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D149" w14:textId="353A9272" w:rsidR="00510043" w:rsidRPr="00916902" w:rsidRDefault="00510043" w:rsidP="00510043">
      <w:pPr>
        <w:suppressAutoHyphens/>
        <w:spacing w:after="0" w:line="240" w:lineRule="atLeast"/>
        <w:ind w:left="0" w:firstLine="0"/>
        <w:jc w:val="left"/>
        <w:rPr>
          <w:rFonts w:ascii="Times New Roman" w:eastAsia="Times New Roman" w:hAnsi="Times New Roman" w:cs="Times New Roman"/>
          <w:b/>
          <w:color w:val="auto"/>
          <w:lang w:eastAsia="zh-CN"/>
        </w:rPr>
      </w:pPr>
      <w:bookmarkStart w:id="0" w:name="_Hlk104379100"/>
      <w:bookmarkEnd w:id="0"/>
      <w:r w:rsidRPr="00916902">
        <w:rPr>
          <w:rFonts w:ascii="Times New Roman" w:eastAsia="Times New Roman" w:hAnsi="Times New Roman" w:cs="Times New Roman"/>
          <w:color w:val="auto"/>
          <w:lang w:eastAsia="zh-CN"/>
        </w:rPr>
        <w:t xml:space="preserve">                      </w:t>
      </w:r>
      <w:r>
        <w:rPr>
          <w:rFonts w:ascii="Times New Roman" w:eastAsia="Times New Roman" w:hAnsi="Times New Roman" w:cs="Times New Roman"/>
          <w:noProof/>
          <w:color w:val="auto"/>
          <w:sz w:val="24"/>
          <w:szCs w:val="24"/>
          <w:lang w:eastAsia="zh-CN"/>
        </w:rPr>
        <w:drawing>
          <wp:inline distT="0" distB="0" distL="0" distR="0" wp14:anchorId="2806DEEC" wp14:editId="1C9903FC">
            <wp:extent cx="57150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347" t="-4347" r="-4347" b="-4347"/>
                    <a:stretch>
                      <a:fillRect/>
                    </a:stretch>
                  </pic:blipFill>
                  <pic:spPr bwMode="auto">
                    <a:xfrm>
                      <a:off x="0" y="0"/>
                      <a:ext cx="571500" cy="514350"/>
                    </a:xfrm>
                    <a:prstGeom prst="rect">
                      <a:avLst/>
                    </a:prstGeom>
                    <a:solidFill>
                      <a:srgbClr val="FFFFFF"/>
                    </a:solidFill>
                    <a:ln>
                      <a:noFill/>
                    </a:ln>
                  </pic:spPr>
                </pic:pic>
              </a:graphicData>
            </a:graphic>
          </wp:inline>
        </w:drawing>
      </w:r>
    </w:p>
    <w:p w14:paraId="4343B749" w14:textId="153BD374" w:rsidR="00510043" w:rsidRPr="00E52705" w:rsidRDefault="00510043" w:rsidP="00510043">
      <w:pPr>
        <w:suppressAutoHyphens/>
        <w:spacing w:after="0" w:line="240" w:lineRule="auto"/>
        <w:ind w:left="0" w:firstLine="0"/>
        <w:jc w:val="left"/>
        <w:rPr>
          <w:rFonts w:ascii="Times New Roman" w:eastAsia="Times New Roman" w:hAnsi="Times New Roman" w:cs="Times New Roman"/>
          <w:b/>
          <w:color w:val="auto"/>
          <w:lang w:eastAsia="zh-CN"/>
        </w:rPr>
      </w:pPr>
      <w:r w:rsidRPr="00916902">
        <w:rPr>
          <w:rFonts w:ascii="Times New Roman" w:eastAsia="Times New Roman" w:hAnsi="Times New Roman" w:cs="Times New Roman"/>
          <w:b/>
          <w:color w:val="auto"/>
          <w:lang w:eastAsia="zh-CN"/>
        </w:rPr>
        <w:t xml:space="preserve">       ΕΛΛΗΝΙΚΗ ΔΗΜΟΚΡΑΤΙΑ                                       </w:t>
      </w:r>
      <w:r w:rsidRPr="00916902">
        <w:rPr>
          <w:rFonts w:ascii="Times New Roman" w:eastAsia="Times New Roman" w:hAnsi="Times New Roman" w:cs="Times New Roman"/>
          <w:color w:val="auto"/>
          <w:lang w:eastAsia="zh-CN"/>
        </w:rPr>
        <w:t xml:space="preserve">Αριθ. </w:t>
      </w:r>
      <w:proofErr w:type="spellStart"/>
      <w:r w:rsidRPr="00916902">
        <w:rPr>
          <w:rFonts w:ascii="Times New Roman" w:eastAsia="Times New Roman" w:hAnsi="Times New Roman" w:cs="Times New Roman"/>
          <w:color w:val="auto"/>
          <w:lang w:eastAsia="zh-CN"/>
        </w:rPr>
        <w:t>πρωτ</w:t>
      </w:r>
      <w:proofErr w:type="spellEnd"/>
      <w:r w:rsidRPr="00916902">
        <w:rPr>
          <w:rFonts w:ascii="Times New Roman" w:eastAsia="Times New Roman" w:hAnsi="Times New Roman" w:cs="Times New Roman"/>
          <w:color w:val="auto"/>
          <w:lang w:eastAsia="zh-CN"/>
        </w:rPr>
        <w:t>. :</w:t>
      </w:r>
      <w:r w:rsidR="00C81CD1" w:rsidRPr="00E52705">
        <w:rPr>
          <w:rFonts w:ascii="Times New Roman" w:eastAsia="Times New Roman" w:hAnsi="Times New Roman" w:cs="Times New Roman"/>
          <w:b/>
          <w:color w:val="auto"/>
          <w:lang w:eastAsia="zh-CN"/>
        </w:rPr>
        <w:t>4981</w:t>
      </w:r>
    </w:p>
    <w:p w14:paraId="17DB363A" w14:textId="67C72332" w:rsidR="00510043" w:rsidRPr="00C81CD1" w:rsidRDefault="00510043" w:rsidP="00510043">
      <w:pPr>
        <w:suppressAutoHyphens/>
        <w:spacing w:after="0" w:line="240" w:lineRule="auto"/>
        <w:ind w:left="0" w:firstLine="0"/>
        <w:jc w:val="left"/>
        <w:rPr>
          <w:rFonts w:ascii="Times New Roman" w:eastAsia="Times New Roman" w:hAnsi="Times New Roman" w:cs="Times New Roman"/>
          <w:b/>
          <w:bCs/>
          <w:color w:val="auto"/>
          <w:lang w:val="en-US" w:eastAsia="zh-CN"/>
        </w:rPr>
      </w:pPr>
      <w:r w:rsidRPr="00916902">
        <w:rPr>
          <w:rFonts w:ascii="Times New Roman" w:eastAsia="Times New Roman" w:hAnsi="Times New Roman" w:cs="Times New Roman"/>
          <w:color w:val="auto"/>
          <w:lang w:eastAsia="zh-CN"/>
        </w:rPr>
        <w:t xml:space="preserve">      -----------------------------------------                                     Καλλιθέα :</w:t>
      </w:r>
      <w:r w:rsidRPr="00916902">
        <w:rPr>
          <w:rFonts w:ascii="Times New Roman" w:eastAsia="Times New Roman" w:hAnsi="Times New Roman" w:cs="Times New Roman"/>
          <w:b/>
          <w:bCs/>
          <w:color w:val="auto"/>
          <w:lang w:eastAsia="zh-CN"/>
        </w:rPr>
        <w:t xml:space="preserve">     </w:t>
      </w:r>
      <w:r w:rsidR="00C81CD1" w:rsidRPr="00C81CD1">
        <w:rPr>
          <w:rFonts w:ascii="Times New Roman" w:eastAsia="Times New Roman" w:hAnsi="Times New Roman" w:cs="Times New Roman"/>
          <w:b/>
          <w:bCs/>
          <w:color w:val="auto"/>
          <w:lang w:eastAsia="zh-CN"/>
        </w:rPr>
        <w:t>6</w:t>
      </w:r>
      <w:r w:rsidR="00C81CD1">
        <w:rPr>
          <w:rFonts w:ascii="Times New Roman" w:eastAsia="Times New Roman" w:hAnsi="Times New Roman" w:cs="Times New Roman"/>
          <w:b/>
          <w:bCs/>
          <w:color w:val="auto"/>
          <w:lang w:val="en-US" w:eastAsia="zh-CN"/>
        </w:rPr>
        <w:t>-6-2022</w:t>
      </w:r>
    </w:p>
    <w:p w14:paraId="4FBC0638" w14:textId="6BECAD66" w:rsidR="00510043" w:rsidRPr="00916902" w:rsidRDefault="00510043" w:rsidP="00510043">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bCs/>
          <w:color w:val="auto"/>
          <w:lang w:eastAsia="zh-CN"/>
        </w:rPr>
        <w:t xml:space="preserve">  </w:t>
      </w:r>
      <w:r w:rsidR="005932A5">
        <w:rPr>
          <w:rFonts w:ascii="Times New Roman" w:eastAsia="Times New Roman" w:hAnsi="Times New Roman" w:cs="Times New Roman"/>
          <w:b/>
          <w:bCs/>
          <w:color w:val="auto"/>
          <w:lang w:eastAsia="zh-CN"/>
        </w:rPr>
        <w:t xml:space="preserve">      </w:t>
      </w:r>
      <w:r w:rsidRPr="00916902">
        <w:rPr>
          <w:rFonts w:ascii="Times New Roman" w:eastAsia="Times New Roman" w:hAnsi="Times New Roman" w:cs="Times New Roman"/>
          <w:b/>
          <w:bCs/>
          <w:color w:val="auto"/>
          <w:lang w:eastAsia="zh-CN"/>
        </w:rPr>
        <w:t>ΥΠΟΥΡΓΕΙΟ ΠΑΙΔΕΙΑΣ</w:t>
      </w:r>
    </w:p>
    <w:p w14:paraId="7B476031" w14:textId="77777777" w:rsidR="00510043" w:rsidRPr="00916902" w:rsidRDefault="00510043" w:rsidP="00510043">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bCs/>
          <w:color w:val="auto"/>
          <w:lang w:eastAsia="zh-CN"/>
        </w:rPr>
        <w:t xml:space="preserve">         ΚΑΙ ΘΡΗΣΚΕΥΜΑΤΩΝ</w:t>
      </w:r>
    </w:p>
    <w:p w14:paraId="7C422D6F" w14:textId="77777777" w:rsidR="00510043" w:rsidRPr="00916902" w:rsidRDefault="00510043" w:rsidP="00510043">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bCs/>
          <w:color w:val="auto"/>
          <w:lang w:eastAsia="zh-CN"/>
        </w:rPr>
        <w:t xml:space="preserve">  </w:t>
      </w:r>
      <w:r w:rsidRPr="00916902">
        <w:rPr>
          <w:rFonts w:ascii="Times New Roman" w:eastAsia="Times New Roman" w:hAnsi="Times New Roman" w:cs="Times New Roman"/>
          <w:bCs/>
          <w:color w:val="auto"/>
          <w:lang w:eastAsia="zh-CN"/>
        </w:rPr>
        <w:t>-------------------------------------------------------------</w:t>
      </w:r>
      <w:r w:rsidRPr="00916902">
        <w:rPr>
          <w:rFonts w:ascii="Times New Roman" w:eastAsia="Times New Roman" w:hAnsi="Times New Roman" w:cs="Times New Roman"/>
          <w:color w:val="auto"/>
          <w:lang w:eastAsia="zh-CN"/>
        </w:rPr>
        <w:t xml:space="preserve">                                             </w:t>
      </w:r>
    </w:p>
    <w:p w14:paraId="11D6026C" w14:textId="77777777" w:rsidR="00510043" w:rsidRPr="00916902" w:rsidRDefault="00510043" w:rsidP="00510043">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 xml:space="preserve">                         ΙΔΡΥΜΑ</w:t>
      </w:r>
    </w:p>
    <w:p w14:paraId="5A27AFE4" w14:textId="77777777" w:rsidR="00510043" w:rsidRPr="00916902" w:rsidRDefault="00510043" w:rsidP="00510043">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 xml:space="preserve">     ΣΙΒΙΤΑΝΙΔΕΙΟΣ ΔΗΜΟΣΙΑ ΣΧΟΛΗ</w:t>
      </w:r>
    </w:p>
    <w:p w14:paraId="3F93A2AF" w14:textId="77777777" w:rsidR="00510043" w:rsidRPr="00916902" w:rsidRDefault="00510043" w:rsidP="00510043">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 xml:space="preserve">         </w:t>
      </w:r>
      <w:r w:rsidRPr="00916902">
        <w:rPr>
          <w:rFonts w:ascii="Times New Roman" w:eastAsia="Times New Roman" w:hAnsi="Times New Roman" w:cs="Times New Roman"/>
          <w:b/>
          <w:color w:val="auto"/>
          <w:lang w:val="en-US" w:eastAsia="zh-CN"/>
        </w:rPr>
        <w:t>T</w:t>
      </w:r>
      <w:r w:rsidRPr="00916902">
        <w:rPr>
          <w:rFonts w:ascii="Times New Roman" w:eastAsia="Times New Roman" w:hAnsi="Times New Roman" w:cs="Times New Roman"/>
          <w:b/>
          <w:color w:val="auto"/>
          <w:lang w:eastAsia="zh-CN"/>
        </w:rPr>
        <w:t xml:space="preserve">ΕΧΝΩΝ ΚΑΙ ΕΠΑΓΓΕΛΜΑΤΩΝ    </w:t>
      </w:r>
    </w:p>
    <w:p w14:paraId="1DD4D9C9" w14:textId="77777777" w:rsidR="00510043" w:rsidRPr="00916902" w:rsidRDefault="00510043" w:rsidP="00510043">
      <w:pPr>
        <w:suppressAutoHyphens/>
        <w:spacing w:after="0" w:line="24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color w:val="auto"/>
          <w:lang w:eastAsia="zh-CN"/>
        </w:rPr>
        <w:t xml:space="preserve">-----------------------------------------------------------                                                      </w:t>
      </w:r>
    </w:p>
    <w:p w14:paraId="09B3AF11" w14:textId="77777777" w:rsidR="00510043" w:rsidRPr="00916902" w:rsidRDefault="00510043" w:rsidP="00510043">
      <w:pPr>
        <w:suppressAutoHyphens/>
        <w:spacing w:after="0" w:line="240" w:lineRule="auto"/>
        <w:ind w:left="0" w:firstLine="0"/>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 xml:space="preserve">ΔΙΕΥΘΥΝΣΗ     :  </w:t>
      </w:r>
      <w:r w:rsidRPr="00916902">
        <w:rPr>
          <w:rFonts w:ascii="Times New Roman" w:eastAsia="Times New Roman" w:hAnsi="Times New Roman" w:cs="Times New Roman"/>
          <w:color w:val="auto"/>
          <w:lang w:eastAsia="zh-CN"/>
        </w:rPr>
        <w:t>ΟΙΚΟΝΟΜΙΚΩΝ ΥΠΗΡΕΣΙΩΝ</w:t>
      </w:r>
    </w:p>
    <w:p w14:paraId="4D4FD7BF" w14:textId="77777777" w:rsidR="00510043" w:rsidRPr="00916902" w:rsidRDefault="00510043" w:rsidP="00510043">
      <w:pPr>
        <w:suppressAutoHyphens/>
        <w:spacing w:after="0" w:line="240" w:lineRule="auto"/>
        <w:ind w:left="0" w:firstLine="0"/>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 xml:space="preserve">ΤΜΗΜΑ             :  </w:t>
      </w:r>
      <w:r w:rsidRPr="00916902">
        <w:rPr>
          <w:rFonts w:ascii="Times New Roman" w:eastAsia="Times New Roman" w:hAnsi="Times New Roman" w:cs="Times New Roman"/>
          <w:color w:val="auto"/>
          <w:lang w:eastAsia="zh-CN"/>
        </w:rPr>
        <w:t>ΠΡΟΜΗΘΕΙΩΝ</w:t>
      </w:r>
      <w:r w:rsidRPr="00916902">
        <w:rPr>
          <w:rFonts w:ascii="Times New Roman" w:eastAsia="Times New Roman" w:hAnsi="Times New Roman" w:cs="Times New Roman"/>
          <w:b/>
          <w:color w:val="auto"/>
          <w:lang w:eastAsia="zh-CN"/>
        </w:rPr>
        <w:t xml:space="preserve"> </w:t>
      </w:r>
      <w:r w:rsidRPr="00916902">
        <w:rPr>
          <w:rFonts w:ascii="Times New Roman" w:eastAsia="Times New Roman" w:hAnsi="Times New Roman" w:cs="Times New Roman"/>
          <w:color w:val="auto"/>
          <w:lang w:eastAsia="zh-CN"/>
        </w:rPr>
        <w:t xml:space="preserve"> &amp; ΔΙΑΧΕΙΡΙΣΗΣ ΥΛΙΚΟΥ</w:t>
      </w:r>
    </w:p>
    <w:p w14:paraId="0B14998D" w14:textId="77777777" w:rsidR="00510043" w:rsidRPr="00916902" w:rsidRDefault="00510043" w:rsidP="00510043">
      <w:pPr>
        <w:suppressAutoHyphens/>
        <w:spacing w:after="0" w:line="240" w:lineRule="auto"/>
        <w:ind w:left="0" w:firstLine="0"/>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ΤΗΛ</w:t>
      </w:r>
      <w:r w:rsidRPr="00916902">
        <w:rPr>
          <w:rFonts w:ascii="Times New Roman" w:eastAsia="Times New Roman" w:hAnsi="Times New Roman" w:cs="Times New Roman"/>
          <w:color w:val="auto"/>
          <w:lang w:eastAsia="zh-CN"/>
        </w:rPr>
        <w:t xml:space="preserve">.                    </w:t>
      </w:r>
      <w:r w:rsidRPr="00916902">
        <w:rPr>
          <w:rFonts w:ascii="Times New Roman" w:eastAsia="Times New Roman" w:hAnsi="Times New Roman" w:cs="Times New Roman"/>
          <w:b/>
          <w:color w:val="auto"/>
          <w:lang w:eastAsia="zh-CN"/>
        </w:rPr>
        <w:t>:</w:t>
      </w:r>
      <w:r w:rsidRPr="00916902">
        <w:rPr>
          <w:rFonts w:ascii="Times New Roman" w:eastAsia="Times New Roman" w:hAnsi="Times New Roman" w:cs="Times New Roman"/>
          <w:color w:val="auto"/>
          <w:lang w:eastAsia="zh-CN"/>
        </w:rPr>
        <w:t xml:space="preserve">  210 4857615, 210 4857719</w:t>
      </w:r>
    </w:p>
    <w:p w14:paraId="30535D90" w14:textId="77777777" w:rsidR="00510043" w:rsidRPr="00916902" w:rsidRDefault="00510043" w:rsidP="00510043">
      <w:pPr>
        <w:suppressAutoHyphens/>
        <w:spacing w:after="0" w:line="240" w:lineRule="auto"/>
        <w:ind w:left="0" w:firstLine="0"/>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ΠΛΗΡΟΦΟΡΙΕΣ:</w:t>
      </w:r>
      <w:r w:rsidRPr="00916902">
        <w:rPr>
          <w:rFonts w:ascii="Times New Roman" w:eastAsia="Times New Roman" w:hAnsi="Times New Roman" w:cs="Times New Roman"/>
          <w:color w:val="auto"/>
          <w:lang w:eastAsia="zh-CN"/>
        </w:rPr>
        <w:t xml:space="preserve"> Χριστίνα Καΐρη </w:t>
      </w:r>
    </w:p>
    <w:p w14:paraId="09391EA7" w14:textId="77777777" w:rsidR="00510043" w:rsidRPr="004C4FF6" w:rsidRDefault="00510043" w:rsidP="00510043">
      <w:pPr>
        <w:suppressAutoHyphens/>
        <w:spacing w:after="0" w:line="240" w:lineRule="auto"/>
        <w:ind w:left="0" w:firstLine="0"/>
        <w:rPr>
          <w:rFonts w:ascii="Times New Roman" w:eastAsia="Times New Roman" w:hAnsi="Times New Roman" w:cs="Times New Roman"/>
          <w:color w:val="auto"/>
          <w:sz w:val="24"/>
          <w:szCs w:val="24"/>
          <w:lang w:val="en-US" w:eastAsia="zh-CN"/>
        </w:rPr>
      </w:pPr>
      <w:r w:rsidRPr="00916902">
        <w:rPr>
          <w:rFonts w:ascii="Times New Roman" w:eastAsia="Times New Roman" w:hAnsi="Times New Roman" w:cs="Times New Roman"/>
          <w:b/>
          <w:color w:val="auto"/>
          <w:lang w:val="en-US" w:eastAsia="zh-CN"/>
        </w:rPr>
        <w:t>E</w:t>
      </w:r>
      <w:r w:rsidRPr="004C4FF6">
        <w:rPr>
          <w:rFonts w:ascii="Times New Roman" w:eastAsia="Times New Roman" w:hAnsi="Times New Roman" w:cs="Times New Roman"/>
          <w:b/>
          <w:color w:val="auto"/>
          <w:lang w:val="en-US" w:eastAsia="zh-CN"/>
        </w:rPr>
        <w:t>-</w:t>
      </w:r>
      <w:r w:rsidRPr="00916902">
        <w:rPr>
          <w:rFonts w:ascii="Times New Roman" w:eastAsia="Times New Roman" w:hAnsi="Times New Roman" w:cs="Times New Roman"/>
          <w:b/>
          <w:color w:val="auto"/>
          <w:lang w:val="en-US" w:eastAsia="zh-CN"/>
        </w:rPr>
        <w:t>MAIL</w:t>
      </w:r>
      <w:r w:rsidRPr="004C4FF6">
        <w:rPr>
          <w:rFonts w:ascii="Times New Roman" w:eastAsia="Times New Roman" w:hAnsi="Times New Roman" w:cs="Times New Roman"/>
          <w:b/>
          <w:color w:val="auto"/>
          <w:lang w:val="en-US" w:eastAsia="zh-CN"/>
        </w:rPr>
        <w:t xml:space="preserve">              </w:t>
      </w:r>
      <w:proofErr w:type="gramStart"/>
      <w:r w:rsidRPr="004C4FF6">
        <w:rPr>
          <w:rFonts w:ascii="Times New Roman" w:eastAsia="Times New Roman" w:hAnsi="Times New Roman" w:cs="Times New Roman"/>
          <w:b/>
          <w:color w:val="auto"/>
          <w:lang w:val="en-US" w:eastAsia="zh-CN"/>
        </w:rPr>
        <w:t xml:space="preserve">  </w:t>
      </w:r>
      <w:r w:rsidRPr="004C4FF6">
        <w:rPr>
          <w:rFonts w:ascii="Times New Roman" w:eastAsia="Times New Roman" w:hAnsi="Times New Roman" w:cs="Times New Roman"/>
          <w:color w:val="auto"/>
          <w:lang w:val="en-US" w:eastAsia="zh-CN"/>
        </w:rPr>
        <w:t>:</w:t>
      </w:r>
      <w:proofErr w:type="gramEnd"/>
      <w:r w:rsidRPr="004C4FF6">
        <w:rPr>
          <w:rFonts w:ascii="Times New Roman" w:eastAsia="Times New Roman" w:hAnsi="Times New Roman" w:cs="Times New Roman"/>
          <w:color w:val="auto"/>
          <w:lang w:val="en-US" w:eastAsia="zh-CN"/>
        </w:rPr>
        <w:t xml:space="preserve"> </w:t>
      </w:r>
      <w:r w:rsidRPr="00916902">
        <w:rPr>
          <w:rFonts w:ascii="Times New Roman" w:eastAsia="Times New Roman" w:hAnsi="Times New Roman" w:cs="Times New Roman"/>
          <w:color w:val="auto"/>
          <w:lang w:val="en-US" w:eastAsia="zh-CN"/>
        </w:rPr>
        <w:t>x</w:t>
      </w:r>
      <w:r w:rsidRPr="004C4FF6">
        <w:rPr>
          <w:rFonts w:ascii="Times New Roman" w:eastAsia="Times New Roman" w:hAnsi="Times New Roman" w:cs="Times New Roman"/>
          <w:color w:val="auto"/>
          <w:lang w:val="en-US" w:eastAsia="zh-CN"/>
        </w:rPr>
        <w:t>.</w:t>
      </w:r>
      <w:r w:rsidRPr="00916902">
        <w:rPr>
          <w:rFonts w:ascii="Times New Roman" w:eastAsia="Times New Roman" w:hAnsi="Times New Roman" w:cs="Times New Roman"/>
          <w:color w:val="auto"/>
          <w:lang w:val="en-US" w:eastAsia="zh-CN"/>
        </w:rPr>
        <w:t>kairi</w:t>
      </w:r>
      <w:r w:rsidRPr="004C4FF6">
        <w:rPr>
          <w:rFonts w:ascii="Times New Roman" w:eastAsia="Times New Roman" w:hAnsi="Times New Roman" w:cs="Times New Roman"/>
          <w:color w:val="auto"/>
          <w:lang w:val="en-US" w:eastAsia="zh-CN"/>
        </w:rPr>
        <w:t>@</w:t>
      </w:r>
      <w:r w:rsidRPr="00916902">
        <w:rPr>
          <w:rFonts w:ascii="Times New Roman" w:eastAsia="Times New Roman" w:hAnsi="Times New Roman" w:cs="Times New Roman"/>
          <w:color w:val="auto"/>
          <w:lang w:val="en-US" w:eastAsia="zh-CN"/>
        </w:rPr>
        <w:t>sivitanidios</w:t>
      </w:r>
      <w:r w:rsidRPr="004C4FF6">
        <w:rPr>
          <w:rFonts w:ascii="Times New Roman" w:eastAsia="Times New Roman" w:hAnsi="Times New Roman" w:cs="Times New Roman"/>
          <w:color w:val="auto"/>
          <w:lang w:val="en-US" w:eastAsia="zh-CN"/>
        </w:rPr>
        <w:t>.</w:t>
      </w:r>
      <w:r w:rsidRPr="00916902">
        <w:rPr>
          <w:rFonts w:ascii="Times New Roman" w:eastAsia="Times New Roman" w:hAnsi="Times New Roman" w:cs="Times New Roman"/>
          <w:color w:val="auto"/>
          <w:lang w:val="en-US" w:eastAsia="zh-CN"/>
        </w:rPr>
        <w:t>edu</w:t>
      </w:r>
      <w:r w:rsidRPr="004C4FF6">
        <w:rPr>
          <w:rFonts w:ascii="Times New Roman" w:eastAsia="Times New Roman" w:hAnsi="Times New Roman" w:cs="Times New Roman"/>
          <w:color w:val="auto"/>
          <w:lang w:val="en-US" w:eastAsia="zh-CN"/>
        </w:rPr>
        <w:t>.</w:t>
      </w:r>
      <w:r w:rsidRPr="00916902">
        <w:rPr>
          <w:rFonts w:ascii="Times New Roman" w:eastAsia="Times New Roman" w:hAnsi="Times New Roman" w:cs="Times New Roman"/>
          <w:color w:val="auto"/>
          <w:lang w:val="en-US" w:eastAsia="zh-CN"/>
        </w:rPr>
        <w:t>gr</w:t>
      </w:r>
    </w:p>
    <w:p w14:paraId="6F59AF20" w14:textId="77777777" w:rsidR="00510043" w:rsidRPr="00916902" w:rsidRDefault="00510043" w:rsidP="00510043">
      <w:pPr>
        <w:suppressAutoHyphens/>
        <w:spacing w:after="0" w:line="240" w:lineRule="auto"/>
        <w:ind w:left="0" w:firstLine="0"/>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 xml:space="preserve">ΤΑΧ. Δ/ΝΣΗ         : </w:t>
      </w:r>
      <w:r w:rsidRPr="00916902">
        <w:rPr>
          <w:rFonts w:ascii="Times New Roman" w:eastAsia="Times New Roman" w:hAnsi="Times New Roman" w:cs="Times New Roman"/>
          <w:color w:val="auto"/>
          <w:lang w:eastAsia="zh-CN"/>
        </w:rPr>
        <w:t>ΘΕΣ/ΝΙΚΗΣ 151</w:t>
      </w:r>
    </w:p>
    <w:p w14:paraId="5EA0633F" w14:textId="77777777" w:rsidR="00510043" w:rsidRPr="00916902" w:rsidRDefault="00510043" w:rsidP="00510043">
      <w:pPr>
        <w:suppressAutoHyphens/>
        <w:spacing w:after="0" w:line="240" w:lineRule="auto"/>
        <w:ind w:left="0" w:firstLine="0"/>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color w:val="auto"/>
          <w:lang w:eastAsia="zh-CN"/>
        </w:rPr>
        <w:t xml:space="preserve">                                   176 10 ΚΑΛΛΙΘΕΑ                                  </w:t>
      </w:r>
    </w:p>
    <w:p w14:paraId="4A0C5535" w14:textId="77777777" w:rsidR="00510043" w:rsidRPr="00916902" w:rsidRDefault="00510043" w:rsidP="00510043">
      <w:pPr>
        <w:suppressAutoHyphens/>
        <w:spacing w:after="0" w:line="360" w:lineRule="auto"/>
        <w:ind w:left="288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color w:val="auto"/>
          <w:sz w:val="24"/>
          <w:szCs w:val="24"/>
          <w:lang w:eastAsia="zh-CN"/>
        </w:rPr>
        <w:t xml:space="preserve">                   </w:t>
      </w:r>
    </w:p>
    <w:tbl>
      <w:tblPr>
        <w:tblW w:w="0" w:type="auto"/>
        <w:tblLayout w:type="fixed"/>
        <w:tblLook w:val="0000" w:firstRow="0" w:lastRow="0" w:firstColumn="0" w:lastColumn="0" w:noHBand="0" w:noVBand="0"/>
      </w:tblPr>
      <w:tblGrid>
        <w:gridCol w:w="1101"/>
        <w:gridCol w:w="8670"/>
      </w:tblGrid>
      <w:tr w:rsidR="00510043" w:rsidRPr="00916902" w14:paraId="199348F4" w14:textId="77777777" w:rsidTr="004366E9">
        <w:trPr>
          <w:trHeight w:val="510"/>
        </w:trPr>
        <w:tc>
          <w:tcPr>
            <w:tcW w:w="1101" w:type="dxa"/>
            <w:shd w:val="clear" w:color="auto" w:fill="auto"/>
          </w:tcPr>
          <w:p w14:paraId="562DAC9E" w14:textId="77777777" w:rsidR="00510043" w:rsidRPr="00916902" w:rsidRDefault="00510043" w:rsidP="004366E9">
            <w:pPr>
              <w:suppressAutoHyphens/>
              <w:spacing w:after="0" w:line="360" w:lineRule="auto"/>
              <w:ind w:left="0" w:firstLine="0"/>
              <w:jc w:val="left"/>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b/>
                <w:color w:val="auto"/>
                <w:lang w:eastAsia="zh-CN"/>
              </w:rPr>
              <w:t>ΘΕΜΑ :</w:t>
            </w:r>
          </w:p>
        </w:tc>
        <w:tc>
          <w:tcPr>
            <w:tcW w:w="8670" w:type="dxa"/>
            <w:shd w:val="clear" w:color="auto" w:fill="auto"/>
          </w:tcPr>
          <w:p w14:paraId="3144057D" w14:textId="77777777" w:rsidR="00510043" w:rsidRPr="00916902" w:rsidRDefault="00510043" w:rsidP="004366E9">
            <w:pPr>
              <w:suppressAutoHyphens/>
              <w:spacing w:after="0" w:line="360" w:lineRule="auto"/>
              <w:ind w:left="0" w:firstLine="0"/>
              <w:rPr>
                <w:rFonts w:ascii="Times New Roman" w:eastAsia="Times New Roman" w:hAnsi="Times New Roman" w:cs="Times New Roman"/>
                <w:color w:val="auto"/>
                <w:sz w:val="24"/>
                <w:szCs w:val="24"/>
                <w:lang w:eastAsia="zh-CN"/>
              </w:rPr>
            </w:pPr>
            <w:r w:rsidRPr="00916902">
              <w:rPr>
                <w:rFonts w:ascii="Times New Roman" w:eastAsia="Times New Roman" w:hAnsi="Times New Roman" w:cs="Times New Roman"/>
                <w:color w:val="auto"/>
                <w:lang w:eastAsia="zh-CN"/>
              </w:rPr>
              <w:t xml:space="preserve">«Πρόσκληση εκδήλωσης ενδιαφέροντος για την </w:t>
            </w:r>
            <w:r w:rsidRPr="00916902">
              <w:rPr>
                <w:rFonts w:ascii="Times New Roman" w:eastAsia="Times New Roman" w:hAnsi="Times New Roman" w:cs="Arial"/>
                <w:color w:val="auto"/>
                <w:lang w:eastAsia="en-US"/>
              </w:rPr>
              <w:t xml:space="preserve">προμήθεια </w:t>
            </w:r>
            <w:bookmarkStart w:id="1" w:name="_Hlk104294769"/>
            <w:r w:rsidRPr="00916902">
              <w:rPr>
                <w:rFonts w:ascii="Times New Roman" w:eastAsia="Times New Roman" w:hAnsi="Times New Roman" w:cs="Arial"/>
                <w:color w:val="auto"/>
                <w:lang w:eastAsia="en-US"/>
              </w:rPr>
              <w:t xml:space="preserve">φωτοαντιγραφικού </w:t>
            </w:r>
            <w:bookmarkStart w:id="2" w:name="_Hlk104294708"/>
            <w:bookmarkEnd w:id="1"/>
            <w:r w:rsidRPr="00916902">
              <w:rPr>
                <w:rFonts w:ascii="Times New Roman" w:eastAsia="Times New Roman" w:hAnsi="Times New Roman" w:cs="Arial"/>
                <w:color w:val="auto"/>
                <w:lang w:eastAsia="en-US"/>
              </w:rPr>
              <w:t>χαρτιού Α4 (3.500 δεσμίδες) και Α3 (50 δεσμίδες) για την κάλυψη των ετήσιων αναγκών της Σιβιτανιδείου Σχολής</w:t>
            </w:r>
            <w:r w:rsidRPr="00916902">
              <w:rPr>
                <w:rFonts w:ascii="Times New Roman" w:eastAsia="Times New Roman" w:hAnsi="Times New Roman" w:cs="Times New Roman"/>
                <w:color w:val="auto"/>
                <w:lang w:eastAsia="zh-CN"/>
              </w:rPr>
              <w:t>»</w:t>
            </w:r>
            <w:bookmarkEnd w:id="2"/>
            <w:r w:rsidRPr="00916902">
              <w:rPr>
                <w:rFonts w:ascii="Times New Roman" w:eastAsia="Times New Roman" w:hAnsi="Times New Roman" w:cs="Times New Roman"/>
                <w:color w:val="auto"/>
                <w:lang w:eastAsia="zh-CN"/>
              </w:rPr>
              <w:t xml:space="preserve"> </w:t>
            </w:r>
          </w:p>
        </w:tc>
      </w:tr>
    </w:tbl>
    <w:p w14:paraId="4262897D" w14:textId="77777777" w:rsidR="00510043" w:rsidRDefault="00510043" w:rsidP="00510043">
      <w:pPr>
        <w:spacing w:after="266" w:line="259" w:lineRule="auto"/>
        <w:ind w:left="2" w:firstLine="0"/>
        <w:jc w:val="left"/>
      </w:pPr>
      <w:r>
        <w:t xml:space="preserve"> </w:t>
      </w:r>
      <w:r>
        <w:rPr>
          <w:b/>
          <w:sz w:val="24"/>
        </w:rPr>
        <w:t xml:space="preserve">Συνοπτικά στοιχεία: </w:t>
      </w:r>
    </w:p>
    <w:tbl>
      <w:tblPr>
        <w:tblStyle w:val="TableGrid"/>
        <w:tblW w:w="10682" w:type="dxa"/>
        <w:tblInd w:w="-106" w:type="dxa"/>
        <w:tblCellMar>
          <w:top w:w="46" w:type="dxa"/>
          <w:left w:w="108" w:type="dxa"/>
          <w:right w:w="58" w:type="dxa"/>
        </w:tblCellMar>
        <w:tblLook w:val="04A0" w:firstRow="1" w:lastRow="0" w:firstColumn="1" w:lastColumn="0" w:noHBand="0" w:noVBand="1"/>
      </w:tblPr>
      <w:tblGrid>
        <w:gridCol w:w="3571"/>
        <w:gridCol w:w="7111"/>
      </w:tblGrid>
      <w:tr w:rsidR="00510043" w14:paraId="182597AC" w14:textId="77777777" w:rsidTr="004366E9">
        <w:trPr>
          <w:trHeight w:val="278"/>
        </w:trPr>
        <w:tc>
          <w:tcPr>
            <w:tcW w:w="3571" w:type="dxa"/>
            <w:tcBorders>
              <w:top w:val="single" w:sz="4" w:space="0" w:color="000000"/>
              <w:left w:val="single" w:sz="4" w:space="0" w:color="000000"/>
              <w:bottom w:val="single" w:sz="4" w:space="0" w:color="000000"/>
              <w:right w:val="single" w:sz="4" w:space="0" w:color="000000"/>
            </w:tcBorders>
          </w:tcPr>
          <w:p w14:paraId="594159E0" w14:textId="77777777" w:rsidR="00510043" w:rsidRDefault="00510043" w:rsidP="004366E9">
            <w:pPr>
              <w:spacing w:after="0" w:line="259" w:lineRule="auto"/>
              <w:ind w:left="0" w:firstLine="0"/>
              <w:jc w:val="left"/>
            </w:pPr>
            <w:r>
              <w:rPr>
                <w:b/>
              </w:rPr>
              <w:t xml:space="preserve">ΑΝΑΘΕΤΟΥΣΑ ΑΡΧΗ: </w:t>
            </w:r>
          </w:p>
        </w:tc>
        <w:tc>
          <w:tcPr>
            <w:tcW w:w="7111" w:type="dxa"/>
            <w:tcBorders>
              <w:top w:val="single" w:sz="4" w:space="0" w:color="000000"/>
              <w:left w:val="single" w:sz="4" w:space="0" w:color="000000"/>
              <w:bottom w:val="single" w:sz="4" w:space="0" w:color="000000"/>
              <w:right w:val="single" w:sz="4" w:space="0" w:color="000000"/>
            </w:tcBorders>
          </w:tcPr>
          <w:p w14:paraId="3B21BB92" w14:textId="77777777" w:rsidR="00510043" w:rsidRDefault="00510043" w:rsidP="004366E9">
            <w:pPr>
              <w:spacing w:after="0" w:line="259" w:lineRule="auto"/>
              <w:ind w:left="0" w:right="83" w:firstLine="0"/>
              <w:jc w:val="center"/>
            </w:pPr>
            <w:r>
              <w:rPr>
                <w:b/>
              </w:rPr>
              <w:t xml:space="preserve">ΣΙΒΙΤΑΝΙΔΕΙΟΣ ΔΗΜΟΣΙΑ ΣΧΟΛΗ ΤΕΧΝΩΝ ΚΑΙ ΕΠΑΓΓΕΛΜΑΤΩΝ </w:t>
            </w:r>
          </w:p>
        </w:tc>
      </w:tr>
      <w:tr w:rsidR="00510043" w14:paraId="2AA433E0" w14:textId="77777777" w:rsidTr="004366E9">
        <w:trPr>
          <w:trHeight w:val="695"/>
        </w:trPr>
        <w:tc>
          <w:tcPr>
            <w:tcW w:w="3571" w:type="dxa"/>
            <w:tcBorders>
              <w:top w:val="single" w:sz="4" w:space="0" w:color="000000"/>
              <w:left w:val="single" w:sz="4" w:space="0" w:color="000000"/>
              <w:bottom w:val="single" w:sz="4" w:space="0" w:color="000000"/>
              <w:right w:val="single" w:sz="4" w:space="0" w:color="000000"/>
            </w:tcBorders>
            <w:vAlign w:val="center"/>
          </w:tcPr>
          <w:p w14:paraId="75386DD5" w14:textId="77777777" w:rsidR="00510043" w:rsidRDefault="00510043" w:rsidP="004366E9">
            <w:pPr>
              <w:spacing w:after="0" w:line="259" w:lineRule="auto"/>
              <w:ind w:left="0" w:firstLine="0"/>
              <w:jc w:val="left"/>
            </w:pPr>
            <w:r>
              <w:rPr>
                <w:b/>
              </w:rPr>
              <w:t xml:space="preserve">ΤΙΤΛΟΣ: </w:t>
            </w:r>
          </w:p>
        </w:tc>
        <w:tc>
          <w:tcPr>
            <w:tcW w:w="7111" w:type="dxa"/>
            <w:tcBorders>
              <w:top w:val="single" w:sz="4" w:space="0" w:color="000000"/>
              <w:left w:val="single" w:sz="4" w:space="0" w:color="000000"/>
              <w:bottom w:val="single" w:sz="4" w:space="0" w:color="000000"/>
              <w:right w:val="single" w:sz="4" w:space="0" w:color="000000"/>
            </w:tcBorders>
          </w:tcPr>
          <w:p w14:paraId="10DA881B" w14:textId="77777777" w:rsidR="00510043" w:rsidRPr="002361DB" w:rsidRDefault="00510043" w:rsidP="004366E9">
            <w:pPr>
              <w:spacing w:after="0" w:line="259" w:lineRule="auto"/>
              <w:ind w:left="0" w:right="52" w:firstLine="0"/>
              <w:jc w:val="left"/>
              <w:rPr>
                <w:rFonts w:asciiTheme="minorHAnsi" w:hAnsiTheme="minorHAnsi" w:cstheme="minorHAnsi"/>
              </w:rPr>
            </w:pPr>
            <w:bookmarkStart w:id="3" w:name="_Hlk104296250"/>
            <w:r w:rsidRPr="002361DB">
              <w:rPr>
                <w:rFonts w:asciiTheme="minorHAnsi" w:hAnsiTheme="minorHAnsi" w:cstheme="minorHAnsi"/>
              </w:rPr>
              <w:t xml:space="preserve">Προμήθεια </w:t>
            </w:r>
            <w:r w:rsidRPr="002361DB">
              <w:rPr>
                <w:rFonts w:asciiTheme="minorHAnsi" w:eastAsia="Times New Roman" w:hAnsiTheme="minorHAnsi" w:cstheme="minorHAnsi"/>
                <w:color w:val="auto"/>
                <w:lang w:eastAsia="en-US"/>
              </w:rPr>
              <w:t>φωτοαντιγραφικού χ</w:t>
            </w:r>
            <w:r w:rsidRPr="002361DB">
              <w:rPr>
                <w:rFonts w:asciiTheme="minorHAnsi" w:hAnsiTheme="minorHAnsi" w:cstheme="minorHAnsi"/>
              </w:rPr>
              <w:t xml:space="preserve">αρτιού (Α4 και Α3) για τις ανάγκες της Σιβιτανιδείου Σχολής   </w:t>
            </w:r>
            <w:bookmarkEnd w:id="3"/>
          </w:p>
        </w:tc>
      </w:tr>
      <w:tr w:rsidR="00510043" w14:paraId="3B56F628" w14:textId="77777777" w:rsidTr="004366E9">
        <w:trPr>
          <w:trHeight w:val="814"/>
        </w:trPr>
        <w:tc>
          <w:tcPr>
            <w:tcW w:w="3571" w:type="dxa"/>
            <w:tcBorders>
              <w:top w:val="single" w:sz="4" w:space="0" w:color="000000"/>
              <w:left w:val="single" w:sz="4" w:space="0" w:color="000000"/>
              <w:bottom w:val="single" w:sz="4" w:space="0" w:color="000000"/>
              <w:right w:val="single" w:sz="4" w:space="0" w:color="000000"/>
            </w:tcBorders>
            <w:vAlign w:val="center"/>
          </w:tcPr>
          <w:p w14:paraId="7866D776" w14:textId="77777777" w:rsidR="00510043" w:rsidRDefault="00510043" w:rsidP="004366E9">
            <w:pPr>
              <w:spacing w:after="0" w:line="259" w:lineRule="auto"/>
              <w:ind w:left="0" w:firstLine="0"/>
              <w:jc w:val="left"/>
            </w:pPr>
            <w:r>
              <w:rPr>
                <w:b/>
              </w:rPr>
              <w:t xml:space="preserve">ΤΟΠΟΣ: </w:t>
            </w:r>
          </w:p>
        </w:tc>
        <w:tc>
          <w:tcPr>
            <w:tcW w:w="7111" w:type="dxa"/>
            <w:tcBorders>
              <w:top w:val="single" w:sz="4" w:space="0" w:color="000000"/>
              <w:left w:val="single" w:sz="4" w:space="0" w:color="000000"/>
              <w:bottom w:val="single" w:sz="4" w:space="0" w:color="000000"/>
              <w:right w:val="single" w:sz="4" w:space="0" w:color="000000"/>
            </w:tcBorders>
          </w:tcPr>
          <w:p w14:paraId="1C64C7D3" w14:textId="77777777" w:rsidR="00510043" w:rsidRDefault="00510043" w:rsidP="004366E9">
            <w:pPr>
              <w:spacing w:after="0" w:line="259" w:lineRule="auto"/>
              <w:ind w:left="0" w:firstLine="0"/>
              <w:jc w:val="left"/>
            </w:pPr>
            <w:proofErr w:type="spellStart"/>
            <w:r>
              <w:t>Σιβιτανίδειος</w:t>
            </w:r>
            <w:proofErr w:type="spellEnd"/>
            <w:r>
              <w:t xml:space="preserve"> Δημόσια Σχολή Τεχνών και Επαγγελμάτων ,  </w:t>
            </w:r>
          </w:p>
          <w:p w14:paraId="6152AA2A" w14:textId="77777777" w:rsidR="00510043" w:rsidRDefault="00510043" w:rsidP="004366E9">
            <w:pPr>
              <w:spacing w:after="0" w:line="259" w:lineRule="auto"/>
              <w:ind w:left="0" w:firstLine="0"/>
              <w:jc w:val="left"/>
            </w:pPr>
            <w:proofErr w:type="spellStart"/>
            <w:r>
              <w:t>Ταχ</w:t>
            </w:r>
            <w:proofErr w:type="spellEnd"/>
            <w:r>
              <w:t>. δ/</w:t>
            </w:r>
            <w:proofErr w:type="spellStart"/>
            <w:r>
              <w:t>νση</w:t>
            </w:r>
            <w:proofErr w:type="spellEnd"/>
            <w:r>
              <w:t xml:space="preserve"> : Θεσσαλονίκης </w:t>
            </w:r>
            <w:bookmarkStart w:id="4" w:name="_Hlk104382806"/>
            <w:r>
              <w:t xml:space="preserve">151, 176 10 Καλλιθέα </w:t>
            </w:r>
            <w:bookmarkEnd w:id="4"/>
          </w:p>
        </w:tc>
      </w:tr>
      <w:tr w:rsidR="00510043" w14:paraId="1FF13FD9" w14:textId="77777777" w:rsidTr="004366E9">
        <w:trPr>
          <w:trHeight w:val="547"/>
        </w:trPr>
        <w:tc>
          <w:tcPr>
            <w:tcW w:w="3571" w:type="dxa"/>
            <w:tcBorders>
              <w:top w:val="single" w:sz="4" w:space="0" w:color="000000"/>
              <w:left w:val="single" w:sz="4" w:space="0" w:color="000000"/>
              <w:bottom w:val="single" w:sz="4" w:space="0" w:color="000000"/>
              <w:right w:val="single" w:sz="4" w:space="0" w:color="000000"/>
            </w:tcBorders>
            <w:vAlign w:val="center"/>
          </w:tcPr>
          <w:p w14:paraId="122E41C3" w14:textId="77777777" w:rsidR="00510043" w:rsidRDefault="00510043" w:rsidP="004366E9">
            <w:pPr>
              <w:spacing w:after="0" w:line="259" w:lineRule="auto"/>
              <w:ind w:left="0" w:firstLine="0"/>
              <w:jc w:val="left"/>
            </w:pPr>
            <w:r>
              <w:rPr>
                <w:b/>
              </w:rPr>
              <w:t xml:space="preserve">ΕΙΔΟΣ ΔΙΑΔΙΚΑΣΙΑΣ: </w:t>
            </w:r>
          </w:p>
        </w:tc>
        <w:tc>
          <w:tcPr>
            <w:tcW w:w="7111" w:type="dxa"/>
            <w:tcBorders>
              <w:top w:val="single" w:sz="4" w:space="0" w:color="000000"/>
              <w:left w:val="single" w:sz="4" w:space="0" w:color="000000"/>
              <w:bottom w:val="single" w:sz="4" w:space="0" w:color="000000"/>
              <w:right w:val="single" w:sz="4" w:space="0" w:color="000000"/>
            </w:tcBorders>
          </w:tcPr>
          <w:p w14:paraId="139D9887" w14:textId="77777777" w:rsidR="00510043" w:rsidRPr="002361DB" w:rsidRDefault="00510043" w:rsidP="004366E9">
            <w:pPr>
              <w:spacing w:after="0" w:line="259" w:lineRule="auto"/>
              <w:ind w:left="0" w:firstLine="0"/>
              <w:jc w:val="left"/>
            </w:pPr>
            <w:r w:rsidRPr="002361DB">
              <w:t>Απευθείας ανάθεση, με κριτήριο ανάθεσης την πλέον συμφέρουσα από οικονομική άποψη προσφορά</w:t>
            </w:r>
            <w:r w:rsidRPr="002361DB">
              <w:rPr>
                <w:sz w:val="20"/>
              </w:rPr>
              <w:t xml:space="preserve"> </w:t>
            </w:r>
            <w:r w:rsidRPr="002361DB">
              <w:t xml:space="preserve">βάσει τιμής. </w:t>
            </w:r>
          </w:p>
        </w:tc>
      </w:tr>
      <w:tr w:rsidR="00510043" w14:paraId="06309F01" w14:textId="77777777" w:rsidTr="004366E9">
        <w:trPr>
          <w:trHeight w:val="547"/>
        </w:trPr>
        <w:tc>
          <w:tcPr>
            <w:tcW w:w="3571" w:type="dxa"/>
            <w:tcBorders>
              <w:top w:val="single" w:sz="4" w:space="0" w:color="000000"/>
              <w:left w:val="single" w:sz="4" w:space="0" w:color="000000"/>
              <w:bottom w:val="single" w:sz="4" w:space="0" w:color="000000"/>
              <w:right w:val="single" w:sz="4" w:space="0" w:color="000000"/>
            </w:tcBorders>
            <w:vAlign w:val="center"/>
          </w:tcPr>
          <w:p w14:paraId="052B2248" w14:textId="77777777" w:rsidR="00510043" w:rsidRDefault="00510043" w:rsidP="004366E9">
            <w:pPr>
              <w:spacing w:after="0" w:line="259" w:lineRule="auto"/>
              <w:ind w:left="0" w:firstLine="0"/>
              <w:jc w:val="left"/>
            </w:pPr>
            <w:r>
              <w:rPr>
                <w:b/>
              </w:rPr>
              <w:t xml:space="preserve">ΕΚΤΙΜΩΜΕΝΗ ΑΞΙΑ ΣΥΜΒΑΣΗΣ: </w:t>
            </w:r>
          </w:p>
        </w:tc>
        <w:tc>
          <w:tcPr>
            <w:tcW w:w="7111" w:type="dxa"/>
            <w:tcBorders>
              <w:top w:val="single" w:sz="4" w:space="0" w:color="000000"/>
              <w:left w:val="single" w:sz="4" w:space="0" w:color="000000"/>
              <w:bottom w:val="single" w:sz="4" w:space="0" w:color="000000"/>
              <w:right w:val="single" w:sz="4" w:space="0" w:color="000000"/>
            </w:tcBorders>
          </w:tcPr>
          <w:p w14:paraId="325BC8BC" w14:textId="53F8EC68" w:rsidR="00510043" w:rsidRDefault="00510043" w:rsidP="00A15E73">
            <w:pPr>
              <w:tabs>
                <w:tab w:val="center" w:pos="1316"/>
                <w:tab w:val="center" w:pos="2935"/>
                <w:tab w:val="center" w:pos="3963"/>
                <w:tab w:val="center" w:pos="4700"/>
                <w:tab w:val="center" w:pos="5375"/>
                <w:tab w:val="right" w:pos="6945"/>
              </w:tabs>
              <w:spacing w:after="0" w:line="259" w:lineRule="auto"/>
              <w:ind w:left="0" w:firstLine="0"/>
              <w:jc w:val="left"/>
            </w:pPr>
            <w:r>
              <w:t xml:space="preserve">Ο </w:t>
            </w:r>
            <w:r>
              <w:tab/>
              <w:t xml:space="preserve">προϋπολογισμός </w:t>
            </w:r>
            <w:r>
              <w:tab/>
              <w:t xml:space="preserve">ανέρχεται </w:t>
            </w:r>
            <w:r>
              <w:tab/>
              <w:t xml:space="preserve">έως </w:t>
            </w:r>
            <w:r>
              <w:tab/>
              <w:t xml:space="preserve">του </w:t>
            </w:r>
            <w:r>
              <w:tab/>
              <w:t xml:space="preserve">ποσού </w:t>
            </w:r>
            <w:r>
              <w:tab/>
            </w:r>
            <w:r w:rsidR="00A15E73" w:rsidRPr="00A15E73">
              <w:rPr>
                <w:b/>
              </w:rPr>
              <w:t>22.320€ (άνευ Φ.Π.Α ) και 27.676,80</w:t>
            </w:r>
            <w:r w:rsidRPr="00A15E73">
              <w:rPr>
                <w:b/>
              </w:rPr>
              <w:t>€ (</w:t>
            </w:r>
            <w:proofErr w:type="spellStart"/>
            <w:r w:rsidRPr="00A15E73">
              <w:rPr>
                <w:b/>
              </w:rPr>
              <w:t>συμπ</w:t>
            </w:r>
            <w:proofErr w:type="spellEnd"/>
            <w:r w:rsidR="00A15E73" w:rsidRPr="00A15E73">
              <w:rPr>
                <w:b/>
              </w:rPr>
              <w:t>/</w:t>
            </w:r>
            <w:r w:rsidRPr="00A15E73">
              <w:rPr>
                <w:b/>
              </w:rPr>
              <w:t>νου του Φ.Π.Α. 24%).</w:t>
            </w:r>
            <w:r>
              <w:t xml:space="preserve"> </w:t>
            </w:r>
          </w:p>
        </w:tc>
      </w:tr>
      <w:tr w:rsidR="00510043" w14:paraId="0DCDB154" w14:textId="77777777" w:rsidTr="004366E9">
        <w:trPr>
          <w:trHeight w:val="547"/>
        </w:trPr>
        <w:tc>
          <w:tcPr>
            <w:tcW w:w="3571" w:type="dxa"/>
            <w:tcBorders>
              <w:top w:val="single" w:sz="4" w:space="0" w:color="000000"/>
              <w:left w:val="single" w:sz="4" w:space="0" w:color="000000"/>
              <w:bottom w:val="single" w:sz="4" w:space="0" w:color="000000"/>
              <w:right w:val="single" w:sz="4" w:space="0" w:color="000000"/>
            </w:tcBorders>
            <w:vAlign w:val="center"/>
          </w:tcPr>
          <w:p w14:paraId="1250A083" w14:textId="77777777" w:rsidR="00510043" w:rsidRDefault="00510043" w:rsidP="004366E9">
            <w:pPr>
              <w:spacing w:after="0" w:line="259" w:lineRule="auto"/>
              <w:ind w:left="0" w:firstLine="0"/>
              <w:jc w:val="left"/>
            </w:pPr>
            <w:r>
              <w:rPr>
                <w:b/>
              </w:rPr>
              <w:t xml:space="preserve">ΧΡΗΜΑΤΟΔΟΤΗΣΗ  </w:t>
            </w:r>
          </w:p>
        </w:tc>
        <w:tc>
          <w:tcPr>
            <w:tcW w:w="7111" w:type="dxa"/>
            <w:tcBorders>
              <w:top w:val="single" w:sz="4" w:space="0" w:color="000000"/>
              <w:left w:val="single" w:sz="4" w:space="0" w:color="000000"/>
              <w:bottom w:val="single" w:sz="4" w:space="0" w:color="000000"/>
              <w:right w:val="single" w:sz="4" w:space="0" w:color="000000"/>
            </w:tcBorders>
          </w:tcPr>
          <w:p w14:paraId="3A2A8F71" w14:textId="77777777" w:rsidR="00510043" w:rsidRDefault="00510043" w:rsidP="004366E9">
            <w:pPr>
              <w:spacing w:after="0" w:line="259" w:lineRule="auto"/>
              <w:ind w:left="0" w:right="2178" w:firstLine="0"/>
              <w:jc w:val="left"/>
            </w:pPr>
            <w:r>
              <w:t xml:space="preserve">Θα βαρύνει το τακτικό προϋπολογισμό  Οικονομικών ετών </w:t>
            </w:r>
            <w:r>
              <w:rPr>
                <w:b/>
              </w:rPr>
              <w:t>2022 &amp; 2023</w:t>
            </w:r>
            <w:r>
              <w:t xml:space="preserve"> ΚΑΕ: </w:t>
            </w:r>
            <w:r>
              <w:rPr>
                <w:b/>
              </w:rPr>
              <w:t>1719Α</w:t>
            </w:r>
            <w:r>
              <w:t xml:space="preserve"> </w:t>
            </w:r>
          </w:p>
        </w:tc>
      </w:tr>
      <w:tr w:rsidR="00510043" w14:paraId="11DFDA77" w14:textId="77777777" w:rsidTr="004366E9">
        <w:trPr>
          <w:trHeight w:val="278"/>
        </w:trPr>
        <w:tc>
          <w:tcPr>
            <w:tcW w:w="3571" w:type="dxa"/>
            <w:tcBorders>
              <w:top w:val="single" w:sz="4" w:space="0" w:color="000000"/>
              <w:left w:val="single" w:sz="4" w:space="0" w:color="000000"/>
              <w:bottom w:val="single" w:sz="4" w:space="0" w:color="000000"/>
              <w:right w:val="single" w:sz="4" w:space="0" w:color="000000"/>
            </w:tcBorders>
          </w:tcPr>
          <w:p w14:paraId="27189DBD" w14:textId="77777777" w:rsidR="00510043" w:rsidRDefault="00510043" w:rsidP="004366E9">
            <w:pPr>
              <w:spacing w:after="0" w:line="259" w:lineRule="auto"/>
              <w:ind w:left="0" w:firstLine="0"/>
              <w:jc w:val="left"/>
            </w:pPr>
            <w:r>
              <w:rPr>
                <w:b/>
              </w:rPr>
              <w:t xml:space="preserve">ΚΩΔΙΚΟΣ CPV </w:t>
            </w:r>
          </w:p>
        </w:tc>
        <w:tc>
          <w:tcPr>
            <w:tcW w:w="7111" w:type="dxa"/>
            <w:tcBorders>
              <w:top w:val="single" w:sz="4" w:space="0" w:color="000000"/>
              <w:left w:val="single" w:sz="4" w:space="0" w:color="000000"/>
              <w:bottom w:val="single" w:sz="4" w:space="0" w:color="000000"/>
              <w:right w:val="single" w:sz="4" w:space="0" w:color="000000"/>
            </w:tcBorders>
          </w:tcPr>
          <w:p w14:paraId="7668144E" w14:textId="77777777" w:rsidR="00510043" w:rsidRDefault="00510043" w:rsidP="004366E9">
            <w:pPr>
              <w:spacing w:after="0" w:line="259" w:lineRule="auto"/>
              <w:ind w:left="0" w:firstLine="0"/>
              <w:jc w:val="left"/>
            </w:pPr>
            <w:r>
              <w:t xml:space="preserve">CPV: </w:t>
            </w:r>
            <w:r>
              <w:rPr>
                <w:b/>
              </w:rPr>
              <w:t>30197643-5: Φωτοαντιγραφικό χαρτί</w:t>
            </w:r>
            <w:r>
              <w:t xml:space="preserve"> </w:t>
            </w:r>
          </w:p>
        </w:tc>
      </w:tr>
      <w:tr w:rsidR="00510043" w14:paraId="1EE035A0" w14:textId="77777777" w:rsidTr="004366E9">
        <w:trPr>
          <w:trHeight w:val="547"/>
        </w:trPr>
        <w:tc>
          <w:tcPr>
            <w:tcW w:w="3571" w:type="dxa"/>
            <w:tcBorders>
              <w:top w:val="single" w:sz="4" w:space="0" w:color="000000"/>
              <w:left w:val="single" w:sz="4" w:space="0" w:color="000000"/>
              <w:bottom w:val="single" w:sz="4" w:space="0" w:color="000000"/>
              <w:right w:val="single" w:sz="4" w:space="0" w:color="000000"/>
            </w:tcBorders>
            <w:vAlign w:val="center"/>
          </w:tcPr>
          <w:p w14:paraId="53CCD0E2" w14:textId="77777777" w:rsidR="00510043" w:rsidRDefault="00510043" w:rsidP="004366E9">
            <w:pPr>
              <w:spacing w:after="0" w:line="259" w:lineRule="auto"/>
              <w:ind w:left="0" w:firstLine="0"/>
              <w:jc w:val="left"/>
            </w:pPr>
            <w:r>
              <w:rPr>
                <w:b/>
              </w:rPr>
              <w:t xml:space="preserve">ΙΣΧΥΣ ΠΡΟΣΦΟΡΩΝ </w:t>
            </w:r>
          </w:p>
        </w:tc>
        <w:tc>
          <w:tcPr>
            <w:tcW w:w="7111" w:type="dxa"/>
            <w:tcBorders>
              <w:top w:val="single" w:sz="4" w:space="0" w:color="000000"/>
              <w:left w:val="single" w:sz="4" w:space="0" w:color="000000"/>
              <w:bottom w:val="single" w:sz="4" w:space="0" w:color="000000"/>
              <w:right w:val="single" w:sz="4" w:space="0" w:color="000000"/>
            </w:tcBorders>
          </w:tcPr>
          <w:p w14:paraId="73765D24" w14:textId="77777777" w:rsidR="00510043" w:rsidRDefault="00510043" w:rsidP="004366E9">
            <w:pPr>
              <w:spacing w:after="0" w:line="259" w:lineRule="auto"/>
              <w:ind w:left="0" w:firstLine="0"/>
            </w:pPr>
            <w:proofErr w:type="spellStart"/>
            <w:r>
              <w:rPr>
                <w:b/>
              </w:rPr>
              <w:t>Εκατόν</w:t>
            </w:r>
            <w:proofErr w:type="spellEnd"/>
            <w:r>
              <w:rPr>
                <w:b/>
              </w:rPr>
              <w:t xml:space="preserve"> είκοσι (120) ημέρες</w:t>
            </w:r>
            <w:r>
              <w:t xml:space="preserve"> από την επομένη της ημερομηνίας διενέργειας της  Πρόσκληση Εκδήλωσης Ενδιαφέροντος   </w:t>
            </w:r>
          </w:p>
        </w:tc>
      </w:tr>
      <w:tr w:rsidR="00510043" w14:paraId="41D7D1D8" w14:textId="77777777" w:rsidTr="004366E9">
        <w:trPr>
          <w:trHeight w:val="1085"/>
        </w:trPr>
        <w:tc>
          <w:tcPr>
            <w:tcW w:w="3571" w:type="dxa"/>
            <w:tcBorders>
              <w:top w:val="single" w:sz="4" w:space="0" w:color="000000"/>
              <w:left w:val="single" w:sz="4" w:space="0" w:color="000000"/>
              <w:bottom w:val="single" w:sz="4" w:space="0" w:color="000000"/>
              <w:right w:val="single" w:sz="4" w:space="0" w:color="000000"/>
            </w:tcBorders>
            <w:vAlign w:val="center"/>
          </w:tcPr>
          <w:p w14:paraId="1A76053B" w14:textId="77777777" w:rsidR="00510043" w:rsidRDefault="00510043" w:rsidP="004366E9">
            <w:pPr>
              <w:spacing w:after="0" w:line="239" w:lineRule="auto"/>
              <w:ind w:left="0" w:right="309" w:firstLine="0"/>
              <w:jc w:val="left"/>
            </w:pPr>
            <w:r>
              <w:rPr>
                <w:b/>
              </w:rPr>
              <w:t xml:space="preserve">ΚΑΤΑΛΗΚΤΙΚΗ ΗΜΕΡΟΜΗΝΙΑ ΚΑΙ ΩΡΑ ΥΠΟΒΟΛΗΣ </w:t>
            </w:r>
          </w:p>
          <w:p w14:paraId="3CB37490" w14:textId="77777777" w:rsidR="00510043" w:rsidRDefault="00510043" w:rsidP="004366E9">
            <w:pPr>
              <w:spacing w:after="0" w:line="259" w:lineRule="auto"/>
              <w:ind w:left="0" w:firstLine="0"/>
              <w:jc w:val="left"/>
            </w:pPr>
            <w:r>
              <w:rPr>
                <w:b/>
              </w:rPr>
              <w:t xml:space="preserve">ΠΡΟΣΦΟΡΩΝ </w:t>
            </w:r>
          </w:p>
        </w:tc>
        <w:tc>
          <w:tcPr>
            <w:tcW w:w="7111" w:type="dxa"/>
            <w:tcBorders>
              <w:top w:val="single" w:sz="4" w:space="0" w:color="000000"/>
              <w:left w:val="single" w:sz="4" w:space="0" w:color="000000"/>
              <w:bottom w:val="single" w:sz="4" w:space="0" w:color="000000"/>
              <w:right w:val="single" w:sz="4" w:space="0" w:color="000000"/>
            </w:tcBorders>
          </w:tcPr>
          <w:p w14:paraId="4B8B80C5" w14:textId="1E005237" w:rsidR="00510043" w:rsidRDefault="00A15E73" w:rsidP="004366E9">
            <w:pPr>
              <w:spacing w:after="0" w:line="259" w:lineRule="auto"/>
              <w:ind w:left="0" w:right="47" w:firstLine="0"/>
            </w:pPr>
            <w:r w:rsidRPr="002C0207">
              <w:rPr>
                <w:b/>
                <w:color w:val="000000" w:themeColor="text1"/>
                <w:u w:val="single" w:color="000000"/>
              </w:rPr>
              <w:t>17 Ιουνίου</w:t>
            </w:r>
            <w:r w:rsidR="00510043" w:rsidRPr="002C0207">
              <w:rPr>
                <w:b/>
                <w:color w:val="000000" w:themeColor="text1"/>
                <w:u w:val="single" w:color="000000"/>
              </w:rPr>
              <w:t xml:space="preserve"> 2022 και ώρα </w:t>
            </w:r>
            <w:r w:rsidRPr="002C0207">
              <w:rPr>
                <w:b/>
                <w:color w:val="000000" w:themeColor="text1"/>
                <w:u w:val="single" w:color="000000"/>
              </w:rPr>
              <w:t>15.00</w:t>
            </w:r>
            <w:r w:rsidR="00510043" w:rsidRPr="002C0207">
              <w:rPr>
                <w:b/>
                <w:color w:val="000000" w:themeColor="text1"/>
              </w:rPr>
              <w:t xml:space="preserve"> </w:t>
            </w:r>
            <w:r w:rsidR="00510043">
              <w:t>στο Γραφείο Πρωτοκόλλου της Σιβιτανιδείου Σχολής, Θεσσαλονίκης 151, 176 10 Καλλιθέα.</w:t>
            </w:r>
            <w:r w:rsidR="00510043">
              <w:rPr>
                <w:b/>
              </w:rPr>
              <w:t xml:space="preserve"> Προσφορές που τυχόν υποβληθούν μετά την παραπάνω ημερομηνία και ώρα θα απορρίπτονται.</w:t>
            </w:r>
            <w:r w:rsidR="00510043">
              <w:t xml:space="preserve"> </w:t>
            </w:r>
          </w:p>
        </w:tc>
      </w:tr>
    </w:tbl>
    <w:p w14:paraId="0F9A21DD" w14:textId="77777777" w:rsidR="00510043" w:rsidRDefault="00510043" w:rsidP="00510043">
      <w:pPr>
        <w:spacing w:after="0" w:line="259" w:lineRule="auto"/>
        <w:ind w:left="2" w:firstLine="0"/>
        <w:jc w:val="left"/>
      </w:pPr>
      <w:r>
        <w:rPr>
          <w:rFonts w:ascii="Times New Roman" w:eastAsia="Times New Roman" w:hAnsi="Times New Roman" w:cs="Times New Roman"/>
        </w:rPr>
        <w:t xml:space="preserve"> </w:t>
      </w:r>
    </w:p>
    <w:p w14:paraId="2711DF52" w14:textId="77777777" w:rsidR="00510043" w:rsidRDefault="00510043" w:rsidP="00510043">
      <w:pPr>
        <w:spacing w:after="215" w:line="259" w:lineRule="auto"/>
        <w:ind w:left="2" w:firstLine="0"/>
        <w:jc w:val="left"/>
      </w:pPr>
      <w:r>
        <w:t xml:space="preserve"> </w:t>
      </w:r>
    </w:p>
    <w:p w14:paraId="73B123EE" w14:textId="5DB4CE3E" w:rsidR="00510043" w:rsidRDefault="00510043" w:rsidP="00510043">
      <w:pPr>
        <w:spacing w:after="32"/>
        <w:ind w:left="-4" w:right="33"/>
      </w:pPr>
      <w:r>
        <w:lastRenderedPageBreak/>
        <w:t>‘</w:t>
      </w:r>
      <w:r w:rsidR="00360722">
        <w:t>Έχοντας</w:t>
      </w:r>
      <w:r>
        <w:t xml:space="preserve"> υπόψη: </w:t>
      </w:r>
    </w:p>
    <w:p w14:paraId="6DBC44D0" w14:textId="77777777" w:rsidR="00510043" w:rsidRDefault="00510043" w:rsidP="00510043">
      <w:pPr>
        <w:numPr>
          <w:ilvl w:val="0"/>
          <w:numId w:val="1"/>
        </w:numPr>
        <w:spacing w:after="34"/>
        <w:ind w:right="33" w:hanging="425"/>
      </w:pPr>
      <w:r>
        <w:t>Τις διατάξεις περί Διοικήσεως της Σιβιτανιδείου Σχολής,</w:t>
      </w:r>
    </w:p>
    <w:p w14:paraId="6AA8DA5E" w14:textId="77777777" w:rsidR="00510043" w:rsidRDefault="00510043" w:rsidP="00510043">
      <w:pPr>
        <w:numPr>
          <w:ilvl w:val="0"/>
          <w:numId w:val="1"/>
        </w:numPr>
        <w:spacing w:after="34"/>
        <w:ind w:right="33" w:hanging="425"/>
      </w:pPr>
      <w:r>
        <w:t xml:space="preserve">Τις διατάξεις του Ν. 4013/2011 (Φ.Ε.Κ. 204/15-09-2011, τ. Α΄) : «Σύσταση Ενιαίας Αρχής Δημοσίων Συμβάσεων και Κεντρικού Ηλεκτρονικού Μητρώου Δημοσίων Συμβάσεων». </w:t>
      </w:r>
    </w:p>
    <w:p w14:paraId="6ACE3D42" w14:textId="77777777" w:rsidR="00510043" w:rsidRDefault="00510043" w:rsidP="00510043">
      <w:pPr>
        <w:numPr>
          <w:ilvl w:val="0"/>
          <w:numId w:val="1"/>
        </w:numPr>
        <w:spacing w:after="34"/>
        <w:ind w:right="33" w:hanging="425"/>
      </w:pPr>
      <w:r>
        <w:t xml:space="preserve">Τις διατάξεις του Ν. 4412/2016 (Φ.Ε.Κ. 147/8-08-2016, τ. Α΄) : «Δημόσιες Συμβάσεις Έργων, Προμηθειών και Υπηρεσιών (προσαρμογή στις οδηγίες 2014/24/ ΕΕ και 2014/25/ΕΕ)», όπως τροποποιήθηκε και ισχύει. </w:t>
      </w:r>
    </w:p>
    <w:p w14:paraId="05110983" w14:textId="44D446B7" w:rsidR="00510043" w:rsidRPr="004157C1" w:rsidRDefault="00510043" w:rsidP="00510043">
      <w:pPr>
        <w:numPr>
          <w:ilvl w:val="0"/>
          <w:numId w:val="1"/>
        </w:numPr>
        <w:spacing w:after="34"/>
        <w:ind w:right="33" w:hanging="425"/>
      </w:pPr>
      <w:r>
        <w:t xml:space="preserve">Το με αριθ. </w:t>
      </w:r>
      <w:proofErr w:type="spellStart"/>
      <w:r>
        <w:t>πρωτ</w:t>
      </w:r>
      <w:proofErr w:type="spellEnd"/>
      <w:r>
        <w:t xml:space="preserve">. 1212/25-02-2022 αίτημα της </w:t>
      </w:r>
      <w:r w:rsidR="00360722">
        <w:t>Διεύθυνσης</w:t>
      </w:r>
      <w:r>
        <w:t xml:space="preserve"> Διοικητικού με το οποίο </w:t>
      </w:r>
      <w:r w:rsidR="00FE15D4">
        <w:t xml:space="preserve">προσδιορίζεται </w:t>
      </w:r>
      <w:r w:rsidR="004F6B35">
        <w:t>η ετήσια ανάγκη προμήθειας χαρτιού σε 3.500 δεσμίδες τύπου Α4 και 50 δεσμίδες τύπου Α3</w:t>
      </w:r>
      <w:r>
        <w:rPr>
          <w:rFonts w:asciiTheme="minorHAnsi" w:hAnsiTheme="minorHAnsi" w:cstheme="minorHAnsi"/>
        </w:rPr>
        <w:t>.</w:t>
      </w:r>
      <w:r w:rsidRPr="002361DB">
        <w:rPr>
          <w:rFonts w:asciiTheme="minorHAnsi" w:hAnsiTheme="minorHAnsi" w:cstheme="minorHAnsi"/>
        </w:rPr>
        <w:t xml:space="preserve">   </w:t>
      </w:r>
    </w:p>
    <w:p w14:paraId="79A695DE" w14:textId="77777777" w:rsidR="00510043" w:rsidRPr="004157C1" w:rsidRDefault="00510043" w:rsidP="00510043">
      <w:pPr>
        <w:numPr>
          <w:ilvl w:val="0"/>
          <w:numId w:val="1"/>
        </w:numPr>
        <w:spacing w:after="34"/>
        <w:ind w:right="33" w:hanging="425"/>
      </w:pPr>
      <w:r>
        <w:t>Την υπ΄αριθ.75/04-05-2022</w:t>
      </w:r>
      <w:r w:rsidRPr="004157C1">
        <w:t>,  (ΑΔΑΜ 22</w:t>
      </w:r>
      <w:r w:rsidRPr="004157C1">
        <w:rPr>
          <w:lang w:val="en-US"/>
        </w:rPr>
        <w:t>REQ</w:t>
      </w:r>
      <w:r w:rsidRPr="004157C1">
        <w:t>010555454)</w:t>
      </w:r>
      <w:r w:rsidRPr="004157C1">
        <w:rPr>
          <w:rFonts w:ascii="Times New Roman" w:eastAsia="Times New Roman" w:hAnsi="Times New Roman" w:cs="Times New Roman"/>
          <w:b/>
          <w:color w:val="auto"/>
          <w:lang w:eastAsia="zh-CN"/>
        </w:rPr>
        <w:t xml:space="preserve"> </w:t>
      </w:r>
      <w:r w:rsidRPr="004157C1">
        <w:rPr>
          <w:rFonts w:ascii="Times New Roman" w:eastAsia="Times New Roman" w:hAnsi="Times New Roman" w:cs="Times New Roman"/>
          <w:color w:val="auto"/>
          <w:lang w:eastAsia="zh-CN"/>
        </w:rPr>
        <w:t>απόφαση της Εκτελεστικής Επιτροπής του Σιβιτανιδείου Ιδρύματος με την οποία εγκρίθηκαν:</w:t>
      </w:r>
      <w:r>
        <w:rPr>
          <w:rFonts w:ascii="Times New Roman" w:eastAsia="Times New Roman" w:hAnsi="Times New Roman" w:cs="Times New Roman"/>
          <w:color w:val="auto"/>
          <w:lang w:eastAsia="zh-CN"/>
        </w:rPr>
        <w:t xml:space="preserve"> α)</w:t>
      </w:r>
      <w:r w:rsidRPr="00D61260">
        <w:rPr>
          <w:rFonts w:cs="Arial"/>
          <w:lang w:eastAsia="en-US"/>
        </w:rPr>
        <w:t xml:space="preserve"> </w:t>
      </w:r>
      <w:r>
        <w:rPr>
          <w:rFonts w:cs="Arial"/>
          <w:lang w:eastAsia="en-US"/>
        </w:rPr>
        <w:t>η</w:t>
      </w:r>
      <w:r w:rsidRPr="0058743D">
        <w:rPr>
          <w:rFonts w:cs="Arial"/>
          <w:lang w:eastAsia="en-US"/>
        </w:rPr>
        <w:t xml:space="preserve"> συνολική αιτούμενη ποσότητα προμήθειας φωτοαντιγραφικού χαρτιού Α4 (3.500 δεσμίδες) και Α3 (50 δεσμίδες),</w:t>
      </w:r>
      <w:r>
        <w:rPr>
          <w:rFonts w:cs="Arial"/>
          <w:lang w:eastAsia="en-US"/>
        </w:rPr>
        <w:t xml:space="preserve"> β) οι</w:t>
      </w:r>
      <w:r w:rsidRPr="0058743D">
        <w:rPr>
          <w:rFonts w:cs="Arial"/>
          <w:lang w:eastAsia="en-US"/>
        </w:rPr>
        <w:t xml:space="preserve"> συνημμέν</w:t>
      </w:r>
      <w:r>
        <w:rPr>
          <w:rFonts w:cs="Arial"/>
          <w:lang w:eastAsia="en-US"/>
        </w:rPr>
        <w:t>ες</w:t>
      </w:r>
      <w:r w:rsidRPr="0058743D">
        <w:rPr>
          <w:rFonts w:cs="Arial"/>
          <w:lang w:eastAsia="en-US"/>
        </w:rPr>
        <w:t xml:space="preserve"> τεχνικ</w:t>
      </w:r>
      <w:r>
        <w:rPr>
          <w:rFonts w:cs="Arial"/>
          <w:lang w:eastAsia="en-US"/>
        </w:rPr>
        <w:t>ές</w:t>
      </w:r>
      <w:r w:rsidRPr="0058743D">
        <w:rPr>
          <w:rFonts w:cs="Arial"/>
          <w:lang w:eastAsia="en-US"/>
        </w:rPr>
        <w:t xml:space="preserve"> προδιαγραφ</w:t>
      </w:r>
      <w:r>
        <w:rPr>
          <w:rFonts w:cs="Arial"/>
          <w:lang w:eastAsia="en-US"/>
        </w:rPr>
        <w:t>ές</w:t>
      </w:r>
      <w:r w:rsidRPr="0058743D">
        <w:rPr>
          <w:rFonts w:cs="Arial"/>
          <w:lang w:eastAsia="en-US"/>
        </w:rPr>
        <w:t xml:space="preserve"> και γ) δαπάν</w:t>
      </w:r>
      <w:r>
        <w:rPr>
          <w:rFonts w:cs="Arial"/>
          <w:lang w:eastAsia="en-US"/>
        </w:rPr>
        <w:t>η</w:t>
      </w:r>
      <w:r w:rsidRPr="0058743D">
        <w:rPr>
          <w:rFonts w:cs="Arial"/>
          <w:lang w:eastAsia="en-US"/>
        </w:rPr>
        <w:t xml:space="preserve"> ποσού 22.320€ (μη συμπεριλαμβανομένου Φ.Π.Α) και 27.676,80 €</w:t>
      </w:r>
      <w:r w:rsidRPr="00230974">
        <w:rPr>
          <w:rFonts w:cs="Arial"/>
          <w:lang w:eastAsia="en-US"/>
        </w:rPr>
        <w:t xml:space="preserve"> </w:t>
      </w:r>
      <w:r>
        <w:rPr>
          <w:rFonts w:cs="Arial"/>
          <w:lang w:eastAsia="en-US"/>
        </w:rPr>
        <w:t>(</w:t>
      </w:r>
      <w:r w:rsidRPr="0058743D">
        <w:rPr>
          <w:rFonts w:cs="Arial"/>
          <w:lang w:eastAsia="en-US"/>
        </w:rPr>
        <w:t>συμπεριλαμβανομένου Φ.Π.Α)</w:t>
      </w:r>
      <w:r>
        <w:rPr>
          <w:rFonts w:cs="Arial"/>
          <w:lang w:eastAsia="en-US"/>
        </w:rPr>
        <w:t>,</w:t>
      </w:r>
      <w:r w:rsidRPr="0058743D">
        <w:rPr>
          <w:rFonts w:cs="Arial"/>
          <w:lang w:eastAsia="en-US"/>
        </w:rPr>
        <w:t xml:space="preserve"> </w:t>
      </w:r>
      <w:r w:rsidRPr="0058743D">
        <w:t xml:space="preserve"> </w:t>
      </w:r>
      <w:r w:rsidRPr="0058743D">
        <w:rPr>
          <w:rFonts w:cs="Arial"/>
          <w:lang w:eastAsia="en-US"/>
        </w:rPr>
        <w:t>για την ετήσια κάλυψη των αναγκών του Σιβιτανιδείου Ιδρύματος</w:t>
      </w:r>
      <w:r>
        <w:rPr>
          <w:rFonts w:cs="Arial"/>
          <w:lang w:eastAsia="en-US"/>
        </w:rPr>
        <w:t>.</w:t>
      </w:r>
    </w:p>
    <w:p w14:paraId="06D05718" w14:textId="0E1FFCF2" w:rsidR="00510043" w:rsidRPr="004F6B35" w:rsidRDefault="00510043" w:rsidP="00510043">
      <w:pPr>
        <w:pStyle w:val="a3"/>
        <w:numPr>
          <w:ilvl w:val="0"/>
          <w:numId w:val="1"/>
        </w:numPr>
        <w:autoSpaceDE w:val="0"/>
        <w:autoSpaceDN w:val="0"/>
        <w:adjustRightInd w:val="0"/>
        <w:spacing w:after="0" w:line="240" w:lineRule="auto"/>
        <w:ind w:hanging="425"/>
        <w:rPr>
          <w:rFonts w:asciiTheme="minorHAnsi" w:eastAsia="Times New Roman" w:hAnsiTheme="minorHAnsi" w:cstheme="minorHAnsi"/>
          <w:color w:val="auto"/>
          <w:sz w:val="24"/>
          <w:szCs w:val="24"/>
          <w:lang w:eastAsia="zh-CN"/>
        </w:rPr>
      </w:pPr>
      <w:r w:rsidRPr="0084079B">
        <w:rPr>
          <w:rFonts w:asciiTheme="minorHAnsi" w:hAnsiTheme="minorHAnsi" w:cstheme="minorHAnsi"/>
        </w:rPr>
        <w:t xml:space="preserve">Την με αριθ. </w:t>
      </w:r>
      <w:proofErr w:type="spellStart"/>
      <w:r w:rsidRPr="0084079B">
        <w:rPr>
          <w:rFonts w:asciiTheme="minorHAnsi" w:hAnsiTheme="minorHAnsi" w:cstheme="minorHAnsi"/>
        </w:rPr>
        <w:t>πρωτ</w:t>
      </w:r>
      <w:proofErr w:type="spellEnd"/>
      <w:r w:rsidRPr="0084079B">
        <w:rPr>
          <w:rFonts w:asciiTheme="minorHAnsi" w:hAnsiTheme="minorHAnsi" w:cstheme="minorHAnsi"/>
        </w:rPr>
        <w:t>. 3574/18-05-2022, (ΑΔΑΜ 22</w:t>
      </w:r>
      <w:r w:rsidRPr="0084079B">
        <w:rPr>
          <w:rFonts w:asciiTheme="minorHAnsi" w:hAnsiTheme="minorHAnsi" w:cstheme="minorHAnsi"/>
          <w:lang w:val="en-US"/>
        </w:rPr>
        <w:t>REQ</w:t>
      </w:r>
      <w:r w:rsidRPr="0084079B">
        <w:rPr>
          <w:rFonts w:asciiTheme="minorHAnsi" w:hAnsiTheme="minorHAnsi" w:cstheme="minorHAnsi"/>
        </w:rPr>
        <w:t>01060203</w:t>
      </w:r>
      <w:bookmarkStart w:id="5" w:name="_GoBack"/>
      <w:bookmarkEnd w:id="5"/>
      <w:r w:rsidRPr="0084079B">
        <w:rPr>
          <w:rFonts w:asciiTheme="minorHAnsi" w:hAnsiTheme="minorHAnsi" w:cstheme="minorHAnsi"/>
        </w:rPr>
        <w:t xml:space="preserve">6) </w:t>
      </w:r>
      <w:r w:rsidRPr="0084079B">
        <w:rPr>
          <w:rFonts w:asciiTheme="minorHAnsi" w:eastAsia="Times New Roman" w:hAnsiTheme="minorHAnsi" w:cstheme="minorHAnsi"/>
          <w:color w:val="auto"/>
          <w:lang w:eastAsia="zh-CN"/>
        </w:rPr>
        <w:t>απόφαση ανάληψης υποχρέωσης της Διεύθυνσης Οικονομικών με α/α 245/2022 στο βιβλίο εγκρίσεων και εντολών πληρωμής,</w:t>
      </w:r>
    </w:p>
    <w:p w14:paraId="6CD3FDDA" w14:textId="77777777" w:rsidR="004F6B35" w:rsidRPr="004F6B35" w:rsidRDefault="004F6B35" w:rsidP="004F6B35">
      <w:pPr>
        <w:autoSpaceDE w:val="0"/>
        <w:autoSpaceDN w:val="0"/>
        <w:adjustRightInd w:val="0"/>
        <w:spacing w:after="0" w:line="240" w:lineRule="auto"/>
        <w:ind w:left="0" w:firstLine="0"/>
        <w:rPr>
          <w:rFonts w:asciiTheme="minorHAnsi" w:eastAsia="Times New Roman" w:hAnsiTheme="minorHAnsi" w:cstheme="minorHAnsi"/>
          <w:color w:val="auto"/>
          <w:sz w:val="24"/>
          <w:szCs w:val="24"/>
          <w:lang w:eastAsia="zh-CN"/>
        </w:rPr>
      </w:pPr>
    </w:p>
    <w:p w14:paraId="6E22BA51" w14:textId="77777777" w:rsidR="00510043" w:rsidRPr="00D403BC" w:rsidRDefault="00510043" w:rsidP="00510043">
      <w:pPr>
        <w:pStyle w:val="1"/>
        <w:spacing w:after="215"/>
        <w:ind w:left="10" w:right="46"/>
        <w:jc w:val="center"/>
      </w:pPr>
      <w:r w:rsidRPr="00D403BC">
        <w:rPr>
          <w:color w:val="000000"/>
          <w:sz w:val="22"/>
        </w:rPr>
        <w:t>Ε Γ Κ Ρ Ι Ν Ε Τ Α</w:t>
      </w:r>
      <w:r w:rsidRPr="00C144B3">
        <w:rPr>
          <w:color w:val="000000"/>
          <w:sz w:val="22"/>
        </w:rPr>
        <w:t xml:space="preserve"> </w:t>
      </w:r>
      <w:r w:rsidRPr="00D403BC">
        <w:rPr>
          <w:color w:val="000000"/>
          <w:sz w:val="22"/>
        </w:rPr>
        <w:t>Ι</w:t>
      </w:r>
    </w:p>
    <w:p w14:paraId="4552A4B2" w14:textId="77777777" w:rsidR="00510043" w:rsidRDefault="00510043" w:rsidP="00510043">
      <w:pPr>
        <w:spacing w:after="0"/>
        <w:ind w:left="-4" w:right="33"/>
      </w:pPr>
      <w:r>
        <w:t xml:space="preserve">Η Πρόσκληση Εκδήλωσης Ενδιαφέροντος σε οικονομικούς φορείς προκειμένου να καταθέσουν οικονομική προσφορά   για την ανάδειξη αναδόχου για την </w:t>
      </w:r>
      <w:r>
        <w:rPr>
          <w:b/>
        </w:rPr>
        <w:t xml:space="preserve">προμήθεια </w:t>
      </w:r>
      <w:r w:rsidRPr="00916902">
        <w:rPr>
          <w:rFonts w:ascii="Times New Roman" w:eastAsia="Times New Roman" w:hAnsi="Times New Roman" w:cs="Arial"/>
          <w:color w:val="auto"/>
          <w:lang w:eastAsia="en-US"/>
        </w:rPr>
        <w:t>φωτοαντιγραφικού χαρτιού Α4 (3.500 δεσμίδες) και Α3 (50 δεσμίδες) για την κάλυψη των ετήσιων αναγκών της Σιβιτανιδείου Σχολή</w:t>
      </w:r>
      <w:r>
        <w:rPr>
          <w:rFonts w:ascii="Times New Roman" w:eastAsia="Times New Roman" w:hAnsi="Times New Roman" w:cs="Arial"/>
          <w:color w:val="auto"/>
          <w:lang w:eastAsia="en-US"/>
        </w:rPr>
        <w:t>ς,</w:t>
      </w:r>
      <w:r>
        <w:t xml:space="preserve"> με κριτήριο ανάθεσης την πλέον συμφέρουσα από οικονομική άποψη προσφορά</w:t>
      </w:r>
      <w:r>
        <w:rPr>
          <w:sz w:val="20"/>
        </w:rPr>
        <w:t xml:space="preserve"> </w:t>
      </w:r>
      <w:r>
        <w:t>βάσει τιμής, σύμφωνα με τις τεχνικές προδιαγραφές οι οποίες αποτελούν αναπόσπαστο μέρος της παρούσας..</w:t>
      </w:r>
      <w:r>
        <w:rPr>
          <w:b/>
        </w:rPr>
        <w:t xml:space="preserve"> </w:t>
      </w:r>
    </w:p>
    <w:p w14:paraId="0E851C01" w14:textId="5FA1BF8C" w:rsidR="00510043" w:rsidRDefault="00510043" w:rsidP="00510043">
      <w:pPr>
        <w:spacing w:after="44"/>
        <w:ind w:left="-4" w:right="33"/>
        <w:rPr>
          <w:b/>
        </w:rPr>
      </w:pPr>
      <w:r>
        <w:t xml:space="preserve">Η εκτιμώμενη αξία της σύμβασης ανέρχεται έως του ποσού </w:t>
      </w:r>
      <w:r w:rsidRPr="00025275">
        <w:rPr>
          <w:rFonts w:cs="Arial"/>
          <w:b/>
          <w:lang w:eastAsia="en-US"/>
        </w:rPr>
        <w:t>22.320</w:t>
      </w:r>
      <w:r>
        <w:rPr>
          <w:rFonts w:cs="Arial"/>
          <w:b/>
          <w:lang w:eastAsia="en-US"/>
        </w:rPr>
        <w:t xml:space="preserve">,00 </w:t>
      </w:r>
      <w:r w:rsidRPr="00025275">
        <w:rPr>
          <w:rFonts w:cs="Arial"/>
          <w:b/>
          <w:lang w:eastAsia="en-US"/>
        </w:rPr>
        <w:t xml:space="preserve">€ (μη συμπεριλαμβανομένου Φ.Π.Α) </w:t>
      </w:r>
      <w:r w:rsidRPr="0058743D">
        <w:rPr>
          <w:rFonts w:cs="Arial"/>
          <w:lang w:eastAsia="en-US"/>
        </w:rPr>
        <w:t xml:space="preserve">και </w:t>
      </w:r>
      <w:r w:rsidRPr="00025275">
        <w:rPr>
          <w:rFonts w:cs="Arial"/>
          <w:b/>
          <w:lang w:eastAsia="en-US"/>
        </w:rPr>
        <w:t>27.676,80 € (συμπεριλαμβανομένου Φ.Π.Α</w:t>
      </w:r>
      <w:r w:rsidR="004F6B35">
        <w:rPr>
          <w:rFonts w:cs="Arial"/>
          <w:b/>
          <w:lang w:eastAsia="en-US"/>
        </w:rPr>
        <w:t>. 24%</w:t>
      </w:r>
      <w:r w:rsidRPr="00025275">
        <w:rPr>
          <w:rFonts w:cs="Arial"/>
          <w:b/>
          <w:lang w:eastAsia="en-US"/>
        </w:rPr>
        <w:t>)</w:t>
      </w:r>
      <w:r>
        <w:rPr>
          <w:rFonts w:cs="Arial"/>
          <w:lang w:eastAsia="en-US"/>
        </w:rPr>
        <w:t xml:space="preserve"> </w:t>
      </w:r>
      <w:r>
        <w:t xml:space="preserve">και θα βαρύνει το Τακτικό Προϋπολογισμό Οικονομικών ετών </w:t>
      </w:r>
      <w:r>
        <w:rPr>
          <w:b/>
        </w:rPr>
        <w:t>2022 &amp; 2023</w:t>
      </w:r>
      <w:r>
        <w:t xml:space="preserve"> ΚΑΕ: </w:t>
      </w:r>
      <w:r>
        <w:rPr>
          <w:b/>
        </w:rPr>
        <w:t>1719</w:t>
      </w:r>
      <w:r w:rsidRPr="007666E6">
        <w:rPr>
          <w:b/>
          <w:vertAlign w:val="superscript"/>
        </w:rPr>
        <w:t>Α</w:t>
      </w:r>
    </w:p>
    <w:p w14:paraId="239015F3" w14:textId="77777777" w:rsidR="00510043" w:rsidRDefault="00510043" w:rsidP="00510043">
      <w:pPr>
        <w:spacing w:after="44"/>
        <w:ind w:left="-4" w:right="33"/>
      </w:pPr>
      <w:r>
        <w:tab/>
      </w:r>
      <w:r>
        <w:rPr>
          <w:b/>
          <w:sz w:val="24"/>
        </w:rPr>
        <w:t xml:space="preserve"> </w:t>
      </w:r>
      <w:r>
        <w:rPr>
          <w:b/>
          <w:sz w:val="24"/>
        </w:rPr>
        <w:tab/>
      </w:r>
      <w:r>
        <w:t xml:space="preserve"> </w:t>
      </w:r>
    </w:p>
    <w:p w14:paraId="69A6DEF8" w14:textId="77777777" w:rsidR="00510043" w:rsidRPr="00025275" w:rsidRDefault="00510043" w:rsidP="00510043">
      <w:pPr>
        <w:spacing w:after="0"/>
        <w:ind w:left="-3" w:right="32" w:hanging="10"/>
        <w:rPr>
          <w:b/>
          <w:color w:val="auto"/>
          <w:sz w:val="24"/>
        </w:rPr>
      </w:pPr>
      <w:r w:rsidRPr="00025275">
        <w:rPr>
          <w:b/>
          <w:color w:val="auto"/>
          <w:sz w:val="24"/>
        </w:rPr>
        <w:t xml:space="preserve">ΓΕΝΙΚΟΙ </w:t>
      </w:r>
      <w:r>
        <w:rPr>
          <w:b/>
          <w:color w:val="auto"/>
          <w:sz w:val="24"/>
        </w:rPr>
        <w:t>ΟΡΟΙ</w:t>
      </w:r>
    </w:p>
    <w:p w14:paraId="41C4CC2D" w14:textId="77777777" w:rsidR="00510043" w:rsidRDefault="00510043" w:rsidP="00510043">
      <w:pPr>
        <w:spacing w:after="0"/>
        <w:ind w:left="-3" w:right="32" w:hanging="10"/>
      </w:pPr>
      <w:r>
        <w:t xml:space="preserve">Πρόσκληση Εκδήλωσης Ενδιαφέροντος με σφραγισμένες προσφορές για την </w:t>
      </w:r>
      <w:r>
        <w:rPr>
          <w:b/>
        </w:rPr>
        <w:t>«</w:t>
      </w:r>
      <w:r w:rsidRPr="002361DB">
        <w:rPr>
          <w:rFonts w:asciiTheme="minorHAnsi" w:hAnsiTheme="minorHAnsi" w:cstheme="minorHAnsi"/>
        </w:rPr>
        <w:t xml:space="preserve">Προμήθεια </w:t>
      </w:r>
      <w:r w:rsidRPr="002361DB">
        <w:rPr>
          <w:rFonts w:asciiTheme="minorHAnsi" w:eastAsia="Times New Roman" w:hAnsiTheme="minorHAnsi" w:cstheme="minorHAnsi"/>
          <w:color w:val="auto"/>
          <w:lang w:eastAsia="en-US"/>
        </w:rPr>
        <w:t>φωτοαντιγραφικού χ</w:t>
      </w:r>
      <w:r w:rsidRPr="002361DB">
        <w:rPr>
          <w:rFonts w:asciiTheme="minorHAnsi" w:hAnsiTheme="minorHAnsi" w:cstheme="minorHAnsi"/>
        </w:rPr>
        <w:t>αρτιού (Α4 και Α3) για τις</w:t>
      </w:r>
      <w:r w:rsidRPr="00025275">
        <w:rPr>
          <w:rFonts w:asciiTheme="minorHAnsi" w:hAnsiTheme="minorHAnsi" w:cstheme="minorHAnsi"/>
        </w:rPr>
        <w:t xml:space="preserve"> </w:t>
      </w:r>
      <w:r>
        <w:rPr>
          <w:rFonts w:asciiTheme="minorHAnsi" w:hAnsiTheme="minorHAnsi" w:cstheme="minorHAnsi"/>
        </w:rPr>
        <w:t>ετήσιες</w:t>
      </w:r>
      <w:r w:rsidRPr="002361DB">
        <w:rPr>
          <w:rFonts w:asciiTheme="minorHAnsi" w:hAnsiTheme="minorHAnsi" w:cstheme="minorHAnsi"/>
        </w:rPr>
        <w:t xml:space="preserve"> ανάγκες της Σιβιτανιδείου Σχολής </w:t>
      </w:r>
      <w:r>
        <w:rPr>
          <w:b/>
        </w:rPr>
        <w:t>»</w:t>
      </w:r>
      <w:r>
        <w:t xml:space="preserve">. CPV: </w:t>
      </w:r>
      <w:r>
        <w:rPr>
          <w:b/>
        </w:rPr>
        <w:t>30197643-5: Φωτοαντιγραφικό χαρτί</w:t>
      </w:r>
      <w:r>
        <w:t xml:space="preserve"> </w:t>
      </w:r>
    </w:p>
    <w:p w14:paraId="35D9AC65" w14:textId="77777777" w:rsidR="00510043" w:rsidRDefault="00510043" w:rsidP="00510043">
      <w:pPr>
        <w:spacing w:after="205"/>
        <w:ind w:left="-3" w:right="32" w:hanging="10"/>
      </w:pPr>
      <w:r>
        <w:t xml:space="preserve">Η αποσφράγιση και η αξιολόγηση των προσφορών θα γίνει από την αρμόδια Τριμελή Επιτροπή και οι συμμετέχοντες στη διαδικασία ανάθεσης θα </w:t>
      </w:r>
      <w:r w:rsidRPr="006A45D6">
        <w:t>ενημερωθούν για τα αποτελέσματα μέσω ηλεκτρονικού ταχυδρομείου.</w:t>
      </w:r>
      <w:r>
        <w:rPr>
          <w:b/>
        </w:rPr>
        <w:t xml:space="preserve"> </w:t>
      </w:r>
    </w:p>
    <w:p w14:paraId="7AB7748E" w14:textId="75C6C089" w:rsidR="00510043" w:rsidRPr="006270EF" w:rsidRDefault="00510043" w:rsidP="00510043">
      <w:pPr>
        <w:spacing w:after="0"/>
        <w:ind w:left="-3" w:right="32" w:hanging="10"/>
        <w:rPr>
          <w:b/>
        </w:rPr>
      </w:pPr>
      <w:r w:rsidRPr="00D403BC">
        <w:t xml:space="preserve">Η παρούσα πρόσκληση θα αναρτηθεί τόσο στο </w:t>
      </w:r>
      <w:r w:rsidRPr="006270EF">
        <w:rPr>
          <w:b/>
        </w:rPr>
        <w:t>ΚΗΜΔΗΣ</w:t>
      </w:r>
      <w:r w:rsidRPr="00D403BC">
        <w:t xml:space="preserve"> όσο και στην </w:t>
      </w:r>
      <w:r w:rsidRPr="006270EF">
        <w:rPr>
          <w:b/>
        </w:rPr>
        <w:t xml:space="preserve">ιστοσελίδα </w:t>
      </w:r>
      <w:r w:rsidR="004366E9">
        <w:rPr>
          <w:b/>
        </w:rPr>
        <w:t>τ</w:t>
      </w:r>
      <w:r w:rsidR="001127ED">
        <w:rPr>
          <w:b/>
        </w:rPr>
        <w:t>ης</w:t>
      </w:r>
      <w:r w:rsidRPr="006270EF">
        <w:rPr>
          <w:b/>
        </w:rPr>
        <w:t xml:space="preserve"> Σιβιτανιδείου Δημόσιας Σχολής Τεχνών και Επαγγελμάτων.</w:t>
      </w:r>
    </w:p>
    <w:p w14:paraId="1B3B1B75" w14:textId="57FF5B23" w:rsidR="00510043" w:rsidRDefault="00510043" w:rsidP="00510043">
      <w:pPr>
        <w:spacing w:after="7"/>
        <w:ind w:left="-4" w:right="33"/>
      </w:pPr>
    </w:p>
    <w:p w14:paraId="459920EF" w14:textId="77777777" w:rsidR="00510043" w:rsidRPr="00C144B3" w:rsidRDefault="00510043" w:rsidP="00510043">
      <w:pPr>
        <w:spacing w:after="85" w:line="259" w:lineRule="auto"/>
        <w:jc w:val="left"/>
        <w:rPr>
          <w:b/>
        </w:rPr>
      </w:pPr>
      <w:r w:rsidRPr="00C144B3">
        <w:rPr>
          <w:b/>
        </w:rPr>
        <w:t>ΑΡΘΡΟ 1.</w:t>
      </w:r>
      <w:r>
        <w:rPr>
          <w:b/>
        </w:rPr>
        <w:t xml:space="preserve"> ΔΙΚΑΙΩΜΑ ΣΥΜΜΕΤΟΧΗΣ</w:t>
      </w:r>
    </w:p>
    <w:p w14:paraId="1E914AF7" w14:textId="77777777" w:rsidR="00510043" w:rsidRPr="009C0C36" w:rsidRDefault="00510043" w:rsidP="00510043">
      <w:pPr>
        <w:numPr>
          <w:ilvl w:val="0"/>
          <w:numId w:val="8"/>
        </w:numPr>
        <w:spacing w:after="0" w:line="360" w:lineRule="auto"/>
        <w:ind w:left="0"/>
        <w:jc w:val="left"/>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6F5ACEA" w14:textId="77777777" w:rsidR="00510043" w:rsidRPr="009C0C36" w:rsidRDefault="00510043" w:rsidP="00510043">
      <w:pPr>
        <w:spacing w:after="0" w:line="360" w:lineRule="auto"/>
        <w:ind w:left="0" w:hanging="11"/>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t>α) κράτος-μέλος της Ένωσης,</w:t>
      </w:r>
    </w:p>
    <w:p w14:paraId="59F755E9" w14:textId="77777777" w:rsidR="00510043" w:rsidRPr="009C0C36" w:rsidRDefault="00510043" w:rsidP="00510043">
      <w:pPr>
        <w:spacing w:after="0" w:line="360" w:lineRule="auto"/>
        <w:ind w:left="0" w:hanging="11"/>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t>β) κράτος-μέλος του Ευρωπαϊκού Οικονομικού Χώρου (Ε.Ο.Χ.),</w:t>
      </w:r>
    </w:p>
    <w:p w14:paraId="00A7C1BC" w14:textId="77777777" w:rsidR="00510043" w:rsidRPr="009C0C36" w:rsidRDefault="00510043" w:rsidP="00510043">
      <w:pPr>
        <w:spacing w:after="0" w:line="360" w:lineRule="auto"/>
        <w:ind w:left="0" w:hanging="11"/>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9C0C36">
        <w:rPr>
          <w:rFonts w:asciiTheme="minorHAnsi" w:eastAsia="Times New Roman" w:hAnsiTheme="minorHAnsi" w:cstheme="minorHAnsi"/>
          <w:color w:val="auto"/>
          <w:lang w:val="en-GB" w:eastAsia="en-US"/>
        </w:rPr>
        <w:t>I</w:t>
      </w:r>
      <w:r w:rsidRPr="009C0C36">
        <w:rPr>
          <w:rFonts w:asciiTheme="minorHAnsi" w:eastAsia="Times New Roman" w:hAnsiTheme="minorHAnsi" w:cstheme="minorHAnsi"/>
          <w:color w:val="auto"/>
          <w:lang w:eastAsia="en-US"/>
        </w:rPr>
        <w:t xml:space="preserve"> της ως άνω Συμφωνίας, καθώς και </w:t>
      </w:r>
    </w:p>
    <w:p w14:paraId="3EC006F7" w14:textId="77777777" w:rsidR="00510043" w:rsidRPr="009C0C36" w:rsidRDefault="00510043" w:rsidP="00510043">
      <w:pPr>
        <w:spacing w:after="0" w:line="360" w:lineRule="auto"/>
        <w:ind w:left="0" w:hanging="11"/>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67D7F803" w14:textId="77777777" w:rsidR="00510043" w:rsidRPr="009C0C36" w:rsidRDefault="00510043" w:rsidP="00510043">
      <w:pPr>
        <w:numPr>
          <w:ilvl w:val="0"/>
          <w:numId w:val="8"/>
        </w:numPr>
        <w:spacing w:after="0" w:line="360" w:lineRule="auto"/>
        <w:ind w:left="0"/>
        <w:jc w:val="left"/>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t xml:space="preserve">Οι ενώσεις οικονομικών φορέων, συμπεριλαμβανομένων και των προσωρινών συμπράξεων, δεν απαιτείται να περιβληθούν σε συγκεκριμένη νομική μορφή για την υποβολή της προσφοράς. </w:t>
      </w:r>
    </w:p>
    <w:p w14:paraId="63527EED" w14:textId="77777777" w:rsidR="00510043" w:rsidRPr="009C0C36" w:rsidRDefault="00510043" w:rsidP="00510043">
      <w:pPr>
        <w:numPr>
          <w:ilvl w:val="0"/>
          <w:numId w:val="8"/>
        </w:numPr>
        <w:spacing w:after="0" w:line="360" w:lineRule="auto"/>
        <w:ind w:left="0"/>
        <w:jc w:val="left"/>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t xml:space="preserve">Η ένωση οικονομικών φορέων υποβάλλει κοινή προσφορά, επί ποινή αποκλεισμού, η οποία υπογράφεται υποχρεωτικά, είτε από όλους τους οικονομικούς φορείς που αποτελούν την ένωση, είτε από κοινό εκπρόσωπό τους, εξουσιοδοτημένο με συμβολαιογραφική πράξη. </w:t>
      </w:r>
    </w:p>
    <w:p w14:paraId="6EDC4341" w14:textId="77777777" w:rsidR="00510043" w:rsidRPr="009C0C36" w:rsidRDefault="00510043" w:rsidP="00510043">
      <w:pPr>
        <w:spacing w:after="0" w:line="360" w:lineRule="auto"/>
        <w:ind w:left="0" w:hanging="11"/>
        <w:rPr>
          <w:rFonts w:asciiTheme="minorHAnsi" w:eastAsia="Times New Roman" w:hAnsiTheme="minorHAnsi" w:cstheme="minorHAnsi"/>
          <w:color w:val="auto"/>
          <w:sz w:val="24"/>
          <w:szCs w:val="24"/>
          <w:lang w:eastAsia="en-US"/>
        </w:rPr>
      </w:pPr>
      <w:r w:rsidRPr="009C0C36">
        <w:rPr>
          <w:rFonts w:asciiTheme="minorHAnsi" w:eastAsia="Times New Roman" w:hAnsiTheme="minorHAnsi" w:cstheme="minorHAnsi"/>
          <w:color w:val="auto"/>
          <w:lang w:eastAsia="en-US"/>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9C0C36">
        <w:rPr>
          <w:rFonts w:asciiTheme="minorHAnsi" w:eastAsia="Times New Roman" w:hAnsiTheme="minorHAnsi" w:cstheme="minorHAnsi"/>
          <w:color w:val="auto"/>
          <w:lang w:eastAsia="en-US"/>
        </w:rPr>
        <w:t>ολόκληρον</w:t>
      </w:r>
      <w:proofErr w:type="spellEnd"/>
      <w:r w:rsidRPr="009C0C36">
        <w:rPr>
          <w:rFonts w:asciiTheme="minorHAnsi" w:eastAsia="Times New Roman" w:hAnsiTheme="minorHAnsi" w:cstheme="minorHAnsi"/>
          <w:color w:val="auto"/>
          <w:lang w:eastAsia="en-US"/>
        </w:rPr>
        <w:t>. Σε περίπτωση ανάθεσης της σύμβασης στην ένωση, η ευθύνη αυτή εξακολουθεί μέχρι πλήρους εκτέλεσης της σύμβασης.</w:t>
      </w:r>
    </w:p>
    <w:p w14:paraId="130D09CE" w14:textId="77777777" w:rsidR="00510043" w:rsidRPr="009C0C36" w:rsidRDefault="00510043" w:rsidP="00510043">
      <w:pPr>
        <w:spacing w:after="0" w:line="360" w:lineRule="auto"/>
        <w:ind w:left="0" w:hanging="11"/>
        <w:rPr>
          <w:rFonts w:asciiTheme="minorHAnsi" w:eastAsia="Times New Roman" w:hAnsiTheme="minorHAnsi" w:cstheme="minorHAnsi"/>
          <w:color w:val="auto"/>
          <w:lang w:eastAsia="en-US"/>
        </w:rPr>
      </w:pPr>
      <w:r w:rsidRPr="009C0C36">
        <w:rPr>
          <w:rFonts w:asciiTheme="minorHAnsi" w:eastAsia="Times New Roman" w:hAnsiTheme="minorHAnsi" w:cstheme="minorHAnsi"/>
          <w:color w:val="auto"/>
          <w:lang w:eastAsia="en-US"/>
        </w:rPr>
        <w:t>Κάθε διαγωνιζόμενος, φυσικό ή νομικό πρόσωπο, δεν μπορεί να μετέχει με περισσότερες από μία προσφορές, είτε αυτοτελώς είτε ως μέλος ένωσης, σύμπραξης ή κοινοπραξίας, είτε με οποιαδήποτε είδους συνεργασία. Παράβαση της υποχρέωσης αυτής επιφέρει την απόρριψη όλων ανεξαιρέτως των σχετικών προσφορών.</w:t>
      </w:r>
    </w:p>
    <w:p w14:paraId="763DDA9B" w14:textId="77777777" w:rsidR="00510043" w:rsidRDefault="00510043" w:rsidP="00510043">
      <w:pPr>
        <w:spacing w:after="194" w:line="278" w:lineRule="auto"/>
        <w:ind w:left="-27" w:firstLine="0"/>
      </w:pPr>
    </w:p>
    <w:p w14:paraId="3DF8640B" w14:textId="77777777" w:rsidR="00510043" w:rsidRPr="00A55DC5" w:rsidRDefault="00510043" w:rsidP="00510043">
      <w:pPr>
        <w:spacing w:after="194" w:line="278" w:lineRule="auto"/>
        <w:ind w:left="-27" w:firstLine="0"/>
        <w:rPr>
          <w:b/>
        </w:rPr>
      </w:pPr>
      <w:r w:rsidRPr="00A55DC5">
        <w:rPr>
          <w:b/>
        </w:rPr>
        <w:t>ΑΡΘΡΟ 2. ΠΡΟΫΠΟΛΟΓΙΣΜΟΣ</w:t>
      </w:r>
    </w:p>
    <w:p w14:paraId="7D22DE06" w14:textId="77777777" w:rsidR="00510043" w:rsidRDefault="00510043" w:rsidP="00510043">
      <w:pPr>
        <w:spacing w:after="194" w:line="278" w:lineRule="auto"/>
        <w:ind w:left="-27" w:firstLine="0"/>
      </w:pPr>
      <w:r>
        <w:t xml:space="preserve">Η εκτιμώμενη αξία της σύμβασης ανέρχεται έως του ποσού έως του ποσού </w:t>
      </w:r>
      <w:r w:rsidRPr="00025275">
        <w:rPr>
          <w:rFonts w:cs="Arial"/>
          <w:b/>
          <w:lang w:eastAsia="en-US"/>
        </w:rPr>
        <w:t>22.320</w:t>
      </w:r>
      <w:r>
        <w:rPr>
          <w:rFonts w:cs="Arial"/>
          <w:b/>
          <w:lang w:eastAsia="en-US"/>
        </w:rPr>
        <w:t xml:space="preserve">,00 </w:t>
      </w:r>
      <w:r w:rsidRPr="00025275">
        <w:rPr>
          <w:rFonts w:cs="Arial"/>
          <w:b/>
          <w:lang w:eastAsia="en-US"/>
        </w:rPr>
        <w:t xml:space="preserve">€ (μη συμπεριλαμβανομένου Φ.Π.Α) </w:t>
      </w:r>
      <w:r w:rsidRPr="0058743D">
        <w:rPr>
          <w:rFonts w:cs="Arial"/>
          <w:lang w:eastAsia="en-US"/>
        </w:rPr>
        <w:t xml:space="preserve">και </w:t>
      </w:r>
      <w:r w:rsidRPr="00025275">
        <w:rPr>
          <w:rFonts w:cs="Arial"/>
          <w:b/>
          <w:lang w:eastAsia="en-US"/>
        </w:rPr>
        <w:t>27.676,80 € (συμπεριλαμβανομένου Φ.Π.Α)</w:t>
      </w:r>
      <w:r>
        <w:rPr>
          <w:rFonts w:cs="Arial"/>
          <w:lang w:eastAsia="en-US"/>
        </w:rPr>
        <w:t>.</w:t>
      </w:r>
      <w:r>
        <w:t xml:space="preserve"> </w:t>
      </w:r>
    </w:p>
    <w:p w14:paraId="3DAC78D4" w14:textId="77777777" w:rsidR="00510043" w:rsidRPr="001A4290" w:rsidRDefault="00510043" w:rsidP="00510043">
      <w:pPr>
        <w:spacing w:after="85" w:line="259" w:lineRule="auto"/>
        <w:ind w:left="-27" w:firstLine="0"/>
        <w:jc w:val="left"/>
        <w:rPr>
          <w:b/>
        </w:rPr>
      </w:pPr>
      <w:r w:rsidRPr="001A4290">
        <w:rPr>
          <w:b/>
          <w:noProof/>
        </w:rPr>
        <w:t>ΑΡΘΡΟ 3. ΟΡΙΖΟΝΤΙΑ ΡΗΤΡΑ</w:t>
      </w:r>
    </w:p>
    <w:p w14:paraId="1CA41F2E" w14:textId="77777777" w:rsidR="00510043" w:rsidRDefault="00510043" w:rsidP="00510043">
      <w:pPr>
        <w:spacing w:after="6"/>
        <w:ind w:left="-4" w:right="33"/>
      </w:pPr>
      <w:r>
        <w:t xml:space="preserve">Κατά την εκτέλεση της σύμβασης ο Ανάδοχος θα τηρεί τις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w:t>
      </w:r>
    </w:p>
    <w:p w14:paraId="5F4CEA19" w14:textId="77777777" w:rsidR="00510043" w:rsidRDefault="00510043" w:rsidP="00510043">
      <w:pPr>
        <w:spacing w:after="85" w:line="259" w:lineRule="auto"/>
        <w:ind w:left="-27" w:firstLine="0"/>
        <w:jc w:val="left"/>
        <w:rPr>
          <w:b/>
          <w:noProof/>
        </w:rPr>
      </w:pPr>
    </w:p>
    <w:p w14:paraId="24BD9860" w14:textId="77777777" w:rsidR="00510043" w:rsidRPr="001A4290" w:rsidRDefault="00510043" w:rsidP="00510043">
      <w:pPr>
        <w:spacing w:after="85" w:line="259" w:lineRule="auto"/>
        <w:ind w:left="-27" w:firstLine="0"/>
        <w:jc w:val="left"/>
        <w:rPr>
          <w:b/>
        </w:rPr>
      </w:pPr>
      <w:r w:rsidRPr="001A4290">
        <w:rPr>
          <w:b/>
          <w:noProof/>
        </w:rPr>
        <w:t xml:space="preserve">ΑΡΘΡΟ </w:t>
      </w:r>
      <w:r>
        <w:rPr>
          <w:b/>
          <w:noProof/>
        </w:rPr>
        <w:t>4</w:t>
      </w:r>
      <w:r w:rsidRPr="001A4290">
        <w:rPr>
          <w:b/>
          <w:noProof/>
        </w:rPr>
        <w:t xml:space="preserve">. </w:t>
      </w:r>
      <w:r>
        <w:rPr>
          <w:b/>
          <w:noProof/>
        </w:rPr>
        <w:t>ΚΡΙΤΗΡΙΟ ΑΝΑΘΕΣΗΣ</w:t>
      </w:r>
    </w:p>
    <w:p w14:paraId="188B65CE" w14:textId="77777777" w:rsidR="00510043" w:rsidRDefault="00510043" w:rsidP="00510043">
      <w:pPr>
        <w:spacing w:after="0"/>
        <w:ind w:left="-3" w:right="32" w:hanging="10"/>
      </w:pPr>
      <w:r>
        <w:rPr>
          <w:b/>
        </w:rPr>
        <w:t xml:space="preserve"> </w:t>
      </w:r>
      <w:r w:rsidRPr="00BE3F00">
        <w:t xml:space="preserve">Κριτήριο ανάθεσης η πλέον συμφέρουσα από οικονομικής άποψης προσφορά που καθορίζεται βάσει της τιμής.  </w:t>
      </w:r>
    </w:p>
    <w:p w14:paraId="36CD5BE4" w14:textId="77777777" w:rsidR="00510043" w:rsidRDefault="00510043" w:rsidP="00510043">
      <w:pPr>
        <w:spacing w:after="85" w:line="259" w:lineRule="auto"/>
        <w:ind w:left="-27" w:firstLine="0"/>
        <w:jc w:val="left"/>
        <w:rPr>
          <w:b/>
          <w:noProof/>
        </w:rPr>
      </w:pPr>
    </w:p>
    <w:p w14:paraId="7F4AFB50" w14:textId="77777777" w:rsidR="00510043" w:rsidRPr="001A4290" w:rsidRDefault="00510043" w:rsidP="00510043">
      <w:pPr>
        <w:spacing w:after="85" w:line="259" w:lineRule="auto"/>
        <w:ind w:left="-27" w:firstLine="0"/>
        <w:jc w:val="left"/>
        <w:rPr>
          <w:b/>
        </w:rPr>
      </w:pPr>
      <w:r w:rsidRPr="001A4290">
        <w:rPr>
          <w:b/>
          <w:noProof/>
        </w:rPr>
        <w:t xml:space="preserve">ΑΡΘΡΟ </w:t>
      </w:r>
      <w:r>
        <w:rPr>
          <w:b/>
          <w:noProof/>
        </w:rPr>
        <w:t>5</w:t>
      </w:r>
      <w:r w:rsidRPr="001A4290">
        <w:rPr>
          <w:b/>
          <w:noProof/>
        </w:rPr>
        <w:t xml:space="preserve">. </w:t>
      </w:r>
      <w:r>
        <w:rPr>
          <w:b/>
          <w:noProof/>
        </w:rPr>
        <w:t>ΚΑΤΑΡΤΙΣΗ ΥΠΟΒΟΛΗ ΠΡΟΣΦΟΡΩΝ</w:t>
      </w:r>
    </w:p>
    <w:p w14:paraId="7A9822D2" w14:textId="21ABF897" w:rsidR="00510043" w:rsidRDefault="00510043" w:rsidP="00510043">
      <w:pPr>
        <w:ind w:left="-4" w:right="33"/>
      </w:pPr>
      <w:r>
        <w:t xml:space="preserve">Οι προσφορές θα κατατίθενται στο Γραφείο Πρωτοκόλλου της Σιβιτανιδείου Σχολής (ισόγειο κεντρικού κτιρίου) Θεσσαλονίκης 151, 176 10 Καλλιθέα, μέχρι </w:t>
      </w:r>
      <w:bookmarkStart w:id="6" w:name="_Hlk104383843"/>
      <w:r w:rsidR="004F6B35" w:rsidRPr="002C0207">
        <w:rPr>
          <w:b/>
          <w:i/>
          <w:color w:val="000000" w:themeColor="text1"/>
        </w:rPr>
        <w:t>17/06/2022</w:t>
      </w:r>
      <w:r w:rsidRPr="002C0207">
        <w:rPr>
          <w:b/>
          <w:i/>
          <w:color w:val="000000" w:themeColor="text1"/>
        </w:rPr>
        <w:t xml:space="preserve">, </w:t>
      </w:r>
      <w:bookmarkEnd w:id="6"/>
      <w:r w:rsidRPr="002C0207">
        <w:rPr>
          <w:b/>
          <w:i/>
          <w:color w:val="000000" w:themeColor="text1"/>
        </w:rPr>
        <w:t xml:space="preserve">ημέρα </w:t>
      </w:r>
      <w:r w:rsidR="004F6B35" w:rsidRPr="002C0207">
        <w:rPr>
          <w:b/>
          <w:i/>
          <w:color w:val="000000" w:themeColor="text1"/>
        </w:rPr>
        <w:t>Παρασκευή και ώρα 15.00.</w:t>
      </w:r>
    </w:p>
    <w:p w14:paraId="397CCEBF" w14:textId="2BD5D17C" w:rsidR="00510043" w:rsidRDefault="00510043" w:rsidP="00510043">
      <w:pPr>
        <w:ind w:left="-4" w:right="33"/>
      </w:pPr>
      <w:r>
        <w:t xml:space="preserve">Προσφορές μπορούν επίσης να αποστέλλονται ταχυδρομικά με συστημένη επιστολή ή </w:t>
      </w:r>
      <w:proofErr w:type="spellStart"/>
      <w:r>
        <w:t>courier</w:t>
      </w:r>
      <w:proofErr w:type="spellEnd"/>
      <w:r>
        <w:t xml:space="preserve"> στην προαναφερθείσα διεύθυνση, επί αποδείξει, με την προϋπόθεση ότι αυτές περιέρχονται στην παραπάνω υπηρεσία μέχρι την καθορισμένη ημέρα και ώρα, με ευθύνη του ενδιαφερομένου. Για την εμπρόθεσμη υποβολή των προσφορών, λαμβάνεται υπόψη </w:t>
      </w:r>
      <w:r>
        <w:rPr>
          <w:u w:val="single" w:color="000000"/>
        </w:rPr>
        <w:t xml:space="preserve">η ημερομηνία παράδοσης στη </w:t>
      </w:r>
      <w:proofErr w:type="spellStart"/>
      <w:r>
        <w:rPr>
          <w:u w:val="single" w:color="000000"/>
        </w:rPr>
        <w:t>Σιβιτανίδειο</w:t>
      </w:r>
      <w:proofErr w:type="spellEnd"/>
      <w:r>
        <w:rPr>
          <w:u w:val="single" w:color="000000"/>
        </w:rPr>
        <w:t xml:space="preserve"> Σχολή και όχι η ημερομηνία σφραγίδας του</w:t>
      </w:r>
      <w:r>
        <w:t xml:space="preserve"> </w:t>
      </w:r>
      <w:r>
        <w:rPr>
          <w:u w:val="single" w:color="000000"/>
        </w:rPr>
        <w:t xml:space="preserve">ταχυδρομείου ή παραλαβής του φακέλου από το </w:t>
      </w:r>
      <w:proofErr w:type="spellStart"/>
      <w:r>
        <w:rPr>
          <w:u w:val="single" w:color="000000"/>
        </w:rPr>
        <w:t>courier</w:t>
      </w:r>
      <w:proofErr w:type="spellEnd"/>
      <w:r>
        <w:rPr>
          <w:u w:val="single" w:color="000000"/>
        </w:rPr>
        <w:t>.</w:t>
      </w:r>
      <w:r>
        <w:t xml:space="preserve"> Προσφορές που υποβάλλονται ή περιέρχονται στην υπηρεσία εκπρόθεσμα, επιστρέφονται χωρίς να αποσφραγιστούν. </w:t>
      </w:r>
    </w:p>
    <w:p w14:paraId="041443FE" w14:textId="77777777" w:rsidR="00510043" w:rsidRDefault="00510043" w:rsidP="00510043">
      <w:pPr>
        <w:ind w:left="-4" w:right="33"/>
      </w:pPr>
      <w:r>
        <w:t xml:space="preserve">Οι προσφορές θα πρέπει να φέρουν ημερομηνία, υπογραφή και σφραγίδα του υποψηφίου, μέσα σε σφραγισμένο φάκελο, ο οποίος θα φέρει στην εξωτερική του όψη τις κάτωθι ενδείξεις: </w:t>
      </w:r>
    </w:p>
    <w:p w14:paraId="3668BBCD" w14:textId="6AF980A3" w:rsidR="002C0207" w:rsidRDefault="002C0207" w:rsidP="00510043">
      <w:pPr>
        <w:spacing w:after="5" w:line="249" w:lineRule="auto"/>
        <w:ind w:left="801" w:right="839" w:hanging="10"/>
        <w:jc w:val="center"/>
        <w:rPr>
          <w:b/>
        </w:rPr>
      </w:pPr>
    </w:p>
    <w:p w14:paraId="18810925" w14:textId="1898BBC9" w:rsidR="00510043" w:rsidRDefault="00510043" w:rsidP="00510043">
      <w:pPr>
        <w:spacing w:after="5" w:line="249" w:lineRule="auto"/>
        <w:ind w:left="801" w:right="839" w:hanging="10"/>
        <w:jc w:val="center"/>
      </w:pPr>
      <w:r>
        <w:rPr>
          <w:b/>
        </w:rPr>
        <w:lastRenderedPageBreak/>
        <w:t>ΦΑΚΕΛΟΣ ΠΡΟΣΦΟΡΑΣ ΓΙΑ ΤΗΝ</w:t>
      </w:r>
    </w:p>
    <w:p w14:paraId="294887D1" w14:textId="77777777" w:rsidR="00510043" w:rsidRDefault="00510043" w:rsidP="00510043">
      <w:pPr>
        <w:spacing w:after="5" w:line="249" w:lineRule="auto"/>
        <w:ind w:left="801" w:right="842" w:hanging="10"/>
        <w:jc w:val="center"/>
      </w:pPr>
      <w:r>
        <w:rPr>
          <w:b/>
        </w:rPr>
        <w:t xml:space="preserve">Πρόσκληση Εκδήλωσης Ενδιαφέροντος με σφραγισμένες προσφορές για την </w:t>
      </w:r>
    </w:p>
    <w:p w14:paraId="5E8F1951" w14:textId="77777777" w:rsidR="00510043" w:rsidRDefault="00510043" w:rsidP="00510043">
      <w:pPr>
        <w:spacing w:after="5" w:line="249" w:lineRule="auto"/>
        <w:ind w:left="801" w:right="840" w:hanging="10"/>
        <w:jc w:val="center"/>
      </w:pPr>
      <w:r>
        <w:rPr>
          <w:b/>
        </w:rPr>
        <w:t>«</w:t>
      </w:r>
      <w:r w:rsidRPr="002361DB">
        <w:rPr>
          <w:rFonts w:asciiTheme="minorHAnsi" w:hAnsiTheme="minorHAnsi" w:cstheme="minorHAnsi"/>
        </w:rPr>
        <w:t xml:space="preserve">Προμήθεια </w:t>
      </w:r>
      <w:r w:rsidRPr="002361DB">
        <w:rPr>
          <w:rFonts w:asciiTheme="minorHAnsi" w:eastAsia="Times New Roman" w:hAnsiTheme="minorHAnsi" w:cstheme="minorHAnsi"/>
          <w:color w:val="auto"/>
          <w:lang w:eastAsia="en-US"/>
        </w:rPr>
        <w:t>φωτοαντιγραφικού χ</w:t>
      </w:r>
      <w:r w:rsidRPr="002361DB">
        <w:rPr>
          <w:rFonts w:asciiTheme="minorHAnsi" w:hAnsiTheme="minorHAnsi" w:cstheme="minorHAnsi"/>
        </w:rPr>
        <w:t>αρτιού (Α4 και Α3) για τις ανάγκες της Σιβιτανιδείου Σχολής</w:t>
      </w:r>
      <w:r>
        <w:rPr>
          <w:rFonts w:asciiTheme="minorHAnsi" w:hAnsiTheme="minorHAnsi" w:cstheme="minorHAnsi"/>
        </w:rPr>
        <w:t xml:space="preserve">, </w:t>
      </w:r>
      <w:r>
        <w:rPr>
          <w:b/>
        </w:rPr>
        <w:t>CPV:</w:t>
      </w:r>
      <w:r>
        <w:t xml:space="preserve"> </w:t>
      </w:r>
      <w:r>
        <w:rPr>
          <w:b/>
        </w:rPr>
        <w:t xml:space="preserve">30197643-5» </w:t>
      </w:r>
    </w:p>
    <w:p w14:paraId="32CB21B3" w14:textId="77777777" w:rsidR="00510043" w:rsidRDefault="00510043" w:rsidP="00510043">
      <w:pPr>
        <w:spacing w:after="0" w:line="259" w:lineRule="auto"/>
        <w:ind w:left="0" w:right="1" w:firstLine="0"/>
        <w:jc w:val="center"/>
      </w:pPr>
    </w:p>
    <w:p w14:paraId="35D8B1BC" w14:textId="00C8CCE7" w:rsidR="00510043" w:rsidRPr="002C0207" w:rsidRDefault="00510043" w:rsidP="00510043">
      <w:pPr>
        <w:spacing w:after="5" w:line="249" w:lineRule="auto"/>
        <w:ind w:left="801" w:right="790" w:hanging="10"/>
        <w:jc w:val="center"/>
        <w:rPr>
          <w:i/>
          <w:u w:val="single"/>
        </w:rPr>
      </w:pPr>
      <w:r>
        <w:rPr>
          <w:b/>
        </w:rPr>
        <w:t>ΑΡΙΘΜΟΣ ΠΡΟΣΚΛΗΣΗΣ ΕΚΔΗΛΩΣΗΣ ΕΝΔΙΑΦΕΡΟΝΤΟΣ: ____________/__-__-____ ΚΑΤΑΛΗΚΤΙΚΗ ΗΜΕΡΟΜΗΝΙΑ ΥΠΟΒΟΛΗΣ ΠΡΟΣΦΟΡΑΣ:</w:t>
      </w:r>
      <w:r w:rsidR="002C0207">
        <w:rPr>
          <w:b/>
        </w:rPr>
        <w:t xml:space="preserve"> </w:t>
      </w:r>
      <w:r w:rsidR="004F6B35" w:rsidRPr="002C0207">
        <w:rPr>
          <w:b/>
          <w:i/>
          <w:u w:val="single"/>
        </w:rPr>
        <w:t>17/06/2022,</w:t>
      </w:r>
      <w:r w:rsidRPr="002C0207">
        <w:rPr>
          <w:b/>
          <w:i/>
          <w:color w:val="000000" w:themeColor="text1"/>
          <w:u w:val="single"/>
        </w:rPr>
        <w:t xml:space="preserve"> ώρα </w:t>
      </w:r>
      <w:r w:rsidR="004F6B35" w:rsidRPr="002C0207">
        <w:rPr>
          <w:b/>
          <w:i/>
          <w:color w:val="000000" w:themeColor="text1"/>
          <w:u w:val="single"/>
        </w:rPr>
        <w:t>15.00</w:t>
      </w:r>
      <w:r w:rsidRPr="002C0207">
        <w:rPr>
          <w:i/>
          <w:color w:val="000000" w:themeColor="text1"/>
          <w:u w:val="single"/>
        </w:rPr>
        <w:t xml:space="preserve"> </w:t>
      </w:r>
    </w:p>
    <w:p w14:paraId="55274DBD" w14:textId="77777777" w:rsidR="00510043" w:rsidRDefault="00510043" w:rsidP="00510043">
      <w:pPr>
        <w:spacing w:after="5" w:line="249" w:lineRule="auto"/>
        <w:ind w:left="801" w:right="838" w:hanging="10"/>
        <w:jc w:val="center"/>
      </w:pPr>
      <w:r>
        <w:rPr>
          <w:b/>
        </w:rPr>
        <w:t xml:space="preserve">ΣΤΟΙΧΕΙΑ ΤΟΥ ΥΠΟΨΗΦΙΟΥ: (Επωνυμία, Διεύθυνση, </w:t>
      </w:r>
      <w:proofErr w:type="spellStart"/>
      <w:r>
        <w:rPr>
          <w:b/>
        </w:rPr>
        <w:t>αρ</w:t>
      </w:r>
      <w:proofErr w:type="spellEnd"/>
      <w:r>
        <w:rPr>
          <w:b/>
        </w:rPr>
        <w:t xml:space="preserve">. </w:t>
      </w:r>
      <w:proofErr w:type="spellStart"/>
      <w:r>
        <w:rPr>
          <w:b/>
        </w:rPr>
        <w:t>τηλ</w:t>
      </w:r>
      <w:proofErr w:type="spellEnd"/>
      <w:r>
        <w:rPr>
          <w:b/>
        </w:rPr>
        <w:t xml:space="preserve">., </w:t>
      </w:r>
      <w:proofErr w:type="spellStart"/>
      <w:r>
        <w:rPr>
          <w:b/>
        </w:rPr>
        <w:t>αρ</w:t>
      </w:r>
      <w:proofErr w:type="spellEnd"/>
      <w:r>
        <w:rPr>
          <w:b/>
        </w:rPr>
        <w:t xml:space="preserve">. </w:t>
      </w:r>
      <w:proofErr w:type="spellStart"/>
      <w:r>
        <w:rPr>
          <w:b/>
        </w:rPr>
        <w:t>fax</w:t>
      </w:r>
      <w:proofErr w:type="spellEnd"/>
      <w:r>
        <w:rPr>
          <w:b/>
        </w:rPr>
        <w:t>, e-</w:t>
      </w:r>
      <w:proofErr w:type="spellStart"/>
      <w:r>
        <w:rPr>
          <w:b/>
        </w:rPr>
        <w:t>mail</w:t>
      </w:r>
      <w:proofErr w:type="spellEnd"/>
      <w:r>
        <w:rPr>
          <w:b/>
        </w:rPr>
        <w:t xml:space="preserve">) </w:t>
      </w:r>
    </w:p>
    <w:p w14:paraId="5FDE40B2" w14:textId="77777777" w:rsidR="00510043" w:rsidRDefault="00510043" w:rsidP="00510043">
      <w:pPr>
        <w:spacing w:after="0" w:line="259" w:lineRule="auto"/>
        <w:ind w:left="0" w:firstLine="0"/>
        <w:jc w:val="center"/>
      </w:pPr>
      <w:r>
        <w:rPr>
          <w:b/>
        </w:rPr>
        <w:t xml:space="preserve"> </w:t>
      </w:r>
    </w:p>
    <w:p w14:paraId="1BD8CF39" w14:textId="77777777" w:rsidR="00510043" w:rsidRPr="00D80951" w:rsidRDefault="00510043" w:rsidP="00510043">
      <w:pPr>
        <w:pStyle w:val="1"/>
        <w:ind w:left="-3"/>
        <w:rPr>
          <w:i w:val="0"/>
          <w:color w:val="auto"/>
          <w:sz w:val="22"/>
        </w:rPr>
      </w:pPr>
      <w:r w:rsidRPr="00D80951">
        <w:rPr>
          <w:i w:val="0"/>
          <w:color w:val="auto"/>
          <w:sz w:val="22"/>
          <w:lang w:val="en-US"/>
        </w:rPr>
        <w:t>A</w:t>
      </w:r>
      <w:r w:rsidRPr="00D80951">
        <w:rPr>
          <w:i w:val="0"/>
          <w:color w:val="auto"/>
          <w:sz w:val="22"/>
        </w:rPr>
        <w:t xml:space="preserve">ΡΘΡΟ 6. ΠΕΡΙΕΧΟΜΕΝΟ ΦΑΚΕΛΟΥ ΠΡΟΣΦΟΡΑΣ </w:t>
      </w:r>
    </w:p>
    <w:p w14:paraId="67926B69" w14:textId="77777777" w:rsidR="00510043" w:rsidRDefault="00510043" w:rsidP="00510043">
      <w:pPr>
        <w:spacing w:after="0" w:line="259" w:lineRule="auto"/>
        <w:ind w:left="0" w:firstLine="0"/>
        <w:jc w:val="center"/>
      </w:pPr>
      <w:r>
        <w:t xml:space="preserve"> </w:t>
      </w:r>
    </w:p>
    <w:p w14:paraId="772F93B3" w14:textId="226D119A" w:rsidR="00510043" w:rsidRDefault="00510043" w:rsidP="00510043">
      <w:pPr>
        <w:ind w:left="-4" w:right="33"/>
      </w:pPr>
      <w:r>
        <w:t xml:space="preserve">Η γλώσσα και όλα τα έγγραφα που απαιτούνται για τη συμμετοχή στη Πρόσκληση Εκδήλωσης Ενδιαφέροντος θα συντάσσονται υποχρεωτικά στην ΕΛΛΗΝΙΚΗ ΓΛΩΣΣΑ, με εξαίρεση τους τεχνικούς όρους, που μπορούν να αναφέρονται στην αγγλική και πρέπει να μην φέρουν </w:t>
      </w:r>
      <w:proofErr w:type="spellStart"/>
      <w:r>
        <w:t>ξέσματα</w:t>
      </w:r>
      <w:proofErr w:type="spellEnd"/>
      <w:r>
        <w:t xml:space="preserve">, σβησίματα, προσθήκες ή διορθώσεις. Εάν υπάρχει στην προσφορά οποιαδήποτε διόρθωση, πρέπει να είναι καθαρογραμμένη και </w:t>
      </w:r>
      <w:proofErr w:type="spellStart"/>
      <w:r>
        <w:t>μονογραμμένη</w:t>
      </w:r>
      <w:proofErr w:type="spellEnd"/>
      <w:r>
        <w:t xml:space="preserve"> από τον προσφέροντα. Η προσφορά απορρίπτεται, όταν υπάρχουν σε αυτήν διορθώσεις που την καθιστούν ασαφή, κατά την κρίση της Επιτροπής </w:t>
      </w:r>
      <w:r w:rsidR="004F6B35">
        <w:t>αξιολόγησης των προσφορών</w:t>
      </w:r>
      <w:r>
        <w:t xml:space="preserve">.  </w:t>
      </w:r>
    </w:p>
    <w:p w14:paraId="77424431" w14:textId="77777777" w:rsidR="00510043" w:rsidRDefault="00510043" w:rsidP="00510043">
      <w:pPr>
        <w:ind w:left="-4" w:right="33"/>
      </w:pPr>
      <w:r>
        <w:t xml:space="preserve">Ο φάκελος της προσφοράς των υποψηφίων αναδόχων θα περιέχει </w:t>
      </w:r>
      <w:r w:rsidRPr="002C0207">
        <w:rPr>
          <w:color w:val="000000" w:themeColor="text1"/>
        </w:rPr>
        <w:t xml:space="preserve">2 ξεχωριστούς σφραγισμένους </w:t>
      </w:r>
      <w:proofErr w:type="spellStart"/>
      <w:r w:rsidRPr="002C0207">
        <w:rPr>
          <w:color w:val="000000" w:themeColor="text1"/>
        </w:rPr>
        <w:t>υποφακέλους</w:t>
      </w:r>
      <w:proofErr w:type="spellEnd"/>
      <w:r>
        <w:t xml:space="preserve">, που θα πρέπει στην εξωτερική τους όψη να φέρουν τις ίδιες ενδείξεις που θα φέρει και ο εξωτερικός φάκελος:  </w:t>
      </w:r>
    </w:p>
    <w:p w14:paraId="443F09E8" w14:textId="77777777" w:rsidR="00510043" w:rsidRDefault="00510043" w:rsidP="00510043">
      <w:pPr>
        <w:numPr>
          <w:ilvl w:val="0"/>
          <w:numId w:val="2"/>
        </w:numPr>
        <w:spacing w:after="96"/>
        <w:ind w:right="33" w:hanging="218"/>
      </w:pPr>
      <w:r>
        <w:t xml:space="preserve">Φάκελος Α, με την ένδειξη </w:t>
      </w:r>
      <w:bookmarkStart w:id="7" w:name="_Hlk104387125"/>
      <w:r>
        <w:rPr>
          <w:b/>
        </w:rPr>
        <w:t>«Δικαιολογητικά Συμμετοχής – Τεχνική Προσφορά»</w:t>
      </w:r>
      <w:r>
        <w:t xml:space="preserve">  </w:t>
      </w:r>
      <w:bookmarkEnd w:id="7"/>
    </w:p>
    <w:p w14:paraId="416BD7BB" w14:textId="77777777" w:rsidR="00510043" w:rsidRDefault="00510043" w:rsidP="00510043">
      <w:pPr>
        <w:numPr>
          <w:ilvl w:val="0"/>
          <w:numId w:val="2"/>
        </w:numPr>
        <w:spacing w:after="99"/>
        <w:ind w:right="33" w:hanging="218"/>
      </w:pPr>
      <w:r>
        <w:t xml:space="preserve">Φάκελος Β, με την ένδειξη </w:t>
      </w:r>
      <w:r>
        <w:rPr>
          <w:b/>
        </w:rPr>
        <w:t xml:space="preserve">«Οικονομική Προσφορά» </w:t>
      </w:r>
      <w:r>
        <w:t xml:space="preserve"> </w:t>
      </w:r>
    </w:p>
    <w:p w14:paraId="61400197" w14:textId="77777777" w:rsidR="00510043" w:rsidRDefault="00510043" w:rsidP="00510043">
      <w:pPr>
        <w:spacing w:after="217" w:line="259" w:lineRule="auto"/>
        <w:ind w:left="-3" w:hanging="10"/>
        <w:jc w:val="left"/>
      </w:pPr>
      <w:r>
        <w:rPr>
          <w:b/>
          <w:u w:val="single" w:color="000000"/>
        </w:rPr>
        <w:t xml:space="preserve">Α.– Προϋποθέσεις Συμμετοχής (επί ποινή </w:t>
      </w:r>
      <w:r w:rsidRPr="005A3979">
        <w:rPr>
          <w:b/>
          <w:u w:val="single"/>
        </w:rPr>
        <w:t xml:space="preserve">αποκλεισμού) / </w:t>
      </w:r>
      <w:r>
        <w:rPr>
          <w:b/>
          <w:u w:val="single"/>
        </w:rPr>
        <w:t xml:space="preserve">Β. </w:t>
      </w:r>
      <w:r w:rsidRPr="005A3979">
        <w:rPr>
          <w:b/>
          <w:u w:val="single"/>
        </w:rPr>
        <w:t>Περιεχόμενο</w:t>
      </w:r>
      <w:r>
        <w:rPr>
          <w:b/>
          <w:u w:val="single" w:color="000000"/>
        </w:rPr>
        <w:t xml:space="preserve"> φακέλου Α</w:t>
      </w:r>
      <w:r>
        <w:rPr>
          <w:b/>
        </w:rPr>
        <w:t xml:space="preserve"> </w:t>
      </w:r>
    </w:p>
    <w:p w14:paraId="6F89E3D5" w14:textId="77777777" w:rsidR="00510043" w:rsidRPr="005A3979" w:rsidRDefault="00510043" w:rsidP="00510043">
      <w:pPr>
        <w:spacing w:after="205"/>
        <w:ind w:left="-3" w:right="32" w:hanging="10"/>
        <w:rPr>
          <w:u w:val="single"/>
        </w:rPr>
      </w:pPr>
      <w:r w:rsidRPr="005A3979">
        <w:rPr>
          <w:b/>
          <w:u w:val="single"/>
        </w:rPr>
        <w:t xml:space="preserve">Α. Οι προϋποθέσεις συμμετοχής στο διαγωνισμό είναι οι εξής: </w:t>
      </w:r>
    </w:p>
    <w:p w14:paraId="17F64463" w14:textId="77777777" w:rsidR="00510043" w:rsidRPr="006270EF" w:rsidRDefault="00510043" w:rsidP="00510043">
      <w:pPr>
        <w:spacing w:after="12"/>
        <w:ind w:left="-3" w:right="32" w:hanging="10"/>
      </w:pPr>
      <w:r w:rsidRPr="006270EF">
        <w:rPr>
          <w:b/>
        </w:rPr>
        <w:t>α)</w:t>
      </w:r>
      <w:r w:rsidRPr="006270EF">
        <w:t xml:space="preserve"> Να μη υπάρχει σε βάρος του οικονομικού φορέα τελεσίδικη καταδικαστική απόφαση για έναν από τους </w:t>
      </w:r>
    </w:p>
    <w:p w14:paraId="5DAA53EB" w14:textId="77777777" w:rsidR="00510043" w:rsidRPr="006270EF" w:rsidRDefault="00510043" w:rsidP="00510043">
      <w:pPr>
        <w:spacing w:after="205"/>
        <w:ind w:left="-3" w:right="32" w:hanging="10"/>
      </w:pPr>
      <w:r w:rsidRPr="006270EF">
        <w:t>λόγους  που προβλέπονται στην παρ. 1 του άρθρου 73 του Ν. 4412/2016.</w:t>
      </w:r>
    </w:p>
    <w:p w14:paraId="6A6242EC" w14:textId="77777777" w:rsidR="00510043" w:rsidRDefault="00510043" w:rsidP="00510043">
      <w:pPr>
        <w:spacing w:after="205"/>
        <w:ind w:left="-3" w:right="32" w:hanging="10"/>
      </w:pPr>
      <w:r w:rsidRPr="006270EF">
        <w:rPr>
          <w:b/>
        </w:rPr>
        <w:t>β)</w:t>
      </w:r>
      <w:r w:rsidRPr="006270EF">
        <w:t xml:space="preserve">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w:t>
      </w:r>
      <w:r>
        <w:t xml:space="preserve"> προβλεπόμενα στην παρ. 2 του άρθρου 73 του Ν.4412/2016. (Φορολογική – Ασφαλιστική Ενημερότητα)</w:t>
      </w:r>
      <w:r>
        <w:rPr>
          <w:b/>
        </w:rPr>
        <w:t xml:space="preserve"> </w:t>
      </w:r>
    </w:p>
    <w:p w14:paraId="56AE4ECB" w14:textId="77777777" w:rsidR="00510043" w:rsidRDefault="00510043" w:rsidP="00510043">
      <w:pPr>
        <w:ind w:left="-4" w:right="33"/>
      </w:pPr>
      <w:r>
        <w:t xml:space="preserve">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7811B3A2" w14:textId="77777777" w:rsidR="00510043" w:rsidRDefault="00510043" w:rsidP="00510043">
      <w:pPr>
        <w:ind w:left="-4" w:right="33"/>
      </w:pPr>
      <w:r>
        <w:t xml:space="preserve">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5A2551A6" w14:textId="77777777" w:rsidR="00510043" w:rsidRPr="001668DB" w:rsidRDefault="00510043" w:rsidP="00510043">
      <w:pPr>
        <w:spacing w:after="217" w:line="259" w:lineRule="auto"/>
        <w:ind w:left="-3" w:hanging="10"/>
        <w:jc w:val="left"/>
        <w:rPr>
          <w:rFonts w:asciiTheme="minorHAnsi" w:hAnsiTheme="minorHAnsi" w:cstheme="minorHAnsi"/>
          <w:b/>
          <w:u w:val="single"/>
        </w:rPr>
      </w:pPr>
      <w:r w:rsidRPr="001668DB">
        <w:rPr>
          <w:rFonts w:asciiTheme="minorHAnsi" w:hAnsiTheme="minorHAnsi" w:cstheme="minorHAnsi"/>
          <w:b/>
          <w:u w:val="single"/>
        </w:rPr>
        <w:t>Β. Περιεχόμενο φακέλου Α, «Δικαιολογητικά Συμμετοχής – Τεχνική Προσφορά».</w:t>
      </w:r>
    </w:p>
    <w:p w14:paraId="64BA3AA0" w14:textId="77777777" w:rsidR="00510043" w:rsidRPr="001668DB" w:rsidRDefault="00510043" w:rsidP="00510043">
      <w:pPr>
        <w:spacing w:after="217" w:line="259" w:lineRule="auto"/>
        <w:ind w:left="-3" w:hanging="10"/>
        <w:jc w:val="left"/>
        <w:rPr>
          <w:rFonts w:asciiTheme="minorHAnsi" w:hAnsiTheme="minorHAnsi" w:cstheme="minorHAnsi"/>
        </w:rPr>
      </w:pPr>
      <w:r w:rsidRPr="001668DB">
        <w:rPr>
          <w:rFonts w:asciiTheme="minorHAnsi" w:hAnsiTheme="minorHAnsi" w:cstheme="minorHAnsi"/>
        </w:rPr>
        <w:t>Η Τεχνική Προσφορά την οποία θα υποβάλει κάθε υποψήφιος Ανάδοχος, πρέπει να είναι σύμφωνη με τις τεχνικές προδιαγραφές οι οποίες αποτελούν αναπόσπαστο τμήμα της παρούσας.</w:t>
      </w:r>
    </w:p>
    <w:p w14:paraId="5767E67D" w14:textId="45C69936" w:rsidR="00510043" w:rsidRPr="001668DB" w:rsidRDefault="00510043" w:rsidP="00510043">
      <w:pPr>
        <w:spacing w:after="217" w:line="259" w:lineRule="auto"/>
        <w:ind w:left="-3" w:hanging="10"/>
        <w:jc w:val="left"/>
        <w:rPr>
          <w:rFonts w:asciiTheme="minorHAnsi" w:hAnsiTheme="minorHAnsi" w:cstheme="minorHAnsi"/>
          <w:u w:val="single"/>
        </w:rPr>
      </w:pPr>
      <w:r w:rsidRPr="001668DB">
        <w:rPr>
          <w:rFonts w:asciiTheme="minorHAnsi" w:hAnsiTheme="minorHAnsi" w:cstheme="minorHAnsi"/>
        </w:rPr>
        <w:t>Στ</w:t>
      </w:r>
      <w:r w:rsidR="00BA5709">
        <w:rPr>
          <w:rFonts w:asciiTheme="minorHAnsi" w:hAnsiTheme="minorHAnsi" w:cstheme="minorHAnsi"/>
        </w:rPr>
        <w:t>ον φάκελο Α</w:t>
      </w:r>
      <w:r w:rsidRPr="001668DB">
        <w:rPr>
          <w:rFonts w:asciiTheme="minorHAnsi" w:hAnsiTheme="minorHAnsi" w:cstheme="minorHAnsi"/>
        </w:rPr>
        <w:t xml:space="preserve"> εσωκλείονται : </w:t>
      </w:r>
      <w:r w:rsidRPr="001668DB">
        <w:rPr>
          <w:rFonts w:asciiTheme="minorHAnsi" w:hAnsiTheme="minorHAnsi" w:cstheme="minorHAnsi"/>
          <w:u w:val="single"/>
        </w:rPr>
        <w:t xml:space="preserve">  </w:t>
      </w:r>
      <w:r w:rsidRPr="001668DB">
        <w:rPr>
          <w:rFonts w:asciiTheme="minorHAnsi" w:hAnsiTheme="minorHAnsi" w:cstheme="minorHAnsi"/>
          <w:b/>
          <w:u w:val="single"/>
        </w:rPr>
        <w:t xml:space="preserve"> </w:t>
      </w:r>
    </w:p>
    <w:p w14:paraId="4802257F" w14:textId="15116855" w:rsidR="00510043" w:rsidRPr="001668DB" w:rsidRDefault="00510043" w:rsidP="00510043">
      <w:pPr>
        <w:spacing w:line="360" w:lineRule="auto"/>
        <w:ind w:right="-45"/>
        <w:rPr>
          <w:rFonts w:asciiTheme="minorHAnsi" w:eastAsia="Times New Roman" w:hAnsiTheme="minorHAnsi" w:cstheme="minorHAnsi"/>
          <w:sz w:val="24"/>
          <w:szCs w:val="24"/>
          <w:lang w:eastAsia="zh-CN"/>
        </w:rPr>
      </w:pPr>
      <w:r w:rsidRPr="001668DB">
        <w:rPr>
          <w:rFonts w:asciiTheme="minorHAnsi" w:hAnsiTheme="minorHAnsi" w:cstheme="minorHAnsi"/>
          <w:b/>
        </w:rPr>
        <w:lastRenderedPageBreak/>
        <w:t xml:space="preserve">α) </w:t>
      </w:r>
      <w:r w:rsidRPr="001668DB">
        <w:rPr>
          <w:rFonts w:asciiTheme="minorHAnsi" w:hAnsiTheme="minorHAnsi" w:cstheme="minorHAnsi"/>
          <w:b/>
          <w:u w:val="single" w:color="000000"/>
        </w:rPr>
        <w:t>Υπεύθυνη δήλωση</w:t>
      </w:r>
      <w:r w:rsidRPr="001668DB">
        <w:rPr>
          <w:rFonts w:asciiTheme="minorHAnsi" w:hAnsiTheme="minorHAnsi" w:cstheme="minorHAnsi"/>
          <w:b/>
        </w:rPr>
        <w:t xml:space="preserve"> </w:t>
      </w:r>
      <w:r w:rsidRPr="001668DB">
        <w:rPr>
          <w:rFonts w:asciiTheme="minorHAnsi" w:eastAsia="Times New Roman" w:hAnsiTheme="minorHAnsi" w:cstheme="minorHAnsi"/>
          <w:lang w:eastAsia="zh-CN"/>
        </w:rPr>
        <w:t xml:space="preserve">της παρ. 4 του άρθρου 8 του Ν.1599/1986 (Α ́75), όπως εκάστοτε ισχύει, στην οποία οι συμμετέχοντες θα δηλώνουν </w:t>
      </w:r>
      <w:r w:rsidR="001668DB" w:rsidRPr="001668DB">
        <w:rPr>
          <w:rFonts w:asciiTheme="minorHAnsi" w:eastAsia="Times New Roman" w:hAnsiTheme="minorHAnsi" w:cstheme="minorHAnsi"/>
          <w:lang w:eastAsia="zh-CN"/>
        </w:rPr>
        <w:t>τα εξής:</w:t>
      </w:r>
      <w:r w:rsidRPr="001668DB">
        <w:rPr>
          <w:rFonts w:asciiTheme="minorHAnsi" w:eastAsia="Times New Roman" w:hAnsiTheme="minorHAnsi" w:cstheme="minorHAnsi"/>
          <w:lang w:eastAsia="zh-CN"/>
        </w:rPr>
        <w:t>:</w:t>
      </w:r>
    </w:p>
    <w:p w14:paraId="15655C0C" w14:textId="6AD0CE1E" w:rsidR="00510043" w:rsidRPr="001668DB" w:rsidRDefault="001668DB" w:rsidP="00510043">
      <w:pPr>
        <w:autoSpaceDE w:val="0"/>
        <w:autoSpaceDN w:val="0"/>
        <w:adjustRightInd w:val="0"/>
        <w:spacing w:after="0" w:line="360" w:lineRule="auto"/>
        <w:ind w:left="0" w:firstLine="0"/>
        <w:rPr>
          <w:rFonts w:asciiTheme="minorHAnsi" w:hAnsiTheme="minorHAnsi" w:cstheme="minorHAnsi"/>
        </w:rPr>
      </w:pPr>
      <w:r w:rsidRPr="001668DB">
        <w:rPr>
          <w:rFonts w:asciiTheme="minorHAnsi" w:eastAsia="Times New Roman" w:hAnsiTheme="minorHAnsi" w:cstheme="minorHAnsi"/>
        </w:rPr>
        <w:t>«</w:t>
      </w:r>
      <w:r w:rsidR="00510043" w:rsidRPr="001668DB">
        <w:rPr>
          <w:rFonts w:asciiTheme="minorHAnsi" w:eastAsia="Times New Roman" w:hAnsiTheme="minorHAnsi" w:cstheme="minorHAnsi"/>
        </w:rPr>
        <w:t>1) Έλαβα γνώση και αποδέχομαι πλήρως και ανεπιφυλάκτως όλους τους όρους της διαδικασίας ανάθεσης της π</w:t>
      </w:r>
      <w:r w:rsidR="00510043" w:rsidRPr="001668DB">
        <w:rPr>
          <w:rFonts w:asciiTheme="minorHAnsi" w:hAnsiTheme="minorHAnsi" w:cstheme="minorHAnsi"/>
        </w:rPr>
        <w:t xml:space="preserve">ρομήθειας </w:t>
      </w:r>
      <w:r w:rsidR="00510043" w:rsidRPr="001668DB">
        <w:rPr>
          <w:rFonts w:asciiTheme="minorHAnsi" w:eastAsia="Times New Roman" w:hAnsiTheme="minorHAnsi" w:cstheme="minorHAnsi"/>
          <w:color w:val="auto"/>
          <w:lang w:eastAsia="en-US"/>
        </w:rPr>
        <w:t>φωτοαντιγραφικού χ</w:t>
      </w:r>
      <w:r w:rsidR="00510043" w:rsidRPr="001668DB">
        <w:rPr>
          <w:rFonts w:asciiTheme="minorHAnsi" w:hAnsiTheme="minorHAnsi" w:cstheme="minorHAnsi"/>
        </w:rPr>
        <w:t>αρτιού (Α4 και Α3) για τις ανάγκες της Σιβιτανιδείου Σχολής.</w:t>
      </w:r>
    </w:p>
    <w:p w14:paraId="6C88E2D7" w14:textId="77777777" w:rsidR="00510043" w:rsidRPr="001668DB" w:rsidRDefault="00510043" w:rsidP="00510043">
      <w:pPr>
        <w:autoSpaceDE w:val="0"/>
        <w:autoSpaceDN w:val="0"/>
        <w:adjustRightInd w:val="0"/>
        <w:spacing w:after="0" w:line="360" w:lineRule="auto"/>
        <w:ind w:left="0" w:firstLine="0"/>
        <w:rPr>
          <w:rFonts w:asciiTheme="minorHAnsi" w:eastAsia="Times New Roman" w:hAnsiTheme="minorHAnsi" w:cstheme="minorHAnsi"/>
        </w:rPr>
      </w:pPr>
      <w:r w:rsidRPr="001668DB">
        <w:rPr>
          <w:rFonts w:asciiTheme="minorHAnsi" w:eastAsia="Times New Roman" w:hAnsiTheme="minorHAnsi" w:cstheme="minorHAnsi"/>
        </w:rPr>
        <w:t>2) Δεν εμπίπτω σε κάποια από τις αναφερόμενες περιπτώσεις των παραγράφων 1, 2γ και  4 του άρθρου 73 του Ν.4412/2016.</w:t>
      </w:r>
    </w:p>
    <w:p w14:paraId="5A7351EF" w14:textId="5A417F6A" w:rsidR="00510043" w:rsidRPr="001668DB" w:rsidRDefault="00510043" w:rsidP="00510043">
      <w:pPr>
        <w:autoSpaceDE w:val="0"/>
        <w:autoSpaceDN w:val="0"/>
        <w:adjustRightInd w:val="0"/>
        <w:spacing w:after="0" w:line="360" w:lineRule="auto"/>
        <w:ind w:left="0" w:firstLine="0"/>
        <w:rPr>
          <w:rFonts w:asciiTheme="minorHAnsi" w:eastAsia="Times New Roman" w:hAnsiTheme="minorHAnsi" w:cstheme="minorHAnsi"/>
        </w:rPr>
      </w:pPr>
      <w:r w:rsidRPr="001668DB">
        <w:rPr>
          <w:rFonts w:asciiTheme="minorHAnsi" w:eastAsia="Times New Roman" w:hAnsiTheme="minorHAnsi" w:cstheme="minorHAnsi"/>
        </w:rPr>
        <w:t xml:space="preserve">3) </w:t>
      </w:r>
      <w:r w:rsidR="001668DB" w:rsidRPr="001668DB">
        <w:rPr>
          <w:rFonts w:asciiTheme="minorHAnsi" w:eastAsia="Times New Roman" w:hAnsiTheme="minorHAnsi" w:cstheme="minorHAnsi"/>
        </w:rPr>
        <w:t>Ο</w:t>
      </w:r>
      <w:r w:rsidRPr="001668DB">
        <w:rPr>
          <w:rFonts w:asciiTheme="minorHAnsi" w:eastAsia="Times New Roman" w:hAnsiTheme="minorHAnsi" w:cstheme="minorHAnsi"/>
        </w:rPr>
        <w:t>ι οργανισμοί κοινωνικής ασφάλισης στους οποίους οφείλ</w:t>
      </w:r>
      <w:r w:rsidR="001668DB" w:rsidRPr="001668DB">
        <w:rPr>
          <w:rFonts w:asciiTheme="minorHAnsi" w:eastAsia="Times New Roman" w:hAnsiTheme="minorHAnsi" w:cstheme="minorHAnsi"/>
        </w:rPr>
        <w:t>ω</w:t>
      </w:r>
      <w:r w:rsidRPr="001668DB">
        <w:rPr>
          <w:rFonts w:asciiTheme="minorHAnsi" w:eastAsia="Times New Roman" w:hAnsiTheme="minorHAnsi" w:cstheme="minorHAnsi"/>
        </w:rPr>
        <w:t xml:space="preserve"> να καταβάλ</w:t>
      </w:r>
      <w:r w:rsidR="001668DB" w:rsidRPr="001668DB">
        <w:rPr>
          <w:rFonts w:asciiTheme="minorHAnsi" w:eastAsia="Times New Roman" w:hAnsiTheme="minorHAnsi" w:cstheme="minorHAnsi"/>
        </w:rPr>
        <w:t>λω</w:t>
      </w:r>
      <w:r w:rsidRPr="001668DB">
        <w:rPr>
          <w:rFonts w:asciiTheme="minorHAnsi" w:eastAsia="Times New Roman" w:hAnsiTheme="minorHAnsi" w:cstheme="minorHAnsi"/>
        </w:rPr>
        <w:t xml:space="preserve"> εισφορές για το απασχολούμενο από αυτόν προσωπικό, τόσο για κύρια όσο και για επικουρική ασφάλιση</w:t>
      </w:r>
      <w:r w:rsidR="001668DB" w:rsidRPr="001668DB">
        <w:rPr>
          <w:rFonts w:asciiTheme="minorHAnsi" w:eastAsia="Times New Roman" w:hAnsiTheme="minorHAnsi" w:cstheme="minorHAnsi"/>
        </w:rPr>
        <w:t xml:space="preserve"> είναι…………………………………..</w:t>
      </w:r>
      <w:r w:rsidRPr="001668DB">
        <w:rPr>
          <w:rFonts w:asciiTheme="minorHAnsi" w:eastAsia="Times New Roman" w:hAnsiTheme="minorHAnsi" w:cstheme="minorHAnsi"/>
        </w:rPr>
        <w:t>.</w:t>
      </w:r>
    </w:p>
    <w:p w14:paraId="151B132C" w14:textId="77777777" w:rsidR="00510043" w:rsidRPr="001668DB" w:rsidRDefault="00510043" w:rsidP="00510043">
      <w:pPr>
        <w:suppressAutoHyphens/>
        <w:spacing w:after="0" w:line="360" w:lineRule="auto"/>
        <w:ind w:left="0" w:right="-45" w:firstLine="0"/>
        <w:rPr>
          <w:rFonts w:asciiTheme="minorHAnsi" w:eastAsia="Times New Roman" w:hAnsiTheme="minorHAnsi" w:cstheme="minorHAnsi"/>
          <w:lang w:eastAsia="zh-CN"/>
        </w:rPr>
      </w:pPr>
      <w:r w:rsidRPr="001668DB">
        <w:rPr>
          <w:rFonts w:asciiTheme="minorHAnsi" w:eastAsia="Times New Roman" w:hAnsiTheme="minorHAnsi" w:cstheme="minorHAnsi"/>
        </w:rPr>
        <w:t xml:space="preserve">4) Είμαι </w:t>
      </w:r>
      <w:r w:rsidRPr="001668DB">
        <w:rPr>
          <w:rFonts w:asciiTheme="minorHAnsi" w:eastAsia="Times New Roman" w:hAnsiTheme="minorHAnsi" w:cstheme="minorHAnsi"/>
          <w:lang w:eastAsia="zh-CN"/>
        </w:rPr>
        <w:t>εγγεγραμμένος στα μητρώα του οικείου Επιμελητηρίου/Επαγγελματικού Μητρώου</w:t>
      </w:r>
    </w:p>
    <w:p w14:paraId="4ABB2E30" w14:textId="6CF76B00" w:rsidR="00510043" w:rsidRPr="001668DB" w:rsidRDefault="00510043" w:rsidP="00510043">
      <w:pPr>
        <w:spacing w:after="0"/>
        <w:ind w:left="0" w:right="33" w:firstLine="0"/>
        <w:rPr>
          <w:rFonts w:asciiTheme="minorHAnsi" w:hAnsiTheme="minorHAnsi" w:cstheme="minorHAnsi"/>
        </w:rPr>
      </w:pPr>
      <w:r w:rsidRPr="001668DB">
        <w:rPr>
          <w:rFonts w:asciiTheme="minorHAnsi" w:hAnsiTheme="minorHAnsi" w:cstheme="minorHAnsi"/>
        </w:rPr>
        <w:t>5) Αποδέχ</w:t>
      </w:r>
      <w:r w:rsidR="001668DB" w:rsidRPr="001668DB">
        <w:rPr>
          <w:rFonts w:asciiTheme="minorHAnsi" w:hAnsiTheme="minorHAnsi" w:cstheme="minorHAnsi"/>
        </w:rPr>
        <w:t>ομαι</w:t>
      </w:r>
      <w:r w:rsidRPr="001668DB">
        <w:rPr>
          <w:rFonts w:asciiTheme="minorHAnsi" w:hAnsiTheme="minorHAnsi" w:cstheme="minorHAnsi"/>
        </w:rPr>
        <w:t xml:space="preserve"> ως χρόνο ισχύος της προσφοράς </w:t>
      </w:r>
      <w:r w:rsidR="001668DB" w:rsidRPr="001668DB">
        <w:rPr>
          <w:rFonts w:asciiTheme="minorHAnsi" w:hAnsiTheme="minorHAnsi" w:cstheme="minorHAnsi"/>
        </w:rPr>
        <w:t>μ</w:t>
      </w:r>
      <w:r w:rsidRPr="001668DB">
        <w:rPr>
          <w:rFonts w:asciiTheme="minorHAnsi" w:hAnsiTheme="minorHAnsi" w:cstheme="minorHAnsi"/>
        </w:rPr>
        <w:t xml:space="preserve">ου διάστημα τουλάχιστον </w:t>
      </w:r>
      <w:r w:rsidRPr="001668DB">
        <w:rPr>
          <w:rFonts w:asciiTheme="minorHAnsi" w:hAnsiTheme="minorHAnsi" w:cstheme="minorHAnsi"/>
          <w:b/>
        </w:rPr>
        <w:t>120 ημερολογιακών ημερών</w:t>
      </w:r>
      <w:r w:rsidRPr="001668DB">
        <w:rPr>
          <w:rFonts w:asciiTheme="minorHAnsi" w:hAnsiTheme="minorHAnsi" w:cstheme="minorHAnsi"/>
        </w:rPr>
        <w:t xml:space="preserve"> από την επομένη της ημέρας-καταληκτικής ημερομηνίας υποβολής των προσφορών.</w:t>
      </w:r>
      <w:r w:rsidR="001668DB" w:rsidRPr="001668DB">
        <w:rPr>
          <w:rFonts w:asciiTheme="minorHAnsi" w:hAnsiTheme="minorHAnsi" w:cstheme="minorHAnsi"/>
        </w:rPr>
        <w:t>»</w:t>
      </w:r>
    </w:p>
    <w:p w14:paraId="225244C8" w14:textId="77777777" w:rsidR="001668DB" w:rsidRPr="001668DB" w:rsidRDefault="001668DB" w:rsidP="00510043">
      <w:pPr>
        <w:spacing w:after="0"/>
        <w:ind w:left="0" w:right="33" w:firstLine="0"/>
        <w:rPr>
          <w:rFonts w:asciiTheme="minorHAnsi" w:hAnsiTheme="minorHAnsi" w:cstheme="minorHAnsi"/>
        </w:rPr>
      </w:pPr>
    </w:p>
    <w:p w14:paraId="09E7D1EA" w14:textId="77777777" w:rsidR="00510043" w:rsidRPr="001668DB" w:rsidRDefault="00510043" w:rsidP="00510043">
      <w:pPr>
        <w:spacing w:after="0"/>
        <w:ind w:left="-4" w:right="33"/>
        <w:rPr>
          <w:rFonts w:asciiTheme="minorHAnsi" w:hAnsiTheme="minorHAnsi" w:cstheme="minorHAnsi"/>
        </w:rPr>
      </w:pPr>
      <w:r w:rsidRPr="001668DB">
        <w:rPr>
          <w:rFonts w:asciiTheme="minorHAnsi" w:hAnsiTheme="minorHAnsi" w:cstheme="minorHAnsi"/>
        </w:rPr>
        <w:t>Για την εν λόγω υπεύθυνη δήλωση δεν απαιτείται βεβαίωση του γνησίου της υπογραφής από αρμόδια διοικητική αρχή ή από ΚΕΠ.</w:t>
      </w:r>
      <w:r w:rsidRPr="001668DB">
        <w:rPr>
          <w:rFonts w:asciiTheme="minorHAnsi" w:hAnsiTheme="minorHAnsi" w:cstheme="minorHAnsi"/>
          <w:b/>
        </w:rPr>
        <w:t xml:space="preserve"> </w:t>
      </w:r>
    </w:p>
    <w:p w14:paraId="1D6CB5C2" w14:textId="77777777" w:rsidR="00510043" w:rsidRDefault="00510043" w:rsidP="00510043">
      <w:pPr>
        <w:ind w:left="-4" w:right="33"/>
        <w:rPr>
          <w:b/>
          <w:u w:val="single" w:color="000000"/>
        </w:rPr>
      </w:pPr>
    </w:p>
    <w:p w14:paraId="6E858C58" w14:textId="77777777" w:rsidR="00510043" w:rsidRDefault="00510043" w:rsidP="00510043">
      <w:pPr>
        <w:ind w:left="-4" w:right="33"/>
      </w:pPr>
      <w:r>
        <w:rPr>
          <w:b/>
        </w:rPr>
        <w:t>β</w:t>
      </w:r>
      <w:r w:rsidRPr="00EC30BD">
        <w:rPr>
          <w:b/>
        </w:rPr>
        <w:t>)</w:t>
      </w:r>
      <w:r>
        <w:rPr>
          <w:b/>
          <w:u w:val="single" w:color="000000"/>
        </w:rPr>
        <w:t xml:space="preserve"> Πρότυπα διασφάλισης ποιότητας:</w:t>
      </w:r>
      <w:r>
        <w:rPr>
          <w:b/>
        </w:rPr>
        <w:t xml:space="preserve">  </w:t>
      </w:r>
    </w:p>
    <w:p w14:paraId="0946C026" w14:textId="77777777" w:rsidR="000D504B" w:rsidRPr="006D7957" w:rsidRDefault="00510043" w:rsidP="000D504B">
      <w:pPr>
        <w:spacing w:after="117" w:line="239" w:lineRule="auto"/>
        <w:ind w:left="61" w:right="73"/>
      </w:pPr>
      <w:r w:rsidRPr="006D7957">
        <w:rPr>
          <w:b/>
          <w:color w:val="auto"/>
        </w:rPr>
        <w:t xml:space="preserve">1) </w:t>
      </w:r>
      <w:r w:rsidR="000D504B" w:rsidRPr="006D7957">
        <w:t xml:space="preserve">πιστοποιητικό περιβαλλοντικής διαχείρισης σύμφωνα με το πρότυπο EMAS ή </w:t>
      </w:r>
      <w:r w:rsidR="000D504B" w:rsidRPr="006D7957">
        <w:rPr>
          <w:color w:val="auto"/>
        </w:rPr>
        <w:t>ISO 14001</w:t>
      </w:r>
      <w:r w:rsidR="000D504B" w:rsidRPr="006D7957">
        <w:t xml:space="preserve"> ή ισοδύναμο του εργοστασίου κατασκευής του χαρτιού. </w:t>
      </w:r>
    </w:p>
    <w:p w14:paraId="29276EBB" w14:textId="3066C9D4" w:rsidR="00510043" w:rsidRDefault="00510043" w:rsidP="000D504B">
      <w:pPr>
        <w:spacing w:after="205"/>
        <w:ind w:left="-3" w:right="32" w:hanging="10"/>
        <w:rPr>
          <w:color w:val="auto"/>
        </w:rPr>
      </w:pPr>
      <w:r w:rsidRPr="00347557">
        <w:rPr>
          <w:color w:val="auto"/>
        </w:rPr>
        <w:t xml:space="preserve">Η αναθέτουσα αρχή αναγνωρίζει ισοδύναμα πιστοποιητικά που έχουν εκδοθεί από φορείς διαπιστευμένους από ισοδύναμους Οργανισμούς διαπίστευσης, </w:t>
      </w:r>
      <w:proofErr w:type="spellStart"/>
      <w:r w:rsidRPr="00347557">
        <w:rPr>
          <w:color w:val="auto"/>
        </w:rPr>
        <w:t>εδρεύοντες</w:t>
      </w:r>
      <w:proofErr w:type="spellEnd"/>
      <w:r w:rsidRPr="00347557">
        <w:rPr>
          <w:color w:val="auto"/>
        </w:rPr>
        <w:t xml:space="preserve">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w:t>
      </w:r>
    </w:p>
    <w:p w14:paraId="2513A0B5" w14:textId="789684C3" w:rsidR="006D7957" w:rsidRDefault="006D7957" w:rsidP="006D7957">
      <w:pPr>
        <w:spacing w:after="120" w:line="239" w:lineRule="auto"/>
        <w:ind w:left="61" w:right="73"/>
      </w:pPr>
      <w:r w:rsidRPr="006D7957">
        <w:rPr>
          <w:b/>
          <w:color w:val="auto"/>
        </w:rPr>
        <w:t>2)</w:t>
      </w:r>
      <w:r>
        <w:rPr>
          <w:color w:val="auto"/>
        </w:rPr>
        <w:t xml:space="preserve"> </w:t>
      </w:r>
      <w:r>
        <w:t>πιστοποιητικό διαδικασιών σύνδεσης της πρώτης ύλης με το τελικό προϊόν (</w:t>
      </w:r>
      <w:proofErr w:type="spellStart"/>
      <w:r>
        <w:t>chain</w:t>
      </w:r>
      <w:proofErr w:type="spellEnd"/>
      <w:r>
        <w:t xml:space="preserve"> of </w:t>
      </w:r>
      <w:proofErr w:type="spellStart"/>
      <w:r>
        <w:t>custody</w:t>
      </w:r>
      <w:proofErr w:type="spellEnd"/>
      <w:r>
        <w:t xml:space="preserve">) για τις πιστοποιημένες ως FSC ή PEFC ίνες ξύλου ή κάθε άλλο ισοδύναμο αποδεικτικό μέσο . </w:t>
      </w:r>
    </w:p>
    <w:p w14:paraId="72598701" w14:textId="2D7D16D1" w:rsidR="00B90439" w:rsidRPr="00892C7F" w:rsidRDefault="006D7957" w:rsidP="006D7957">
      <w:pPr>
        <w:spacing w:after="205"/>
        <w:ind w:left="-3" w:right="32" w:hanging="10"/>
        <w:rPr>
          <w:rFonts w:asciiTheme="minorHAnsi" w:hAnsiTheme="minorHAnsi" w:cstheme="minorHAnsi"/>
        </w:rPr>
      </w:pPr>
      <w:r w:rsidRPr="00892C7F">
        <w:rPr>
          <w:rFonts w:asciiTheme="minorHAnsi" w:hAnsiTheme="minorHAnsi" w:cstheme="minorHAnsi"/>
        </w:rPr>
        <w:t>Εάν το ξύλο προέρχεται από χώρα η οποία έχει υπογράψει εθελοντική συμφωνία εταιρικής σχέσης (VPA) με την ΕΕ, ο προμηθευτής πρέπει να υποβάλει μαζί με την τεχνική του προσφορά την άδεια FLEGT ως απόδειξη της νομιμότητας.</w:t>
      </w:r>
    </w:p>
    <w:p w14:paraId="68CFCCB4" w14:textId="6EF08BD9" w:rsidR="00510043" w:rsidRDefault="00B87A40" w:rsidP="00B87A40">
      <w:pPr>
        <w:spacing w:after="120" w:line="239" w:lineRule="auto"/>
        <w:ind w:left="61" w:right="73"/>
        <w:rPr>
          <w:rFonts w:asciiTheme="minorHAnsi" w:hAnsiTheme="minorHAnsi" w:cstheme="minorHAnsi"/>
          <w:color w:val="auto"/>
        </w:rPr>
      </w:pPr>
      <w:r w:rsidRPr="00892C7F">
        <w:rPr>
          <w:rFonts w:asciiTheme="minorHAnsi" w:hAnsiTheme="minorHAnsi" w:cstheme="minorHAnsi"/>
          <w:color w:val="auto"/>
        </w:rPr>
        <w:t>3)</w:t>
      </w:r>
      <w:r w:rsidR="00EC7DFF" w:rsidRPr="00892C7F">
        <w:rPr>
          <w:rFonts w:asciiTheme="minorHAnsi" w:hAnsiTheme="minorHAnsi" w:cstheme="minorHAnsi"/>
          <w:color w:val="auto"/>
        </w:rPr>
        <w:t xml:space="preserve"> Πιστοποιητικό διαχείρισης </w:t>
      </w:r>
      <w:r w:rsidRPr="00892C7F">
        <w:rPr>
          <w:rFonts w:asciiTheme="minorHAnsi" w:hAnsiTheme="minorHAnsi" w:cstheme="minorHAnsi"/>
        </w:rPr>
        <w:t xml:space="preserve"> </w:t>
      </w:r>
      <w:r w:rsidR="00EC7DFF" w:rsidRPr="00892C7F">
        <w:rPr>
          <w:rFonts w:asciiTheme="minorHAnsi" w:hAnsiTheme="minorHAnsi" w:cstheme="minorHAnsi"/>
        </w:rPr>
        <w:t xml:space="preserve">της ποιότητας </w:t>
      </w:r>
      <w:r w:rsidRPr="00892C7F">
        <w:rPr>
          <w:rFonts w:asciiTheme="minorHAnsi" w:hAnsiTheme="minorHAnsi" w:cstheme="minorHAnsi"/>
          <w:color w:val="auto"/>
          <w:shd w:val="clear" w:color="auto" w:fill="FFFFFF"/>
        </w:rPr>
        <w:t>ISO 9001:2015 </w:t>
      </w:r>
      <w:r w:rsidR="00892C7F" w:rsidRPr="00892C7F">
        <w:rPr>
          <w:rFonts w:asciiTheme="minorHAnsi" w:hAnsiTheme="minorHAnsi" w:cstheme="minorHAnsi"/>
          <w:color w:val="auto"/>
          <w:shd w:val="clear" w:color="auto" w:fill="FFFFFF"/>
        </w:rPr>
        <w:t>ή ισοδύναμο.</w:t>
      </w:r>
      <w:r w:rsidR="00510043" w:rsidRPr="00892C7F">
        <w:rPr>
          <w:rFonts w:asciiTheme="minorHAnsi" w:hAnsiTheme="minorHAnsi" w:cstheme="minorHAnsi"/>
          <w:color w:val="auto"/>
        </w:rPr>
        <w:t xml:space="preserve"> </w:t>
      </w:r>
    </w:p>
    <w:p w14:paraId="1D31FEDE" w14:textId="6854BA99" w:rsidR="00BA5709" w:rsidRPr="00D745D6" w:rsidRDefault="00BA5709" w:rsidP="00B87A40">
      <w:pPr>
        <w:spacing w:after="120" w:line="239" w:lineRule="auto"/>
        <w:ind w:left="61" w:right="73"/>
        <w:rPr>
          <w:rFonts w:asciiTheme="minorHAnsi" w:hAnsiTheme="minorHAnsi" w:cstheme="minorHAnsi"/>
          <w:color w:val="000000" w:themeColor="text1"/>
        </w:rPr>
      </w:pPr>
      <w:r w:rsidRPr="00D745D6">
        <w:rPr>
          <w:rFonts w:asciiTheme="minorHAnsi" w:hAnsiTheme="minorHAnsi" w:cstheme="minorHAnsi"/>
          <w:b/>
          <w:color w:val="000000" w:themeColor="text1"/>
        </w:rPr>
        <w:t>γ)</w:t>
      </w:r>
      <w:r w:rsidRPr="00D745D6">
        <w:rPr>
          <w:rFonts w:asciiTheme="minorHAnsi" w:hAnsiTheme="minorHAnsi" w:cstheme="minorHAnsi"/>
          <w:color w:val="000000" w:themeColor="text1"/>
        </w:rPr>
        <w:t xml:space="preserve"> Πίνακας συμμόρφωσης με τις τεχνικές προδιαγραφές σύμφωνα με τα Παραρτήματα Ι και ΙΙ της παρούσας.</w:t>
      </w:r>
    </w:p>
    <w:p w14:paraId="15876770" w14:textId="7E5A8EC1" w:rsidR="00BA5709" w:rsidRPr="00D745D6" w:rsidRDefault="00BA5709" w:rsidP="00B87A40">
      <w:pPr>
        <w:spacing w:after="120" w:line="239" w:lineRule="auto"/>
        <w:ind w:left="61" w:right="73"/>
        <w:rPr>
          <w:rFonts w:asciiTheme="minorHAnsi" w:hAnsiTheme="minorHAnsi" w:cstheme="minorHAnsi"/>
          <w:color w:val="000000" w:themeColor="text1"/>
        </w:rPr>
      </w:pPr>
      <w:r w:rsidRPr="00D745D6">
        <w:rPr>
          <w:rFonts w:asciiTheme="minorHAnsi" w:hAnsiTheme="minorHAnsi" w:cstheme="minorHAnsi"/>
          <w:color w:val="000000" w:themeColor="text1"/>
        </w:rPr>
        <w:t>Η απάντηση πρέπει να είναι σε όλα ΝΑΙ</w:t>
      </w:r>
    </w:p>
    <w:p w14:paraId="06ED0E41" w14:textId="77777777" w:rsidR="00510043" w:rsidRDefault="00510043" w:rsidP="00510043">
      <w:pPr>
        <w:spacing w:after="218" w:line="259" w:lineRule="auto"/>
        <w:ind w:left="2" w:firstLine="0"/>
        <w:jc w:val="left"/>
      </w:pPr>
      <w:r>
        <w:t xml:space="preserve"> </w:t>
      </w:r>
      <w:r>
        <w:rPr>
          <w:b/>
          <w:u w:val="single" w:color="000000"/>
        </w:rPr>
        <w:t>Γ. Περιεχόμενο φακέλου Β - Οικονομική Προσφορά</w:t>
      </w:r>
      <w:r>
        <w:rPr>
          <w:b/>
        </w:rPr>
        <w:t xml:space="preserve">  </w:t>
      </w:r>
    </w:p>
    <w:p w14:paraId="4F488690" w14:textId="16CEE89D" w:rsidR="00510043" w:rsidRDefault="00510043" w:rsidP="00510043">
      <w:pPr>
        <w:ind w:left="-4" w:right="33"/>
      </w:pPr>
      <w:r>
        <w:t>Οι ενδιαφερόμενοι, υποβάλλουν την οικονομική προσφορά τους, σύμφωνα με το Υπόδειγμα</w:t>
      </w:r>
      <w:r w:rsidR="00D74319">
        <w:t xml:space="preserve"> ΙΙΙ</w:t>
      </w:r>
      <w:r>
        <w:t xml:space="preserve"> της παρούσας, υπογεγραμμένο από τον συμμετέχοντα (ή τον νόμιμο εκπρόσωπο αυτού κ</w:t>
      </w:r>
      <w:r w:rsidR="00892C7F">
        <w:t>.</w:t>
      </w:r>
      <w:r>
        <w:t>λπ</w:t>
      </w:r>
      <w:r w:rsidR="00892C7F">
        <w:t>.</w:t>
      </w:r>
      <w:r>
        <w:t xml:space="preserve">, κατά περίπτωση). </w:t>
      </w:r>
    </w:p>
    <w:p w14:paraId="2C5F2FEF" w14:textId="77777777" w:rsidR="00510043" w:rsidRPr="00AE0FE8" w:rsidRDefault="00510043" w:rsidP="00510043">
      <w:pPr>
        <w:pStyle w:val="a3"/>
        <w:numPr>
          <w:ilvl w:val="0"/>
          <w:numId w:val="11"/>
        </w:numPr>
        <w:spacing w:after="0" w:line="360" w:lineRule="auto"/>
        <w:ind w:left="0" w:hanging="142"/>
      </w:pPr>
      <w:r w:rsidRPr="00AE0FE8">
        <w:t xml:space="preserve">Οι τιμές θα δίδονται μόνο σε ΕΥΡΩ (αριθμητικώς και ολογράφως αναφερόμενες). </w:t>
      </w:r>
    </w:p>
    <w:p w14:paraId="5ABEB3B2" w14:textId="77777777" w:rsidR="00510043" w:rsidRPr="00AE0FE8" w:rsidRDefault="00510043" w:rsidP="00510043">
      <w:pPr>
        <w:numPr>
          <w:ilvl w:val="0"/>
          <w:numId w:val="5"/>
        </w:numPr>
        <w:spacing w:after="0" w:line="360" w:lineRule="auto"/>
        <w:ind w:left="0" w:hanging="142"/>
      </w:pPr>
      <w:r w:rsidRPr="00AE0FE8">
        <w:t xml:space="preserve">Η στρογγυλοποίηση θα γίνεται μέχρι και δεύτερο δεκαδικό ψηφίο. </w:t>
      </w:r>
    </w:p>
    <w:p w14:paraId="6100A5A1" w14:textId="77777777" w:rsidR="00510043" w:rsidRPr="00AE0FE8" w:rsidRDefault="00510043" w:rsidP="00510043">
      <w:pPr>
        <w:numPr>
          <w:ilvl w:val="0"/>
          <w:numId w:val="5"/>
        </w:numPr>
        <w:spacing w:after="0" w:line="360" w:lineRule="auto"/>
        <w:ind w:left="0" w:hanging="142"/>
      </w:pPr>
      <w:r w:rsidRPr="00AE0FE8">
        <w:lastRenderedPageBreak/>
        <w:t xml:space="preserve">Προσφορά που δεν δίδει τιμή σε ευρώ ή δίδει τιμή σε συνάλλαγμα ή με ρήτρα συναλλάγματος θα απορρίπτεται ως απαράδεκτη. </w:t>
      </w:r>
    </w:p>
    <w:p w14:paraId="70DEF5E4" w14:textId="2691156E" w:rsidR="00510043" w:rsidRPr="00AE0FE8" w:rsidRDefault="00510043" w:rsidP="00510043">
      <w:pPr>
        <w:numPr>
          <w:ilvl w:val="0"/>
          <w:numId w:val="5"/>
        </w:numPr>
        <w:spacing w:after="0" w:line="360" w:lineRule="auto"/>
        <w:ind w:left="0" w:hanging="142"/>
      </w:pPr>
      <w:r w:rsidRPr="00AE0FE8">
        <w:t>Εφόσον από την προσφορά δεν προκύπτει με σαφήνεια η προσφερόμενη τιμή, για το σύνολο των προσφερ</w:t>
      </w:r>
      <w:r w:rsidR="004C4FF6">
        <w:t>όμε</w:t>
      </w:r>
      <w:r w:rsidRPr="00AE0FE8">
        <w:t xml:space="preserve">νων ειδών, η προσφορά θα απορρίπτεται ως απαράδεκτη. </w:t>
      </w:r>
    </w:p>
    <w:p w14:paraId="348C14F4" w14:textId="77777777" w:rsidR="00510043" w:rsidRDefault="00510043" w:rsidP="00510043">
      <w:pPr>
        <w:numPr>
          <w:ilvl w:val="0"/>
          <w:numId w:val="5"/>
        </w:numPr>
        <w:spacing w:after="0" w:line="360" w:lineRule="auto"/>
        <w:ind w:left="0" w:hanging="142"/>
      </w:pPr>
      <w:r w:rsidRPr="00AE0FE8">
        <w:t xml:space="preserve">Οι τιμές των προσφορών δεν υπόκεινται σε μεταβολή κατά τη διάρκεια ισχύος της Προσφοράς. </w:t>
      </w:r>
    </w:p>
    <w:p w14:paraId="7D0CA87B" w14:textId="77777777" w:rsidR="00510043" w:rsidRDefault="00510043" w:rsidP="00510043">
      <w:pPr>
        <w:pStyle w:val="a3"/>
        <w:numPr>
          <w:ilvl w:val="0"/>
          <w:numId w:val="5"/>
        </w:numPr>
        <w:ind w:left="0" w:right="33" w:hanging="142"/>
      </w:pPr>
      <w:r>
        <w:t xml:space="preserve">Προσφορές που θέτουν όρο αναπροσαρμογής της τιμής, απορρίπτονται ως απαράδεκτες.  </w:t>
      </w:r>
    </w:p>
    <w:p w14:paraId="69A880B3" w14:textId="77777777" w:rsidR="00510043" w:rsidRDefault="00510043" w:rsidP="00510043">
      <w:pPr>
        <w:ind w:left="-4" w:right="33"/>
      </w:pPr>
      <w:r>
        <w:t xml:space="preserve">Η Υπηρεσία διατηρεί το δικαίωμα να ζητήσει από τους συμμετέχοντες στοιχεία απαραίτητα για την τεκμηρίωση των προσφερόμενων ειδών, οι δε οικονομικοί φορείς υποχρεούνται να παρέχουν αυτά.  </w:t>
      </w:r>
    </w:p>
    <w:p w14:paraId="005E4359" w14:textId="77777777" w:rsidR="00510043" w:rsidRPr="00937442" w:rsidRDefault="00510043" w:rsidP="00510043">
      <w:pPr>
        <w:ind w:left="-4" w:right="33"/>
        <w:rPr>
          <w:b/>
          <w:color w:val="000000" w:themeColor="text1"/>
        </w:rPr>
      </w:pPr>
      <w:r w:rsidRPr="00937442">
        <w:rPr>
          <w:b/>
        </w:rPr>
        <w:t xml:space="preserve"> </w:t>
      </w:r>
      <w:r w:rsidRPr="00937442">
        <w:rPr>
          <w:b/>
          <w:color w:val="000000" w:themeColor="text1"/>
        </w:rPr>
        <w:t xml:space="preserve">ΑΡΘΡΟ </w:t>
      </w:r>
      <w:r>
        <w:rPr>
          <w:b/>
          <w:color w:val="000000" w:themeColor="text1"/>
        </w:rPr>
        <w:t>7</w:t>
      </w:r>
      <w:r w:rsidRPr="00937442">
        <w:rPr>
          <w:b/>
          <w:color w:val="000000" w:themeColor="text1"/>
        </w:rPr>
        <w:t xml:space="preserve">. ΧΡΟΝΟΣ ΙΣΧΥΟΣ ΠΡΟΣΦΟΡΩΝ </w:t>
      </w:r>
    </w:p>
    <w:p w14:paraId="3B4A6B86" w14:textId="77777777" w:rsidR="00510043" w:rsidRDefault="00510043" w:rsidP="00510043">
      <w:pPr>
        <w:ind w:left="-4" w:right="33"/>
      </w:pPr>
      <w:r>
        <w:t xml:space="preserve">Η προσφορά ισχύει και δεσμεύει τον προσφέροντα για χρονικό διάστημα </w:t>
      </w:r>
      <w:proofErr w:type="spellStart"/>
      <w:r>
        <w:rPr>
          <w:b/>
        </w:rPr>
        <w:t>εκατόν</w:t>
      </w:r>
      <w:proofErr w:type="spellEnd"/>
      <w:r>
        <w:rPr>
          <w:b/>
        </w:rPr>
        <w:t xml:space="preserve"> είκοσι (120) ημερών</w:t>
      </w:r>
      <w:r>
        <w:t xml:space="preserve"> από την επομένη της </w:t>
      </w:r>
      <w:r w:rsidRPr="00893A68">
        <w:rPr>
          <w:color w:val="000000" w:themeColor="text1"/>
        </w:rPr>
        <w:t xml:space="preserve">ημερομηνίας διενέργειας της διαδικασίας ανάθεσης της προμήθειας. Προσφορά </w:t>
      </w:r>
      <w:r>
        <w:t xml:space="preserve">που ορίζει χρόνο ισχύος μικρότερο του ανωτέρω αναφερόμενου, απορρίπτεται ως απαράδεκτη. </w:t>
      </w:r>
    </w:p>
    <w:p w14:paraId="310BC461" w14:textId="77777777" w:rsidR="00510043" w:rsidRDefault="00510043" w:rsidP="00510043">
      <w:pPr>
        <w:spacing w:after="0" w:line="360" w:lineRule="auto"/>
        <w:ind w:left="11" w:hanging="11"/>
        <w:rPr>
          <w:rFonts w:ascii="Times New Roman" w:eastAsia="Times New Roman" w:hAnsi="Times New Roman" w:cs="Times New Roman"/>
          <w:color w:val="auto"/>
          <w:lang w:eastAsia="en-US"/>
        </w:rPr>
      </w:pPr>
      <w:r w:rsidRPr="00893A68">
        <w:rPr>
          <w:rFonts w:ascii="Times New Roman" w:eastAsia="Times New Roman" w:hAnsi="Times New Roman" w:cs="Times New Roman"/>
          <w:color w:val="auto"/>
          <w:lang w:eastAsia="en-US"/>
        </w:rPr>
        <w:t xml:space="preserve">   Η ισχύς της προσφοράς </w:t>
      </w:r>
      <w:r>
        <w:rPr>
          <w:rFonts w:ascii="Times New Roman" w:eastAsia="Times New Roman" w:hAnsi="Times New Roman" w:cs="Times New Roman"/>
          <w:color w:val="auto"/>
          <w:lang w:eastAsia="en-US"/>
        </w:rPr>
        <w:t>δύναται</w:t>
      </w:r>
      <w:r w:rsidRPr="00893A68">
        <w:rPr>
          <w:rFonts w:ascii="Times New Roman" w:eastAsia="Times New Roman" w:hAnsi="Times New Roman" w:cs="Times New Roman"/>
          <w:color w:val="auto"/>
          <w:lang w:eastAsia="en-US"/>
        </w:rPr>
        <w:t xml:space="preserve">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 </w:t>
      </w:r>
    </w:p>
    <w:p w14:paraId="2B799727" w14:textId="77777777" w:rsidR="00510043" w:rsidRDefault="00510043" w:rsidP="00510043">
      <w:pPr>
        <w:ind w:left="-4" w:right="33"/>
        <w:rPr>
          <w:b/>
          <w:color w:val="000000" w:themeColor="text1"/>
        </w:rPr>
      </w:pPr>
    </w:p>
    <w:p w14:paraId="72A88BCE" w14:textId="77777777" w:rsidR="00510043" w:rsidRPr="00937442" w:rsidRDefault="00510043" w:rsidP="00510043">
      <w:pPr>
        <w:ind w:left="-4" w:right="33"/>
        <w:rPr>
          <w:b/>
          <w:color w:val="000000" w:themeColor="text1"/>
        </w:rPr>
      </w:pPr>
      <w:r w:rsidRPr="00937442">
        <w:rPr>
          <w:b/>
          <w:color w:val="000000" w:themeColor="text1"/>
        </w:rPr>
        <w:t>ΑΡΘΡΟ</w:t>
      </w:r>
      <w:r>
        <w:rPr>
          <w:b/>
          <w:color w:val="000000" w:themeColor="text1"/>
        </w:rPr>
        <w:t xml:space="preserve"> 8. ΚΑΤΑΚΥΡΩΣΗ – ΥΠΟΓΡΑΦΗ ΣΥΜΒΑΣΗΣ</w:t>
      </w:r>
      <w:r w:rsidRPr="00937442">
        <w:rPr>
          <w:b/>
          <w:color w:val="000000" w:themeColor="text1"/>
        </w:rPr>
        <w:t xml:space="preserve"> </w:t>
      </w:r>
    </w:p>
    <w:p w14:paraId="47085978" w14:textId="77777777" w:rsidR="00510043" w:rsidRPr="004A0A13" w:rsidRDefault="00510043" w:rsidP="00510043">
      <w:pPr>
        <w:pStyle w:val="4"/>
        <w:tabs>
          <w:tab w:val="left" w:pos="1014"/>
        </w:tabs>
        <w:spacing w:before="1" w:line="360" w:lineRule="auto"/>
        <w:rPr>
          <w:rFonts w:asciiTheme="minorHAnsi" w:hAnsiTheme="minorHAnsi" w:cstheme="minorHAnsi"/>
          <w:i w:val="0"/>
          <w:color w:val="000000" w:themeColor="text1"/>
        </w:rPr>
      </w:pPr>
      <w:r w:rsidRPr="004A0A13">
        <w:rPr>
          <w:rFonts w:asciiTheme="minorHAnsi" w:hAnsiTheme="minorHAnsi" w:cstheme="minorHAnsi"/>
          <w:i w:val="0"/>
          <w:color w:val="000000" w:themeColor="text1"/>
        </w:rPr>
        <w:t>Μετά την αξιολόγηση η οποία θα γίνει σε ένα στάδιο, του συνόλου των κατατιθέμενων προσφορών από την αρμόδια  Επιτροπή και μετά την κοινοποίηση της απόφασης ανάθεσης και πριν την υπογραφή της σχετικής σύμβασης ο ανάδοχος θα κληθεί να καταθέσει τα παρακάτω δικαιολογητικά:</w:t>
      </w:r>
    </w:p>
    <w:p w14:paraId="265D1F58" w14:textId="77777777" w:rsidR="00510043" w:rsidRDefault="00510043" w:rsidP="00510043">
      <w:pPr>
        <w:spacing w:line="360" w:lineRule="auto"/>
        <w:ind w:right="-93"/>
        <w:rPr>
          <w:b/>
        </w:rPr>
      </w:pPr>
      <w:r w:rsidRPr="004C7488">
        <w:rPr>
          <w:b/>
        </w:rPr>
        <w:t>Α)</w:t>
      </w:r>
      <w:r w:rsidRPr="004C7488">
        <w:t xml:space="preserve"> Πιστοποιητικό της αρμόδιας αρχής από το οποίο να προκύπτει ότι είναι </w:t>
      </w:r>
      <w:r w:rsidRPr="004C7488">
        <w:rPr>
          <w:b/>
        </w:rPr>
        <w:t xml:space="preserve">εγγεγραμμένος στα μητρώα του οικείου Επιμελητηρίου/Επαγγελματικού Μητρώου. </w:t>
      </w:r>
    </w:p>
    <w:p w14:paraId="5D884923" w14:textId="77777777" w:rsidR="00510043" w:rsidRPr="004C7488" w:rsidRDefault="00510043" w:rsidP="00510043">
      <w:pPr>
        <w:spacing w:line="360" w:lineRule="auto"/>
      </w:pPr>
      <w:r w:rsidRPr="00C9120D">
        <w:rPr>
          <w:b/>
        </w:rPr>
        <w:t>Β)</w:t>
      </w:r>
      <w:r w:rsidRPr="008939D5">
        <w:t xml:space="preserve"> </w:t>
      </w:r>
      <w:proofErr w:type="spellStart"/>
      <w:r w:rsidRPr="00D71E01">
        <w:rPr>
          <w:b/>
          <w:lang w:val="en-US"/>
        </w:rPr>
        <w:t>i</w:t>
      </w:r>
      <w:proofErr w:type="spellEnd"/>
      <w:r w:rsidRPr="00D71E01">
        <w:rPr>
          <w:b/>
        </w:rPr>
        <w:t>)</w:t>
      </w:r>
      <w:r>
        <w:t xml:space="preserve"> </w:t>
      </w:r>
      <w:bookmarkStart w:id="8" w:name="_Hlk103091539"/>
      <w:r w:rsidRPr="004C7488">
        <w:t xml:space="preserve">Πιστοποιητικά </w:t>
      </w:r>
      <w:bookmarkEnd w:id="8"/>
      <w:r w:rsidRPr="004C7488">
        <w:t>της αρμόδιας κατά περίπτωση αρχής και θα είναι σε ισχύ στον χρόνο υποβολής των, ότι είναι ενήμεροι ως προς τις φορολογικές τους υποχρεώσεις</w:t>
      </w:r>
      <w:r w:rsidRPr="004C7488">
        <w:rPr>
          <w:b/>
        </w:rPr>
        <w:t xml:space="preserve"> (φορολογική ενημερότητα)</w:t>
      </w:r>
      <w:r w:rsidRPr="004C7488">
        <w:t xml:space="preserve"> και</w:t>
      </w:r>
    </w:p>
    <w:p w14:paraId="506A9935" w14:textId="77777777" w:rsidR="00510043" w:rsidRDefault="00510043" w:rsidP="00510043">
      <w:pPr>
        <w:autoSpaceDE w:val="0"/>
        <w:autoSpaceDN w:val="0"/>
        <w:adjustRightInd w:val="0"/>
        <w:spacing w:line="360" w:lineRule="auto"/>
        <w:ind w:left="426" w:hanging="426"/>
      </w:pPr>
      <w:r w:rsidRPr="004C7488">
        <w:t xml:space="preserve">      </w:t>
      </w:r>
      <w:r w:rsidRPr="004C7488">
        <w:rPr>
          <w:b/>
          <w:lang w:val="en-US"/>
        </w:rPr>
        <w:t>ii</w:t>
      </w:r>
      <w:r w:rsidRPr="004C7488">
        <w:rPr>
          <w:b/>
        </w:rPr>
        <w:t>)</w:t>
      </w:r>
      <w:r w:rsidRPr="004C7488">
        <w:t xml:space="preserve"> </w:t>
      </w:r>
      <w:r w:rsidRPr="00FA2638">
        <w:t xml:space="preserve">Πιστοποιητικά </w:t>
      </w:r>
      <w:r w:rsidRPr="00FA2638">
        <w:rPr>
          <w:b/>
        </w:rPr>
        <w:t>(</w:t>
      </w:r>
      <w:r w:rsidRPr="00A07AAF">
        <w:rPr>
          <w:b/>
        </w:rPr>
        <w:t>ασφαλιστική ενημερότητα</w:t>
      </w:r>
      <w:r>
        <w:t xml:space="preserve">), </w:t>
      </w:r>
      <w:r w:rsidRPr="005D667B">
        <w:t>όλων των οργανισμών ασφάλισης που δηλών</w:t>
      </w:r>
      <w:r>
        <w:t>ονται</w:t>
      </w:r>
      <w:r w:rsidRPr="005D667B">
        <w:t xml:space="preserve"> στην</w:t>
      </w:r>
      <w:r>
        <w:t xml:space="preserve"> </w:t>
      </w:r>
      <w:r w:rsidRPr="005D667B">
        <w:t>υπεύθυνη δήλωση) από τα οποία προκύπτει ότι ο προσφέρων είναι ενήμερος ως</w:t>
      </w:r>
      <w:r>
        <w:t xml:space="preserve"> </w:t>
      </w:r>
      <w:r w:rsidRPr="005D667B">
        <w:t>προς τις εισφορές κοινωνικής ασφάλισης (κύριας και επικουρικής)</w:t>
      </w:r>
      <w:r>
        <w:t xml:space="preserve">. </w:t>
      </w:r>
      <w:r w:rsidRPr="004C7488">
        <w:t xml:space="preserve"> </w:t>
      </w:r>
    </w:p>
    <w:p w14:paraId="248469C3" w14:textId="77777777" w:rsidR="00510043" w:rsidRDefault="00510043" w:rsidP="00510043">
      <w:pPr>
        <w:spacing w:line="360" w:lineRule="auto"/>
      </w:pPr>
      <w:r>
        <w:rPr>
          <w:b/>
        </w:rPr>
        <w:t>Γ</w:t>
      </w:r>
      <w:r w:rsidRPr="00C9120D">
        <w:rPr>
          <w:b/>
        </w:rPr>
        <w:t>)</w:t>
      </w:r>
      <w:r w:rsidRPr="008939D5">
        <w:t xml:space="preserve"> </w:t>
      </w:r>
      <w:r w:rsidRPr="0057528F">
        <w:rPr>
          <w:b/>
        </w:rPr>
        <w:t>Αντίγραφο Ποινικού Μητρώου</w:t>
      </w:r>
      <w:r w:rsidRPr="008939D5">
        <w:t xml:space="preserve"> νόμιμου εκπροσώπου</w:t>
      </w:r>
      <w:r w:rsidRPr="00D84225">
        <w:t xml:space="preserve"> </w:t>
      </w:r>
      <w:r>
        <w:t>το οποίο να έχει εκδοθεί το τελευταίο τρίμηνο. Η υποχρέωση αφορά ιδίως: 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r w:rsidRPr="00D84225">
        <w:t xml:space="preserve"> </w:t>
      </w:r>
      <w:r>
        <w:t>β) στις περιπτώσεις ανωνύμων εταιρειών (Α.Ε.) τον Διευθύνοντα Σύμβουλο, καθώς και όλα τα μέλη του Διοικητικού Συμβουλίου, γ) στις περιπτώσεις των συνεταιρισμών, τα μέλη του Διοικητικού Συμβουλίου.</w:t>
      </w:r>
    </w:p>
    <w:p w14:paraId="06DA19B6" w14:textId="2EDCB6F3" w:rsidR="00510043" w:rsidRPr="004C7488" w:rsidRDefault="00510043" w:rsidP="00510043">
      <w:pPr>
        <w:spacing w:line="360" w:lineRule="auto"/>
        <w:ind w:right="27"/>
      </w:pPr>
      <w:r w:rsidRPr="004C7488">
        <w:rPr>
          <w:b/>
          <w:bCs/>
        </w:rPr>
        <w:t>Δ)</w:t>
      </w:r>
      <w:r w:rsidRPr="004C7488">
        <w:rPr>
          <w:bCs/>
        </w:rPr>
        <w:t xml:space="preserve"> </w:t>
      </w:r>
      <w:bookmarkStart w:id="9" w:name="_Hlk103091025"/>
      <w:r w:rsidRPr="004C7488">
        <w:t xml:space="preserve">Νομιμοποιητικά </w:t>
      </w:r>
      <w:r w:rsidRPr="004C7488">
        <w:rPr>
          <w:b/>
        </w:rPr>
        <w:t>έγγραφα εκπροσώπησης</w:t>
      </w:r>
      <w:r w:rsidRPr="004C7488">
        <w:t xml:space="preserve"> από τα οποία να προκύπτουν οι νόμιμοι εκπρόσωποι</w:t>
      </w:r>
      <w:r w:rsidR="00892C7F">
        <w:t>,</w:t>
      </w:r>
      <w:r w:rsidRPr="004C7488">
        <w:t xml:space="preserve"> οι οποίοι έχουν δικαίωμα να δεσμεύουν με την υπογραφή τους.</w:t>
      </w:r>
      <w:bookmarkEnd w:id="9"/>
    </w:p>
    <w:p w14:paraId="7819139C" w14:textId="77777777" w:rsidR="00510043" w:rsidRPr="00F865D4" w:rsidRDefault="00510043" w:rsidP="00510043">
      <w:pPr>
        <w:spacing w:line="360" w:lineRule="auto"/>
        <w:rPr>
          <w:rFonts w:asciiTheme="minorHAnsi" w:hAnsiTheme="minorHAnsi" w:cstheme="minorHAnsi"/>
        </w:rPr>
      </w:pPr>
      <w:r w:rsidRPr="0070043B">
        <w:rPr>
          <w:color w:val="FF0000"/>
        </w:rPr>
        <w:lastRenderedPageBreak/>
        <w:t xml:space="preserve">   </w:t>
      </w:r>
      <w:r w:rsidRPr="004C7488">
        <w:t xml:space="preserve">Διευκρινίζεται ότι η Αναθέτουσα Αρχή διατηρεί το δικαίωμα να απαιτήσει την προσκόμιση όποιων δικαιολογητικών </w:t>
      </w:r>
      <w:r w:rsidRPr="00F865D4">
        <w:rPr>
          <w:rFonts w:asciiTheme="minorHAnsi" w:hAnsiTheme="minorHAnsi" w:cstheme="minorHAnsi"/>
        </w:rPr>
        <w:t>θεωρήσει απαραίτητα για την σωστή εκτέλεση της σύμβασης πριν ή και μετά τη σύναψή της.</w:t>
      </w:r>
    </w:p>
    <w:p w14:paraId="75124639" w14:textId="77777777" w:rsidR="00510043" w:rsidRPr="00F865D4" w:rsidRDefault="00510043" w:rsidP="00510043">
      <w:pPr>
        <w:spacing w:after="85" w:line="259" w:lineRule="auto"/>
        <w:ind w:left="-27" w:firstLine="0"/>
        <w:jc w:val="left"/>
        <w:rPr>
          <w:rFonts w:asciiTheme="minorHAnsi" w:hAnsiTheme="minorHAnsi" w:cstheme="minorHAnsi"/>
          <w:b/>
        </w:rPr>
      </w:pPr>
      <w:r w:rsidRPr="00F865D4">
        <w:rPr>
          <w:rFonts w:asciiTheme="minorHAnsi" w:hAnsiTheme="minorHAnsi" w:cstheme="minorHAnsi"/>
          <w:b/>
          <w:noProof/>
        </w:rPr>
        <w:t xml:space="preserve">ΑΡΘΡΟ </w:t>
      </w:r>
      <w:r>
        <w:rPr>
          <w:rFonts w:asciiTheme="minorHAnsi" w:hAnsiTheme="minorHAnsi" w:cstheme="minorHAnsi"/>
          <w:b/>
          <w:noProof/>
        </w:rPr>
        <w:t>9</w:t>
      </w:r>
      <w:r w:rsidRPr="00F865D4">
        <w:rPr>
          <w:rFonts w:asciiTheme="minorHAnsi" w:hAnsiTheme="minorHAnsi" w:cstheme="minorHAnsi"/>
          <w:b/>
          <w:noProof/>
        </w:rPr>
        <w:t xml:space="preserve">. ΧΡΟΝΟΣ ΙΣΧΥΟΣ ΣΥΜΒΑΣΗΣ – ΤΡΟΠΟΣ &amp; </w:t>
      </w:r>
      <w:r w:rsidRPr="00F865D4">
        <w:rPr>
          <w:rFonts w:asciiTheme="minorHAnsi" w:hAnsiTheme="minorHAnsi" w:cstheme="minorHAnsi"/>
          <w:b/>
        </w:rPr>
        <w:t xml:space="preserve">ΧΡΟΝΟΣ </w:t>
      </w:r>
      <w:r w:rsidRPr="00F865D4">
        <w:rPr>
          <w:rFonts w:asciiTheme="minorHAnsi" w:hAnsiTheme="minorHAnsi" w:cstheme="minorHAnsi"/>
          <w:b/>
          <w:noProof/>
        </w:rPr>
        <w:t>ΠΑΡΑΔΟΣΗΣ ΕΙΔΩΝ</w:t>
      </w:r>
    </w:p>
    <w:p w14:paraId="591CF0F7" w14:textId="77777777" w:rsidR="00510043" w:rsidRPr="00F865D4" w:rsidRDefault="00510043" w:rsidP="00510043">
      <w:pPr>
        <w:spacing w:line="360" w:lineRule="auto"/>
        <w:ind w:left="-4" w:right="33"/>
        <w:rPr>
          <w:rFonts w:asciiTheme="minorHAnsi" w:hAnsiTheme="minorHAnsi" w:cstheme="minorHAnsi"/>
          <w:color w:val="000000" w:themeColor="text1"/>
        </w:rPr>
      </w:pPr>
      <w:r w:rsidRPr="00F865D4">
        <w:rPr>
          <w:rFonts w:asciiTheme="minorHAnsi" w:hAnsiTheme="minorHAnsi" w:cstheme="minorHAnsi"/>
          <w:color w:val="000000" w:themeColor="text1"/>
        </w:rPr>
        <w:t>Η διάρκεια της σύμβασης ορίζεται έως ένα έτος από την ημερομηνία υπογραφής του σχετικού συμφωνητικού με δυνατότητα παράτασης με αντίστοιχη απόφαση της Αναθέτουσας Αρχής, εφόσον δεν έχει εξαν</w:t>
      </w:r>
      <w:r>
        <w:rPr>
          <w:rFonts w:asciiTheme="minorHAnsi" w:hAnsiTheme="minorHAnsi" w:cstheme="minorHAnsi"/>
          <w:color w:val="000000" w:themeColor="text1"/>
        </w:rPr>
        <w:t>τλ</w:t>
      </w:r>
      <w:r w:rsidRPr="00F865D4">
        <w:rPr>
          <w:rFonts w:asciiTheme="minorHAnsi" w:hAnsiTheme="minorHAnsi" w:cstheme="minorHAnsi"/>
          <w:color w:val="000000" w:themeColor="text1"/>
        </w:rPr>
        <w:t xml:space="preserve">ηθεί η συνολική συμβατική ποσότητα των ειδών και μετά από τη συναίνεση του Αναδόχου. </w:t>
      </w:r>
    </w:p>
    <w:p w14:paraId="4655221A" w14:textId="13ED7891" w:rsidR="00510043" w:rsidRPr="00A76972" w:rsidRDefault="00510043" w:rsidP="00510043">
      <w:pPr>
        <w:spacing w:after="0" w:line="360" w:lineRule="auto"/>
        <w:ind w:left="6" w:hanging="6"/>
        <w:rPr>
          <w:rFonts w:asciiTheme="minorHAnsi" w:hAnsiTheme="minorHAnsi" w:cstheme="minorHAnsi"/>
          <w:color w:val="000000" w:themeColor="text1"/>
        </w:rPr>
      </w:pPr>
      <w:r w:rsidRPr="00F865D4">
        <w:rPr>
          <w:rFonts w:asciiTheme="minorHAnsi" w:hAnsiTheme="minorHAnsi" w:cstheme="minorHAnsi"/>
          <w:color w:val="000000" w:themeColor="text1"/>
        </w:rPr>
        <w:t>Η τρόπος εκτέλεσης της προμήθειας ορίζεται τμηματικά ανάλογα με τις ανάγκες της Σιβιτανιδείου Σχολής</w:t>
      </w:r>
      <w:r w:rsidRPr="00F865D4">
        <w:rPr>
          <w:rFonts w:asciiTheme="minorHAnsi" w:eastAsia="Times New Roman" w:hAnsiTheme="minorHAnsi" w:cstheme="minorHAnsi"/>
          <w:color w:val="000000" w:themeColor="text1"/>
          <w:lang w:eastAsia="en-US"/>
        </w:rPr>
        <w:t xml:space="preserve"> και μετά </w:t>
      </w:r>
      <w:r w:rsidRPr="00F865D4">
        <w:rPr>
          <w:rFonts w:asciiTheme="minorHAnsi" w:eastAsia="Times New Roman" w:hAnsiTheme="minorHAnsi" w:cstheme="minorHAnsi"/>
          <w:color w:val="auto"/>
          <w:lang w:eastAsia="en-US"/>
        </w:rPr>
        <w:t>από γραπτό αίτημα του τμήματος Διοικητικής Μέριμνας προς το τμήμα Προμηθειών και διαχείρισης υλικού, το οποίο θα διαβιβάζεται εγκαίρως</w:t>
      </w:r>
      <w:r w:rsidR="00974214">
        <w:rPr>
          <w:rFonts w:asciiTheme="minorHAnsi" w:eastAsia="Times New Roman" w:hAnsiTheme="minorHAnsi" w:cstheme="minorHAnsi"/>
          <w:color w:val="auto"/>
          <w:lang w:eastAsia="en-US"/>
        </w:rPr>
        <w:t xml:space="preserve"> </w:t>
      </w:r>
      <w:r w:rsidRPr="00F865D4">
        <w:rPr>
          <w:rFonts w:asciiTheme="minorHAnsi" w:eastAsia="Times New Roman" w:hAnsiTheme="minorHAnsi" w:cstheme="minorHAnsi"/>
          <w:color w:val="auto"/>
          <w:lang w:eastAsia="en-US"/>
        </w:rPr>
        <w:t xml:space="preserve">στον Ανάδοχο. Τα είδη θα πρέπει </w:t>
      </w:r>
      <w:r w:rsidRPr="00974214">
        <w:rPr>
          <w:rFonts w:asciiTheme="minorHAnsi" w:eastAsia="Times New Roman" w:hAnsiTheme="minorHAnsi" w:cstheme="minorHAnsi"/>
          <w:i/>
          <w:color w:val="auto"/>
          <w:u w:val="single"/>
          <w:lang w:eastAsia="en-US"/>
        </w:rPr>
        <w:t>να παραδίδονται</w:t>
      </w:r>
      <w:r w:rsidRPr="00F865D4">
        <w:rPr>
          <w:rFonts w:asciiTheme="minorHAnsi" w:eastAsia="Times New Roman" w:hAnsiTheme="minorHAnsi" w:cstheme="minorHAnsi"/>
          <w:color w:val="auto"/>
          <w:lang w:eastAsia="en-US"/>
        </w:rPr>
        <w:t xml:space="preserve"> από τον προμηθευτή </w:t>
      </w:r>
      <w:r w:rsidRPr="00974214">
        <w:rPr>
          <w:rFonts w:asciiTheme="minorHAnsi" w:eastAsia="Times New Roman" w:hAnsiTheme="minorHAnsi" w:cstheme="minorHAnsi"/>
          <w:i/>
          <w:color w:val="auto"/>
          <w:u w:val="single"/>
          <w:lang w:eastAsia="en-US"/>
        </w:rPr>
        <w:t>εντός τριών ημερών από την ειδοποίησή του,</w:t>
      </w:r>
      <w:r w:rsidRPr="00F865D4">
        <w:rPr>
          <w:rFonts w:asciiTheme="minorHAnsi" w:eastAsia="Times New Roman" w:hAnsiTheme="minorHAnsi" w:cstheme="minorHAnsi"/>
          <w:color w:val="auto"/>
          <w:lang w:eastAsia="en-US"/>
        </w:rPr>
        <w:t xml:space="preserve"> στη </w:t>
      </w:r>
      <w:proofErr w:type="spellStart"/>
      <w:r w:rsidRPr="00F865D4">
        <w:rPr>
          <w:rFonts w:asciiTheme="minorHAnsi" w:eastAsia="Times New Roman" w:hAnsiTheme="minorHAnsi" w:cstheme="minorHAnsi"/>
          <w:color w:val="auto"/>
          <w:lang w:eastAsia="en-US"/>
        </w:rPr>
        <w:t>Σιβιτανίδειο</w:t>
      </w:r>
      <w:proofErr w:type="spellEnd"/>
      <w:r w:rsidRPr="00F865D4">
        <w:rPr>
          <w:rFonts w:asciiTheme="minorHAnsi" w:eastAsia="Times New Roman" w:hAnsiTheme="minorHAnsi" w:cstheme="minorHAnsi"/>
          <w:color w:val="auto"/>
          <w:lang w:eastAsia="en-US"/>
        </w:rPr>
        <w:t xml:space="preserve"> Σχολή, Θεσσαλονίκης 151, 176 10 Καλλιθέα, </w:t>
      </w:r>
      <w:r w:rsidRPr="00A76972">
        <w:rPr>
          <w:rFonts w:asciiTheme="minorHAnsi" w:hAnsiTheme="minorHAnsi" w:cstheme="minorHAnsi"/>
          <w:color w:val="000000" w:themeColor="text1"/>
        </w:rPr>
        <w:t xml:space="preserve">με έξοδα και ευθύνη του Αναδόχου. </w:t>
      </w:r>
    </w:p>
    <w:p w14:paraId="4B0A0846" w14:textId="77777777" w:rsidR="00510043" w:rsidRPr="00F865D4" w:rsidRDefault="00510043" w:rsidP="00510043">
      <w:pPr>
        <w:spacing w:after="0" w:line="360" w:lineRule="auto"/>
        <w:ind w:left="6" w:hanging="6"/>
        <w:rPr>
          <w:rFonts w:asciiTheme="minorHAnsi" w:eastAsia="Times New Roman" w:hAnsiTheme="minorHAnsi" w:cstheme="minorHAnsi"/>
          <w:color w:val="auto"/>
          <w:lang w:eastAsia="en-US"/>
        </w:rPr>
      </w:pPr>
      <w:r w:rsidRPr="00F865D4">
        <w:rPr>
          <w:rFonts w:asciiTheme="minorHAnsi" w:eastAsia="Times New Roman" w:hAnsiTheme="minorHAnsi" w:cstheme="minorHAnsi"/>
          <w:color w:val="auto"/>
          <w:lang w:eastAsia="en-US"/>
        </w:rPr>
        <w:t xml:space="preserve"> Μετά τον έλεγχο των παραδοτέων από την αρμόδια Επιτροπή ή αρμόδιο υπάλληλο του Ιδρύματος και εφόσον τα είδη πληρούν τους όρους της σύμβασης, τα είδη θα παραλαμβάνονται και θα συντάσσεται βεβαίωση παραλαβής της προμήθειας (οριστική ή με παρατηρήσεις-απόρριψης των ειδών) σύμφωνα με την παρ.3 του άρθρου 208 του Ν. 4412/16, όπως τροποποιήθηκε και ισχύει μέχρι σήμερα.</w:t>
      </w:r>
    </w:p>
    <w:p w14:paraId="5AEC548C" w14:textId="77777777" w:rsidR="00510043" w:rsidRDefault="00510043" w:rsidP="00510043">
      <w:pPr>
        <w:spacing w:after="85" w:line="259" w:lineRule="auto"/>
        <w:ind w:left="-27" w:firstLine="0"/>
        <w:jc w:val="left"/>
      </w:pPr>
    </w:p>
    <w:p w14:paraId="37746703" w14:textId="77777777" w:rsidR="00510043" w:rsidRDefault="00510043" w:rsidP="00510043">
      <w:pPr>
        <w:spacing w:after="85" w:line="259" w:lineRule="auto"/>
        <w:ind w:left="-27" w:firstLine="0"/>
        <w:rPr>
          <w:b/>
        </w:rPr>
      </w:pPr>
      <w:r w:rsidRPr="005B705A">
        <w:rPr>
          <w:b/>
        </w:rPr>
        <w:t xml:space="preserve">ΑΡΘΡΟ 10. ΚΗΡΥΞΗ ΟΙΚΟΝΟΜΙΚΟΥ ΦΟΡΕΑ ΕΚΠΤΩΤΟΥ </w:t>
      </w:r>
      <w:r>
        <w:rPr>
          <w:b/>
        </w:rPr>
        <w:t>–</w:t>
      </w:r>
      <w:r w:rsidRPr="005B705A">
        <w:rPr>
          <w:b/>
        </w:rPr>
        <w:t xml:space="preserve"> ΚΥΡΩΣΕΙΣ</w:t>
      </w:r>
    </w:p>
    <w:p w14:paraId="07A0A400" w14:textId="77777777" w:rsidR="00510043" w:rsidRDefault="00510043" w:rsidP="00892C7F">
      <w:pPr>
        <w:spacing w:after="85" w:line="360" w:lineRule="auto"/>
        <w:ind w:left="-28" w:firstLine="0"/>
      </w:pPr>
      <w:r w:rsidRPr="005B705A">
        <w:t xml:space="preserve">Ο Ανάδοχος με την επιφύλαξη </w:t>
      </w:r>
      <w:r>
        <w:t xml:space="preserve">της συνδρομής λόγων ανωτέρας βίας 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τυχόν  παρατάσεων. </w:t>
      </w:r>
    </w:p>
    <w:p w14:paraId="38C05989" w14:textId="77777777" w:rsidR="00510043" w:rsidRDefault="00510043" w:rsidP="00510043">
      <w:pPr>
        <w:spacing w:after="85" w:line="259" w:lineRule="auto"/>
        <w:ind w:left="-27" w:firstLine="0"/>
        <w:rPr>
          <w:b/>
        </w:rPr>
      </w:pPr>
      <w:r w:rsidRPr="00716494">
        <w:rPr>
          <w:b/>
        </w:rPr>
        <w:t xml:space="preserve">ΑΡΘΡΟ 11. </w:t>
      </w:r>
      <w:r>
        <w:rPr>
          <w:b/>
        </w:rPr>
        <w:t xml:space="preserve">ΤΡΟΠΟΣ </w:t>
      </w:r>
      <w:r w:rsidRPr="00716494">
        <w:rPr>
          <w:b/>
        </w:rPr>
        <w:t>ΠΛΗΡΩΜΗ</w:t>
      </w:r>
      <w:r>
        <w:rPr>
          <w:b/>
        </w:rPr>
        <w:t>Σ</w:t>
      </w:r>
    </w:p>
    <w:p w14:paraId="4637A5D3" w14:textId="2AF72422" w:rsidR="00510043" w:rsidRPr="00580ADA" w:rsidRDefault="00510043" w:rsidP="00D74319">
      <w:pPr>
        <w:spacing w:line="360" w:lineRule="auto"/>
        <w:ind w:left="-4" w:right="33"/>
        <w:rPr>
          <w:rFonts w:asciiTheme="minorHAnsi" w:hAnsiTheme="minorHAnsi" w:cstheme="minorHAnsi"/>
          <w:color w:val="auto"/>
        </w:rPr>
      </w:pPr>
      <w:r w:rsidRPr="00580ADA">
        <w:rPr>
          <w:rFonts w:asciiTheme="minorHAnsi" w:hAnsiTheme="minorHAnsi" w:cstheme="minorHAnsi"/>
          <w:color w:val="auto"/>
        </w:rPr>
        <w:t>Η πληρωμή του Αναδόχου θα γίνει τμηματικά σε ΕΥΡΩ (€)μετά την οριστική παραλαβή των εκάστοτε ειδών, με την προσκόμιση των ν</w:t>
      </w:r>
      <w:r w:rsidR="00D74319">
        <w:rPr>
          <w:rFonts w:asciiTheme="minorHAnsi" w:hAnsiTheme="minorHAnsi" w:cstheme="minorHAnsi"/>
          <w:color w:val="auto"/>
        </w:rPr>
        <w:t>ό</w:t>
      </w:r>
      <w:r w:rsidRPr="00580ADA">
        <w:rPr>
          <w:rFonts w:asciiTheme="minorHAnsi" w:hAnsiTheme="minorHAnsi" w:cstheme="minorHAnsi"/>
          <w:color w:val="auto"/>
        </w:rPr>
        <w:t>μ</w:t>
      </w:r>
      <w:r w:rsidR="00D74319">
        <w:rPr>
          <w:rFonts w:asciiTheme="minorHAnsi" w:hAnsiTheme="minorHAnsi" w:cstheme="minorHAnsi"/>
          <w:color w:val="auto"/>
        </w:rPr>
        <w:t>ι</w:t>
      </w:r>
      <w:r w:rsidRPr="00580ADA">
        <w:rPr>
          <w:rFonts w:asciiTheme="minorHAnsi" w:hAnsiTheme="minorHAnsi" w:cstheme="minorHAnsi"/>
          <w:color w:val="auto"/>
        </w:rPr>
        <w:t xml:space="preserve">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5FE16D50" w14:textId="77777777" w:rsidR="00510043" w:rsidRPr="00580ADA" w:rsidRDefault="00510043" w:rsidP="00D74319">
      <w:pPr>
        <w:spacing w:after="107" w:line="360" w:lineRule="auto"/>
        <w:ind w:left="-4" w:right="33"/>
        <w:rPr>
          <w:rFonts w:asciiTheme="minorHAnsi" w:hAnsiTheme="minorHAnsi" w:cstheme="minorHAnsi"/>
          <w:color w:val="auto"/>
        </w:rPr>
      </w:pPr>
      <w:r w:rsidRPr="00580ADA">
        <w:rPr>
          <w:rFonts w:asciiTheme="minorHAnsi" w:hAnsiTheme="minorHAnsi" w:cstheme="minorHAnsi"/>
          <w:color w:val="auto"/>
        </w:rPr>
        <w:t xml:space="preserve">Τον Ανάδοχο βαρύνουν οι υπέρ τρίτων κρατήσεις, ως και κάθε άλλη δαπάνη, για την εκτέλεση της προμήθειας στον τόπο και με τον τρόπο που προβλέπεται στην παρούσα, σύμφωνα με την κείμενη νομοθεσία, μη συμπεριλαμβανομένου Φ.Π.Α. ο οποίος βαρύνει την Υπηρεσία. </w:t>
      </w:r>
    </w:p>
    <w:p w14:paraId="662B71D9" w14:textId="77777777" w:rsidR="00510043" w:rsidRPr="00580ADA" w:rsidRDefault="00510043" w:rsidP="00510043">
      <w:pPr>
        <w:pStyle w:val="a4"/>
        <w:spacing w:before="126" w:line="360" w:lineRule="auto"/>
        <w:ind w:left="-142" w:right="-114"/>
        <w:jc w:val="both"/>
        <w:rPr>
          <w:rFonts w:asciiTheme="minorHAnsi" w:hAnsiTheme="minorHAnsi" w:cstheme="minorHAnsi"/>
          <w:sz w:val="22"/>
          <w:szCs w:val="22"/>
        </w:rPr>
      </w:pPr>
      <w:r w:rsidRPr="00580ADA">
        <w:rPr>
          <w:rFonts w:asciiTheme="minorHAnsi" w:hAnsiTheme="minorHAnsi" w:cstheme="minorHAnsi"/>
          <w:sz w:val="22"/>
          <w:szCs w:val="22"/>
        </w:rPr>
        <w:t>Για την καταβολή του τιμήματος θα απαιτηθούν:</w:t>
      </w:r>
    </w:p>
    <w:p w14:paraId="2BBB7F3B" w14:textId="77777777" w:rsidR="00510043" w:rsidRDefault="00510043" w:rsidP="00510043">
      <w:pPr>
        <w:pStyle w:val="a3"/>
        <w:widowControl w:val="0"/>
        <w:numPr>
          <w:ilvl w:val="0"/>
          <w:numId w:val="9"/>
        </w:numPr>
        <w:tabs>
          <w:tab w:val="left" w:pos="284"/>
        </w:tabs>
        <w:autoSpaceDE w:val="0"/>
        <w:autoSpaceDN w:val="0"/>
        <w:spacing w:after="0" w:line="360" w:lineRule="auto"/>
        <w:ind w:right="642"/>
        <w:contextualSpacing w:val="0"/>
      </w:pPr>
      <w:r>
        <w:t xml:space="preserve">Πρωτόκολλο ή βεβαίωση Ποιοτικής και Ποσοτικής Παραλαβής των προσφερόμενων ειδών </w:t>
      </w:r>
    </w:p>
    <w:p w14:paraId="530CB567" w14:textId="77777777" w:rsidR="00510043" w:rsidRDefault="00510043" w:rsidP="00510043">
      <w:pPr>
        <w:pStyle w:val="a3"/>
        <w:widowControl w:val="0"/>
        <w:numPr>
          <w:ilvl w:val="0"/>
          <w:numId w:val="9"/>
        </w:numPr>
        <w:tabs>
          <w:tab w:val="left" w:pos="284"/>
        </w:tabs>
        <w:autoSpaceDE w:val="0"/>
        <w:autoSpaceDN w:val="0"/>
        <w:spacing w:after="0" w:line="360" w:lineRule="auto"/>
        <w:ind w:hanging="361"/>
        <w:contextualSpacing w:val="0"/>
      </w:pPr>
      <w:r>
        <w:t>Τιμολόγιο του</w:t>
      </w:r>
      <w:r w:rsidRPr="00034772">
        <w:rPr>
          <w:spacing w:val="-11"/>
        </w:rPr>
        <w:t xml:space="preserve"> </w:t>
      </w:r>
      <w:r w:rsidRPr="00034772">
        <w:rPr>
          <w:spacing w:val="-3"/>
        </w:rPr>
        <w:t>Αναδόχου</w:t>
      </w:r>
      <w:r>
        <w:t xml:space="preserve"> </w:t>
      </w:r>
    </w:p>
    <w:p w14:paraId="29980863" w14:textId="77777777" w:rsidR="00510043" w:rsidRDefault="00510043" w:rsidP="00510043">
      <w:pPr>
        <w:pStyle w:val="a3"/>
        <w:widowControl w:val="0"/>
        <w:numPr>
          <w:ilvl w:val="0"/>
          <w:numId w:val="9"/>
        </w:numPr>
        <w:tabs>
          <w:tab w:val="left" w:pos="284"/>
        </w:tabs>
        <w:autoSpaceDE w:val="0"/>
        <w:autoSpaceDN w:val="0"/>
        <w:spacing w:after="0" w:line="360" w:lineRule="auto"/>
        <w:ind w:hanging="361"/>
        <w:contextualSpacing w:val="0"/>
      </w:pPr>
      <w:r>
        <w:t>Φορολογική και ασφαλιστική</w:t>
      </w:r>
      <w:r w:rsidRPr="00034772">
        <w:rPr>
          <w:spacing w:val="-1"/>
        </w:rPr>
        <w:t xml:space="preserve"> </w:t>
      </w:r>
      <w:r>
        <w:t xml:space="preserve">ενημερότητα εάν δεν ισχύουν οι ενημερότητες που κατέθεσε κατά τη σύναψη της </w:t>
      </w:r>
      <w:r>
        <w:lastRenderedPageBreak/>
        <w:t>σύμβασης.</w:t>
      </w:r>
    </w:p>
    <w:p w14:paraId="48867AE2" w14:textId="77777777" w:rsidR="00510043" w:rsidRPr="004B4FA1" w:rsidRDefault="00510043" w:rsidP="00510043">
      <w:pPr>
        <w:spacing w:after="85" w:line="259" w:lineRule="auto"/>
        <w:ind w:left="0" w:firstLine="0"/>
        <w:rPr>
          <w:b/>
        </w:rPr>
      </w:pPr>
      <w:r>
        <w:rPr>
          <w:b/>
        </w:rPr>
        <w:t>ΑΡΘΡΟ 12. ΕΠΙΛΥΣΗ ΔΙΑΦΟΡΩΝ</w:t>
      </w:r>
    </w:p>
    <w:p w14:paraId="6A24FD6D" w14:textId="01070356" w:rsidR="00510043" w:rsidRDefault="00510043" w:rsidP="00510043">
      <w:pPr>
        <w:spacing w:after="0" w:line="360" w:lineRule="auto"/>
        <w:ind w:left="0"/>
      </w:pPr>
      <w:r>
        <w:t>Τη Σύμβαση διέπει το Ελληνικό δίκαιο</w:t>
      </w:r>
      <w:r w:rsidR="00892C7F">
        <w:t>. Ο</w:t>
      </w:r>
      <w:r>
        <w:t xml:space="preserve"> Ανάδοχος και η Αναθέτουσα Αρχή θα καταβάλλουν κάθε δυνατή προσπάθεια για τη συναινετική και καλόπιστη διευθέτηση οποιασδήποτε διαφοράς, αμφισβήτησης ή απαίτησης που ενδέχεται να προκύψει κατά την ερμηνεία ή την εκτέλεση ή την εφαρμογή της Σύμβασης.  </w:t>
      </w:r>
    </w:p>
    <w:p w14:paraId="281B29D2" w14:textId="77777777" w:rsidR="00510043" w:rsidRDefault="00510043" w:rsidP="00510043">
      <w:pPr>
        <w:pStyle w:val="a4"/>
        <w:spacing w:line="360" w:lineRule="auto"/>
        <w:jc w:val="both"/>
        <w:rPr>
          <w:rFonts w:asciiTheme="minorHAnsi" w:hAnsiTheme="minorHAnsi" w:cstheme="minorHAnsi"/>
          <w:sz w:val="22"/>
          <w:szCs w:val="22"/>
          <w:lang w:val="el-GR" w:eastAsia="zh-CN"/>
        </w:rPr>
      </w:pPr>
      <w:r w:rsidRPr="00C34462">
        <w:rPr>
          <w:rFonts w:asciiTheme="minorHAnsi" w:hAnsiTheme="minorHAnsi" w:cstheme="minorHAnsi"/>
          <w:sz w:val="22"/>
          <w:szCs w:val="22"/>
        </w:rPr>
        <w:t>Κάθε διαδικαστική διαφορά που ήθελε προκύψει με τον ανάδοχο υπάγεται</w:t>
      </w:r>
      <w:r w:rsidRPr="00C34462">
        <w:rPr>
          <w:rFonts w:asciiTheme="minorHAnsi" w:hAnsiTheme="minorHAnsi" w:cstheme="minorHAnsi"/>
          <w:sz w:val="22"/>
          <w:szCs w:val="22"/>
          <w:lang w:eastAsia="zh-CN"/>
        </w:rPr>
        <w:t xml:space="preserve"> ανάγεται στην κατά </w:t>
      </w:r>
      <w:proofErr w:type="spellStart"/>
      <w:r w:rsidRPr="00C34462">
        <w:rPr>
          <w:rFonts w:asciiTheme="minorHAnsi" w:hAnsiTheme="minorHAnsi" w:cstheme="minorHAnsi"/>
          <w:sz w:val="22"/>
          <w:szCs w:val="22"/>
          <w:lang w:eastAsia="zh-CN"/>
        </w:rPr>
        <w:t>τόπον</w:t>
      </w:r>
      <w:proofErr w:type="spellEnd"/>
      <w:r w:rsidRPr="00C34462">
        <w:rPr>
          <w:rFonts w:asciiTheme="minorHAnsi" w:hAnsiTheme="minorHAnsi" w:cstheme="minorHAnsi"/>
          <w:sz w:val="22"/>
          <w:szCs w:val="22"/>
          <w:lang w:eastAsia="zh-CN"/>
        </w:rPr>
        <w:t xml:space="preserve"> αρμοδιότητα των καθ’ ύλη Δικαστηρίων της Αθήνας</w:t>
      </w:r>
      <w:r>
        <w:rPr>
          <w:rFonts w:asciiTheme="minorHAnsi" w:hAnsiTheme="minorHAnsi" w:cstheme="minorHAnsi"/>
          <w:sz w:val="22"/>
          <w:szCs w:val="22"/>
          <w:lang w:val="el-GR" w:eastAsia="zh-CN"/>
        </w:rPr>
        <w:t>.</w:t>
      </w:r>
    </w:p>
    <w:p w14:paraId="3520345B" w14:textId="77777777" w:rsidR="00510043" w:rsidRPr="005157FE" w:rsidRDefault="00510043" w:rsidP="00510043">
      <w:pPr>
        <w:spacing w:after="85" w:line="259" w:lineRule="auto"/>
        <w:ind w:left="0" w:firstLine="0"/>
        <w:rPr>
          <w:rFonts w:asciiTheme="minorHAnsi" w:hAnsiTheme="minorHAnsi" w:cstheme="minorHAnsi"/>
          <w:b/>
          <w:color w:val="auto"/>
        </w:rPr>
      </w:pPr>
      <w:r w:rsidRPr="005157FE">
        <w:rPr>
          <w:rFonts w:asciiTheme="minorHAnsi" w:hAnsiTheme="minorHAnsi" w:cstheme="minorHAnsi"/>
          <w:b/>
          <w:color w:val="auto"/>
        </w:rPr>
        <w:t>ΑΡΘΡΟ 13. ΠΛΗΡΟΦΟΡΙΕΣ</w:t>
      </w:r>
    </w:p>
    <w:p w14:paraId="2F856372" w14:textId="77777777" w:rsidR="00510043" w:rsidRPr="005157FE" w:rsidRDefault="00510043" w:rsidP="00510043">
      <w:pPr>
        <w:pStyle w:val="10"/>
        <w:spacing w:line="360" w:lineRule="auto"/>
        <w:ind w:left="0"/>
        <w:rPr>
          <w:rFonts w:asciiTheme="minorHAnsi" w:hAnsiTheme="minorHAnsi" w:cstheme="minorHAnsi"/>
        </w:rPr>
      </w:pPr>
      <w:r w:rsidRPr="005157FE">
        <w:rPr>
          <w:rFonts w:asciiTheme="minorHAnsi" w:hAnsiTheme="minorHAnsi" w:cstheme="minorHAnsi"/>
        </w:rPr>
        <w:t xml:space="preserve">1. Τμήμα Διοικητικής Μέριμνας :2104857704 </w:t>
      </w:r>
    </w:p>
    <w:p w14:paraId="2B44E4D5" w14:textId="77777777" w:rsidR="00510043" w:rsidRPr="005157FE" w:rsidRDefault="00510043" w:rsidP="00510043">
      <w:pPr>
        <w:pStyle w:val="10"/>
        <w:spacing w:line="360" w:lineRule="auto"/>
        <w:ind w:left="0"/>
        <w:rPr>
          <w:rFonts w:asciiTheme="minorHAnsi" w:hAnsiTheme="minorHAnsi" w:cstheme="minorHAnsi"/>
        </w:rPr>
      </w:pPr>
      <w:r w:rsidRPr="005157FE">
        <w:rPr>
          <w:rFonts w:asciiTheme="minorHAnsi" w:hAnsiTheme="minorHAnsi" w:cstheme="minorHAnsi"/>
        </w:rPr>
        <w:t xml:space="preserve">2. Τμήμα Προμηθειών &amp; Διαχείρισης υλικού: 210 4857719, </w:t>
      </w:r>
      <w:r w:rsidRPr="005157FE">
        <w:rPr>
          <w:rFonts w:asciiTheme="minorHAnsi" w:hAnsiTheme="minorHAnsi" w:cstheme="minorHAnsi"/>
          <w:lang w:val="en-US"/>
        </w:rPr>
        <w:t>E</w:t>
      </w:r>
      <w:r w:rsidRPr="005157FE">
        <w:rPr>
          <w:rFonts w:asciiTheme="minorHAnsi" w:hAnsiTheme="minorHAnsi" w:cstheme="minorHAnsi"/>
        </w:rPr>
        <w:t>-</w:t>
      </w:r>
      <w:r w:rsidRPr="005157FE">
        <w:rPr>
          <w:rFonts w:asciiTheme="minorHAnsi" w:hAnsiTheme="minorHAnsi" w:cstheme="minorHAnsi"/>
          <w:lang w:val="en-US"/>
        </w:rPr>
        <w:t>mail</w:t>
      </w:r>
      <w:r w:rsidRPr="005157FE">
        <w:rPr>
          <w:rFonts w:asciiTheme="minorHAnsi" w:hAnsiTheme="minorHAnsi" w:cstheme="minorHAnsi"/>
        </w:rPr>
        <w:t xml:space="preserve">: </w:t>
      </w:r>
      <w:hyperlink r:id="rId9" w:history="1">
        <w:r w:rsidRPr="005157FE">
          <w:rPr>
            <w:rStyle w:val="-"/>
            <w:rFonts w:asciiTheme="minorHAnsi" w:hAnsiTheme="minorHAnsi" w:cstheme="minorHAnsi"/>
            <w:color w:val="auto"/>
            <w:lang w:val="en-US"/>
          </w:rPr>
          <w:t>x</w:t>
        </w:r>
        <w:r w:rsidRPr="005157FE">
          <w:rPr>
            <w:rStyle w:val="-"/>
            <w:rFonts w:asciiTheme="minorHAnsi" w:hAnsiTheme="minorHAnsi" w:cstheme="minorHAnsi"/>
            <w:color w:val="auto"/>
          </w:rPr>
          <w:t>.</w:t>
        </w:r>
        <w:r w:rsidRPr="005157FE">
          <w:rPr>
            <w:rStyle w:val="-"/>
            <w:rFonts w:asciiTheme="minorHAnsi" w:hAnsiTheme="minorHAnsi" w:cstheme="minorHAnsi"/>
            <w:color w:val="auto"/>
            <w:lang w:val="en-US"/>
          </w:rPr>
          <w:t>kairi</w:t>
        </w:r>
        <w:r w:rsidRPr="005157FE">
          <w:rPr>
            <w:rStyle w:val="-"/>
            <w:rFonts w:asciiTheme="minorHAnsi" w:hAnsiTheme="minorHAnsi" w:cstheme="minorHAnsi"/>
            <w:color w:val="auto"/>
          </w:rPr>
          <w:t>@</w:t>
        </w:r>
        <w:r w:rsidRPr="005157FE">
          <w:rPr>
            <w:rStyle w:val="-"/>
            <w:rFonts w:asciiTheme="minorHAnsi" w:hAnsiTheme="minorHAnsi" w:cstheme="minorHAnsi"/>
            <w:color w:val="auto"/>
            <w:lang w:val="en-US"/>
          </w:rPr>
          <w:t>sivitanidios</w:t>
        </w:r>
        <w:r w:rsidRPr="005157FE">
          <w:rPr>
            <w:rStyle w:val="-"/>
            <w:rFonts w:asciiTheme="minorHAnsi" w:hAnsiTheme="minorHAnsi" w:cstheme="minorHAnsi"/>
            <w:color w:val="auto"/>
          </w:rPr>
          <w:t>.</w:t>
        </w:r>
        <w:r w:rsidRPr="005157FE">
          <w:rPr>
            <w:rStyle w:val="-"/>
            <w:rFonts w:asciiTheme="minorHAnsi" w:hAnsiTheme="minorHAnsi" w:cstheme="minorHAnsi"/>
            <w:color w:val="auto"/>
            <w:lang w:val="en-US"/>
          </w:rPr>
          <w:t>edu</w:t>
        </w:r>
        <w:r w:rsidRPr="005157FE">
          <w:rPr>
            <w:rStyle w:val="-"/>
            <w:rFonts w:asciiTheme="minorHAnsi" w:hAnsiTheme="minorHAnsi" w:cstheme="minorHAnsi"/>
            <w:color w:val="auto"/>
          </w:rPr>
          <w:t>.</w:t>
        </w:r>
        <w:r w:rsidRPr="005157FE">
          <w:rPr>
            <w:rStyle w:val="-"/>
            <w:rFonts w:asciiTheme="minorHAnsi" w:hAnsiTheme="minorHAnsi" w:cstheme="minorHAnsi"/>
            <w:color w:val="auto"/>
            <w:lang w:val="en-US"/>
          </w:rPr>
          <w:t>gr</w:t>
        </w:r>
      </w:hyperlink>
    </w:p>
    <w:p w14:paraId="0D0B7FBF" w14:textId="77777777" w:rsidR="00510043" w:rsidRDefault="00510043" w:rsidP="00510043">
      <w:pPr>
        <w:pStyle w:val="4"/>
        <w:tabs>
          <w:tab w:val="left" w:pos="1014"/>
        </w:tabs>
        <w:spacing w:before="1" w:line="360" w:lineRule="auto"/>
        <w:rPr>
          <w:i w:val="0"/>
          <w:color w:val="auto"/>
        </w:rPr>
      </w:pPr>
      <w:r w:rsidRPr="005157FE">
        <w:rPr>
          <w:rFonts w:asciiTheme="minorHAnsi" w:hAnsiTheme="minorHAnsi" w:cstheme="minorHAnsi"/>
          <w:i w:val="0"/>
          <w:color w:val="auto"/>
        </w:rPr>
        <w:t xml:space="preserve">Η παρούσα θα αναρτηθεί στο </w:t>
      </w:r>
      <w:r w:rsidRPr="004A6981">
        <w:rPr>
          <w:rFonts w:asciiTheme="minorHAnsi" w:hAnsiTheme="minorHAnsi" w:cstheme="minorHAnsi"/>
          <w:b/>
          <w:i w:val="0"/>
          <w:color w:val="auto"/>
        </w:rPr>
        <w:t>ΚΗΜΔΗΣ</w:t>
      </w:r>
      <w:r w:rsidRPr="005157FE">
        <w:rPr>
          <w:rFonts w:asciiTheme="minorHAnsi" w:hAnsiTheme="minorHAnsi" w:cstheme="minorHAnsi"/>
          <w:i w:val="0"/>
          <w:color w:val="auto"/>
        </w:rPr>
        <w:t xml:space="preserve"> και στην </w:t>
      </w:r>
      <w:r w:rsidRPr="004A6981">
        <w:rPr>
          <w:rFonts w:asciiTheme="minorHAnsi" w:hAnsiTheme="minorHAnsi" w:cstheme="minorHAnsi"/>
          <w:b/>
          <w:i w:val="0"/>
          <w:color w:val="auto"/>
        </w:rPr>
        <w:t>κεντρική ιστοσελίδα της Σιβιτανιδείου Σχολής</w:t>
      </w:r>
      <w:r w:rsidRPr="005157FE">
        <w:rPr>
          <w:rFonts w:asciiTheme="minorHAnsi" w:hAnsiTheme="minorHAnsi" w:cstheme="minorHAnsi"/>
          <w:i w:val="0"/>
          <w:color w:val="auto"/>
        </w:rPr>
        <w:t>.</w:t>
      </w:r>
      <w:r w:rsidRPr="005157FE">
        <w:rPr>
          <w:i w:val="0"/>
          <w:color w:val="auto"/>
        </w:rPr>
        <w:t xml:space="preserve"> </w:t>
      </w:r>
    </w:p>
    <w:p w14:paraId="0D3076FD" w14:textId="77777777" w:rsidR="00510043" w:rsidRDefault="00510043" w:rsidP="00510043"/>
    <w:p w14:paraId="17518F05" w14:textId="77777777" w:rsidR="00510043" w:rsidRPr="005157FE" w:rsidRDefault="00510043" w:rsidP="00510043">
      <w:pPr>
        <w:spacing w:after="0" w:line="360" w:lineRule="auto"/>
        <w:ind w:left="6" w:hanging="6"/>
        <w:jc w:val="center"/>
        <w:rPr>
          <w:b/>
        </w:rPr>
      </w:pPr>
      <w:r w:rsidRPr="005157FE">
        <w:rPr>
          <w:b/>
        </w:rPr>
        <w:t>Ο ΓΕΝΙΚΟΣ ΔΙΕΥΘΥΝΤΗΣ</w:t>
      </w:r>
    </w:p>
    <w:p w14:paraId="2EE874C1" w14:textId="77777777" w:rsidR="00510043" w:rsidRPr="005157FE" w:rsidRDefault="00510043" w:rsidP="00510043">
      <w:pPr>
        <w:spacing w:after="0" w:line="360" w:lineRule="auto"/>
        <w:ind w:left="6" w:hanging="6"/>
        <w:jc w:val="center"/>
        <w:rPr>
          <w:b/>
        </w:rPr>
      </w:pPr>
      <w:r w:rsidRPr="005157FE">
        <w:rPr>
          <w:b/>
        </w:rPr>
        <w:t xml:space="preserve"> ΤΟΥ ΙΔΡΥΜΑΤΟΣ</w:t>
      </w:r>
    </w:p>
    <w:p w14:paraId="26D3E3F6" w14:textId="77777777" w:rsidR="00510043" w:rsidRPr="005157FE" w:rsidRDefault="00510043" w:rsidP="00510043">
      <w:pPr>
        <w:spacing w:after="0" w:line="360" w:lineRule="auto"/>
        <w:ind w:left="6" w:hanging="6"/>
        <w:jc w:val="center"/>
        <w:rPr>
          <w:b/>
        </w:rPr>
      </w:pPr>
    </w:p>
    <w:p w14:paraId="29DD11A9" w14:textId="77777777" w:rsidR="00510043" w:rsidRPr="005157FE" w:rsidRDefault="00510043" w:rsidP="00510043">
      <w:pPr>
        <w:spacing w:after="0" w:line="360" w:lineRule="auto"/>
        <w:ind w:left="6" w:hanging="6"/>
        <w:jc w:val="center"/>
        <w:rPr>
          <w:b/>
        </w:rPr>
      </w:pPr>
      <w:r w:rsidRPr="005157FE">
        <w:rPr>
          <w:b/>
        </w:rPr>
        <w:t>ΚΩΝΣΤΑΝΤΙΝΟΣ ΓΟΥΛΑΣ</w:t>
      </w:r>
    </w:p>
    <w:p w14:paraId="20FB4A33" w14:textId="77777777" w:rsidR="00510043" w:rsidRPr="005157FE" w:rsidRDefault="00510043" w:rsidP="00D745D6">
      <w:pPr>
        <w:spacing w:line="360" w:lineRule="auto"/>
        <w:jc w:val="left"/>
      </w:pPr>
    </w:p>
    <w:p w14:paraId="635A5D25" w14:textId="77777777" w:rsidR="00510043" w:rsidRDefault="00510043" w:rsidP="00510043">
      <w:pPr>
        <w:pStyle w:val="10"/>
        <w:spacing w:line="360" w:lineRule="auto"/>
        <w:ind w:left="0"/>
      </w:pPr>
    </w:p>
    <w:p w14:paraId="1CB42D62" w14:textId="77777777" w:rsidR="00510043" w:rsidRPr="00FF358E" w:rsidRDefault="00510043" w:rsidP="00510043">
      <w:pPr>
        <w:pStyle w:val="a4"/>
        <w:spacing w:line="360" w:lineRule="auto"/>
        <w:jc w:val="both"/>
        <w:rPr>
          <w:rFonts w:asciiTheme="minorHAnsi" w:hAnsiTheme="minorHAnsi" w:cstheme="minorHAnsi"/>
          <w:sz w:val="22"/>
          <w:szCs w:val="22"/>
          <w:lang w:val="el-GR" w:eastAsia="zh-CN"/>
        </w:rPr>
      </w:pPr>
    </w:p>
    <w:p w14:paraId="7649D5F9" w14:textId="0753E1AF" w:rsidR="00510043" w:rsidRDefault="00510043" w:rsidP="002C0207">
      <w:pPr>
        <w:spacing w:after="106" w:line="259" w:lineRule="auto"/>
        <w:ind w:left="0" w:firstLine="0"/>
        <w:jc w:val="left"/>
      </w:pPr>
    </w:p>
    <w:p w14:paraId="3805B3DE" w14:textId="4DD22C72" w:rsidR="002C0207" w:rsidRDefault="002C0207" w:rsidP="002C0207">
      <w:pPr>
        <w:spacing w:after="106" w:line="259" w:lineRule="auto"/>
        <w:ind w:left="0" w:firstLine="0"/>
        <w:jc w:val="left"/>
      </w:pPr>
    </w:p>
    <w:p w14:paraId="12FFF60C" w14:textId="008EDBAB" w:rsidR="002C0207" w:rsidRDefault="002C0207" w:rsidP="002C0207">
      <w:pPr>
        <w:spacing w:after="106" w:line="259" w:lineRule="auto"/>
        <w:ind w:left="0" w:firstLine="0"/>
        <w:jc w:val="left"/>
      </w:pPr>
    </w:p>
    <w:p w14:paraId="038DD02B" w14:textId="7277B911" w:rsidR="002C0207" w:rsidRDefault="002C0207" w:rsidP="002C0207">
      <w:pPr>
        <w:spacing w:after="106" w:line="259" w:lineRule="auto"/>
        <w:ind w:left="0" w:firstLine="0"/>
        <w:jc w:val="left"/>
      </w:pPr>
    </w:p>
    <w:p w14:paraId="7603B665" w14:textId="07792CF7" w:rsidR="002C0207" w:rsidRDefault="002C0207" w:rsidP="002C0207">
      <w:pPr>
        <w:spacing w:after="106" w:line="259" w:lineRule="auto"/>
        <w:ind w:left="0" w:firstLine="0"/>
        <w:jc w:val="left"/>
      </w:pPr>
    </w:p>
    <w:p w14:paraId="4EBEC557" w14:textId="07A56AA2" w:rsidR="002C0207" w:rsidRDefault="002C0207" w:rsidP="002C0207">
      <w:pPr>
        <w:spacing w:after="106" w:line="259" w:lineRule="auto"/>
        <w:ind w:left="0" w:firstLine="0"/>
        <w:jc w:val="left"/>
      </w:pPr>
    </w:p>
    <w:p w14:paraId="6FF87C06" w14:textId="2ABAF4B5" w:rsidR="002C0207" w:rsidRDefault="002C0207" w:rsidP="002C0207">
      <w:pPr>
        <w:spacing w:after="106" w:line="259" w:lineRule="auto"/>
        <w:ind w:left="0" w:firstLine="0"/>
        <w:jc w:val="left"/>
      </w:pPr>
    </w:p>
    <w:p w14:paraId="614A876A" w14:textId="0339C82D" w:rsidR="002C0207" w:rsidRDefault="002C0207" w:rsidP="002C0207">
      <w:pPr>
        <w:spacing w:after="106" w:line="259" w:lineRule="auto"/>
        <w:ind w:left="0" w:firstLine="0"/>
        <w:jc w:val="left"/>
      </w:pPr>
    </w:p>
    <w:p w14:paraId="5AC11194" w14:textId="3BCC538E" w:rsidR="002C0207" w:rsidRDefault="002C0207" w:rsidP="002C0207">
      <w:pPr>
        <w:spacing w:after="106" w:line="259" w:lineRule="auto"/>
        <w:ind w:left="0" w:firstLine="0"/>
        <w:jc w:val="left"/>
      </w:pPr>
    </w:p>
    <w:p w14:paraId="28AE3193" w14:textId="3DB096B7" w:rsidR="002C0207" w:rsidRDefault="002C0207" w:rsidP="002C0207">
      <w:pPr>
        <w:spacing w:after="106" w:line="259" w:lineRule="auto"/>
        <w:ind w:left="0" w:firstLine="0"/>
        <w:jc w:val="left"/>
      </w:pPr>
    </w:p>
    <w:p w14:paraId="3A92BACE" w14:textId="2A153FE3" w:rsidR="002C0207" w:rsidRDefault="002C0207" w:rsidP="002C0207">
      <w:pPr>
        <w:spacing w:after="106" w:line="259" w:lineRule="auto"/>
        <w:ind w:left="0" w:firstLine="0"/>
        <w:jc w:val="left"/>
      </w:pPr>
    </w:p>
    <w:p w14:paraId="0C40B325" w14:textId="77777777" w:rsidR="002C0207" w:rsidRDefault="002C0207" w:rsidP="002C0207">
      <w:pPr>
        <w:spacing w:after="106" w:line="259" w:lineRule="auto"/>
        <w:ind w:left="0" w:firstLine="0"/>
        <w:jc w:val="left"/>
      </w:pPr>
    </w:p>
    <w:p w14:paraId="09A2ADEB" w14:textId="77777777" w:rsidR="00510043" w:rsidRDefault="00510043" w:rsidP="00510043">
      <w:pPr>
        <w:spacing w:after="106" w:line="259" w:lineRule="auto"/>
        <w:ind w:left="-27" w:firstLine="0"/>
        <w:jc w:val="left"/>
      </w:pPr>
    </w:p>
    <w:p w14:paraId="40F6B89C" w14:textId="77777777" w:rsidR="00510043" w:rsidRDefault="00510043" w:rsidP="00510043">
      <w:pPr>
        <w:spacing w:after="106" w:line="259" w:lineRule="auto"/>
        <w:ind w:left="-27" w:firstLine="0"/>
        <w:jc w:val="left"/>
      </w:pPr>
    </w:p>
    <w:p w14:paraId="04356CF0" w14:textId="42A64E7D" w:rsidR="00510043" w:rsidRPr="00FB76DC" w:rsidRDefault="00510043" w:rsidP="00510043">
      <w:pPr>
        <w:pStyle w:val="2"/>
        <w:ind w:left="-3" w:right="0"/>
        <w:jc w:val="left"/>
        <w:rPr>
          <w:color w:val="auto"/>
        </w:rPr>
      </w:pPr>
      <w:r w:rsidRPr="00FB76DC">
        <w:rPr>
          <w:i/>
          <w:color w:val="auto"/>
          <w:sz w:val="24"/>
          <w:u w:val="none"/>
        </w:rPr>
        <w:lastRenderedPageBreak/>
        <w:t>ΠΑΡΑΡΤΗΜΑ</w:t>
      </w:r>
      <w:r>
        <w:rPr>
          <w:i/>
          <w:color w:val="auto"/>
          <w:sz w:val="24"/>
          <w:u w:val="none"/>
        </w:rPr>
        <w:t xml:space="preserve"> </w:t>
      </w:r>
      <w:r w:rsidR="008F1EA3">
        <w:rPr>
          <w:i/>
          <w:color w:val="auto"/>
          <w:sz w:val="24"/>
          <w:u w:val="none"/>
        </w:rPr>
        <w:t>Ι</w:t>
      </w:r>
      <w:r w:rsidRPr="00FB76DC">
        <w:rPr>
          <w:i/>
          <w:color w:val="auto"/>
          <w:sz w:val="24"/>
          <w:u w:val="none"/>
        </w:rPr>
        <w:t xml:space="preserve"> </w:t>
      </w:r>
    </w:p>
    <w:p w14:paraId="10A0E146" w14:textId="77777777" w:rsidR="00510043" w:rsidRDefault="00510043" w:rsidP="00510043">
      <w:pPr>
        <w:spacing w:after="0"/>
        <w:ind w:left="100"/>
        <w:jc w:val="center"/>
        <w:rPr>
          <w:b/>
          <w:sz w:val="28"/>
        </w:rPr>
      </w:pPr>
    </w:p>
    <w:p w14:paraId="06EEE2BF" w14:textId="0F8D2D15" w:rsidR="00510043" w:rsidRDefault="00510043" w:rsidP="00510043">
      <w:pPr>
        <w:spacing w:after="0"/>
        <w:ind w:left="100"/>
        <w:jc w:val="center"/>
      </w:pPr>
      <w:r>
        <w:rPr>
          <w:b/>
          <w:sz w:val="28"/>
        </w:rPr>
        <w:t>ΤΕΧΝΙΚΕΣ ΠΡΟΔΙΑΓΡΑΦΕΣ</w:t>
      </w:r>
      <w:r w:rsidR="00BA5709">
        <w:rPr>
          <w:b/>
          <w:sz w:val="28"/>
        </w:rPr>
        <w:t>-ΠΙΝΑΚΑΣ ΣΥΜΜΟΡΦΩΣΗΣ</w:t>
      </w:r>
      <w:r>
        <w:rPr>
          <w:b/>
          <w:sz w:val="28"/>
        </w:rPr>
        <w:t xml:space="preserve"> ΓΙΑ ΦΩΤΟΑΝΤΙΓΡΑΦΙΚΟ ΧΑΡΤΙ Α3 </w:t>
      </w:r>
    </w:p>
    <w:p w14:paraId="157D623A" w14:textId="77777777" w:rsidR="00510043" w:rsidRDefault="00510043" w:rsidP="00510043">
      <w:pPr>
        <w:spacing w:after="0" w:line="259" w:lineRule="auto"/>
        <w:ind w:left="2" w:firstLine="0"/>
        <w:jc w:val="left"/>
      </w:pPr>
      <w:r>
        <w:t xml:space="preserve"> </w:t>
      </w:r>
    </w:p>
    <w:tbl>
      <w:tblPr>
        <w:tblStyle w:val="TableGrid"/>
        <w:tblW w:w="10883" w:type="dxa"/>
        <w:tblInd w:w="169" w:type="dxa"/>
        <w:tblLayout w:type="fixed"/>
        <w:tblCellMar>
          <w:right w:w="5" w:type="dxa"/>
        </w:tblCellMar>
        <w:tblLook w:val="04A0" w:firstRow="1" w:lastRow="0" w:firstColumn="1" w:lastColumn="0" w:noHBand="0" w:noVBand="1"/>
      </w:tblPr>
      <w:tblGrid>
        <w:gridCol w:w="6772"/>
        <w:gridCol w:w="1276"/>
        <w:gridCol w:w="1276"/>
        <w:gridCol w:w="1559"/>
      </w:tblGrid>
      <w:tr w:rsidR="00510043" w14:paraId="50E8ECE3" w14:textId="77777777" w:rsidTr="00BA5709">
        <w:trPr>
          <w:trHeight w:val="422"/>
        </w:trPr>
        <w:tc>
          <w:tcPr>
            <w:tcW w:w="6772" w:type="dxa"/>
            <w:tcBorders>
              <w:top w:val="single" w:sz="4" w:space="0" w:color="000000"/>
              <w:left w:val="single" w:sz="4" w:space="0" w:color="000000"/>
              <w:bottom w:val="single" w:sz="4" w:space="0" w:color="000000"/>
              <w:right w:val="single" w:sz="4" w:space="0" w:color="000000"/>
            </w:tcBorders>
            <w:shd w:val="clear" w:color="auto" w:fill="BFBFBF"/>
          </w:tcPr>
          <w:p w14:paraId="062DFE53" w14:textId="77777777" w:rsidR="00510043" w:rsidRDefault="00510043" w:rsidP="004366E9">
            <w:pPr>
              <w:spacing w:after="0"/>
              <w:ind w:left="52"/>
            </w:pPr>
            <w:r>
              <w:rPr>
                <w:b/>
                <w:color w:val="2D329B"/>
                <w:sz w:val="24"/>
              </w:rPr>
              <w:t xml:space="preserve">ΠΕΡΙΓΡΑΦΗ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2D8272EC" w14:textId="77777777" w:rsidR="00510043" w:rsidRDefault="00510043" w:rsidP="004366E9">
            <w:pPr>
              <w:spacing w:after="0"/>
              <w:ind w:left="5"/>
            </w:pPr>
            <w:r>
              <w:rPr>
                <w:b/>
                <w:color w:val="2D329B"/>
                <w:sz w:val="24"/>
              </w:rPr>
              <w:t xml:space="preserve">ΑΠΑΙΤΗΣΗ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007F8721" w14:textId="77777777" w:rsidR="00510043" w:rsidRDefault="00510043" w:rsidP="004366E9">
            <w:pPr>
              <w:spacing w:after="0"/>
              <w:ind w:left="5"/>
            </w:pPr>
            <w:r>
              <w:rPr>
                <w:b/>
                <w:color w:val="2D329B"/>
                <w:sz w:val="24"/>
              </w:rPr>
              <w:t xml:space="preserve">ΑΠΑΝΤΗΣΗ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376FA3BA" w14:textId="4D7290FF" w:rsidR="00510043" w:rsidRDefault="00510043" w:rsidP="004366E9">
            <w:pPr>
              <w:spacing w:after="0"/>
              <w:ind w:left="5"/>
            </w:pPr>
            <w:r>
              <w:rPr>
                <w:b/>
                <w:color w:val="2D329B"/>
                <w:sz w:val="24"/>
              </w:rPr>
              <w:t>ΠΑΡΑ</w:t>
            </w:r>
            <w:r w:rsidR="00BA5709">
              <w:rPr>
                <w:b/>
                <w:color w:val="2D329B"/>
                <w:sz w:val="24"/>
              </w:rPr>
              <w:t>ΤΗΡΗΣΕΙΣ</w:t>
            </w:r>
          </w:p>
        </w:tc>
      </w:tr>
      <w:tr w:rsidR="00510043" w14:paraId="11481112" w14:textId="77777777" w:rsidTr="00BA5709">
        <w:trPr>
          <w:trHeight w:val="398"/>
        </w:trPr>
        <w:tc>
          <w:tcPr>
            <w:tcW w:w="6772" w:type="dxa"/>
            <w:tcBorders>
              <w:top w:val="single" w:sz="4" w:space="0" w:color="000000"/>
              <w:left w:val="single" w:sz="4" w:space="0" w:color="000000"/>
              <w:bottom w:val="single" w:sz="4" w:space="0" w:color="000000"/>
              <w:right w:val="single" w:sz="4" w:space="0" w:color="000000"/>
            </w:tcBorders>
            <w:shd w:val="clear" w:color="auto" w:fill="D9D9D9"/>
          </w:tcPr>
          <w:p w14:paraId="12D4AF5D" w14:textId="77777777" w:rsidR="00510043" w:rsidRDefault="00510043" w:rsidP="004366E9">
            <w:pPr>
              <w:spacing w:after="0"/>
              <w:ind w:left="52"/>
            </w:pPr>
            <w:r>
              <w:rPr>
                <w:b/>
              </w:rPr>
              <w:t>Α. ΓΕΝΙΚΑ ΧΑΡΑΚΤΗΡΙΣΤΙΚΑ</w:t>
            </w: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4582FAC" w14:textId="77777777" w:rsidR="00510043" w:rsidRDefault="00510043" w:rsidP="004366E9">
            <w:pPr>
              <w:spacing w:after="0"/>
              <w:ind w:left="55"/>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6298564"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1EF381A" w14:textId="77777777" w:rsidR="00510043" w:rsidRDefault="00510043" w:rsidP="004366E9">
            <w:pPr>
              <w:spacing w:after="0"/>
              <w:ind w:left="56"/>
              <w:jc w:val="center"/>
            </w:pPr>
            <w:r>
              <w:t xml:space="preserve"> </w:t>
            </w:r>
          </w:p>
        </w:tc>
      </w:tr>
      <w:tr w:rsidR="00510043" w14:paraId="4BFB51A1" w14:textId="77777777" w:rsidTr="00BA5709">
        <w:trPr>
          <w:trHeight w:val="935"/>
        </w:trPr>
        <w:tc>
          <w:tcPr>
            <w:tcW w:w="6772" w:type="dxa"/>
            <w:tcBorders>
              <w:top w:val="single" w:sz="4" w:space="0" w:color="000000"/>
              <w:left w:val="single" w:sz="4" w:space="0" w:color="000000"/>
              <w:bottom w:val="single" w:sz="4" w:space="0" w:color="000000"/>
              <w:right w:val="single" w:sz="4" w:space="0" w:color="000000"/>
            </w:tcBorders>
          </w:tcPr>
          <w:p w14:paraId="14C387EE" w14:textId="77777777" w:rsidR="00510043" w:rsidRDefault="00510043" w:rsidP="004366E9">
            <w:pPr>
              <w:spacing w:after="15" w:line="239" w:lineRule="auto"/>
              <w:ind w:left="52"/>
            </w:pPr>
            <w:r>
              <w:t xml:space="preserve">Α1. Το φωτοαντιγραφικό χαρτί Α3 θα πρέπει να είναι κατάλληλο για όλους τους τύπους των φωτοαντιγραφικών μηχανημάτων και των εκτυπωτών </w:t>
            </w:r>
          </w:p>
          <w:p w14:paraId="2C426544" w14:textId="77777777" w:rsidR="00510043" w:rsidRDefault="00510043" w:rsidP="004366E9">
            <w:pPr>
              <w:spacing w:after="0"/>
              <w:ind w:left="52"/>
            </w:pPr>
            <w:r>
              <w:t>(</w:t>
            </w:r>
            <w:proofErr w:type="spellStart"/>
            <w:r>
              <w:t>Laser</w:t>
            </w:r>
            <w:proofErr w:type="spellEnd"/>
            <w:r>
              <w:t xml:space="preserve"> και </w:t>
            </w:r>
            <w:proofErr w:type="spellStart"/>
            <w:r>
              <w:t>Inkjet</w:t>
            </w:r>
            <w:proofErr w:type="spellEnd"/>
            <w:r>
              <w:t>).</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33B733"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D07DCAA"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A96E5A" w14:textId="77777777" w:rsidR="00510043" w:rsidRDefault="00510043" w:rsidP="004366E9">
            <w:pPr>
              <w:spacing w:after="0"/>
              <w:ind w:left="60"/>
              <w:jc w:val="center"/>
            </w:pPr>
            <w:r>
              <w:rPr>
                <w:sz w:val="24"/>
              </w:rPr>
              <w:t xml:space="preserve"> </w:t>
            </w:r>
          </w:p>
        </w:tc>
      </w:tr>
      <w:tr w:rsidR="00510043" w14:paraId="4A7E3179" w14:textId="77777777" w:rsidTr="00BA5709">
        <w:trPr>
          <w:trHeight w:val="935"/>
        </w:trPr>
        <w:tc>
          <w:tcPr>
            <w:tcW w:w="6772" w:type="dxa"/>
            <w:tcBorders>
              <w:top w:val="single" w:sz="4" w:space="0" w:color="000000"/>
              <w:left w:val="single" w:sz="4" w:space="0" w:color="000000"/>
              <w:bottom w:val="single" w:sz="4" w:space="0" w:color="000000"/>
              <w:right w:val="single" w:sz="4" w:space="0" w:color="000000"/>
            </w:tcBorders>
          </w:tcPr>
          <w:p w14:paraId="03776CA7" w14:textId="77777777" w:rsidR="00510043" w:rsidRDefault="00510043" w:rsidP="004366E9">
            <w:pPr>
              <w:spacing w:after="15" w:line="239" w:lineRule="auto"/>
              <w:ind w:left="52"/>
            </w:pPr>
            <w:r>
              <w:t xml:space="preserve">Α2. Το φωτοαντιγραφικό χαρτί Α3 θα πρέπει να είναι κατάλληλο για την απευθείας </w:t>
            </w:r>
            <w:proofErr w:type="spellStart"/>
            <w:r>
              <w:t>φωτοαντιγραφή</w:t>
            </w:r>
            <w:proofErr w:type="spellEnd"/>
            <w:r>
              <w:t xml:space="preserve"> του πρωτοτύπου και από τις δύο όψεις του.</w:t>
            </w:r>
          </w:p>
        </w:tc>
        <w:tc>
          <w:tcPr>
            <w:tcW w:w="1276" w:type="dxa"/>
            <w:tcBorders>
              <w:top w:val="single" w:sz="4" w:space="0" w:color="000000"/>
              <w:left w:val="single" w:sz="4" w:space="0" w:color="000000"/>
              <w:bottom w:val="single" w:sz="4" w:space="0" w:color="000000"/>
              <w:right w:val="single" w:sz="4" w:space="0" w:color="000000"/>
            </w:tcBorders>
            <w:vAlign w:val="center"/>
          </w:tcPr>
          <w:p w14:paraId="178FEA02" w14:textId="77777777" w:rsidR="00510043" w:rsidRDefault="00510043" w:rsidP="004366E9">
            <w:pPr>
              <w:spacing w:after="0"/>
              <w:ind w:left="3"/>
              <w:jc w:val="center"/>
            </w:pPr>
            <w:r>
              <w:t>ΝΑΙ</w:t>
            </w:r>
          </w:p>
        </w:tc>
        <w:tc>
          <w:tcPr>
            <w:tcW w:w="1276" w:type="dxa"/>
            <w:tcBorders>
              <w:top w:val="single" w:sz="4" w:space="0" w:color="000000"/>
              <w:left w:val="single" w:sz="4" w:space="0" w:color="000000"/>
              <w:bottom w:val="single" w:sz="4" w:space="0" w:color="000000"/>
              <w:right w:val="single" w:sz="4" w:space="0" w:color="000000"/>
            </w:tcBorders>
            <w:vAlign w:val="center"/>
          </w:tcPr>
          <w:p w14:paraId="07111011" w14:textId="77777777" w:rsidR="00510043" w:rsidRDefault="00510043" w:rsidP="004366E9">
            <w:pPr>
              <w:spacing w:after="0"/>
              <w:ind w:left="51"/>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A21EA3" w14:textId="77777777" w:rsidR="00510043" w:rsidRDefault="00510043" w:rsidP="004366E9">
            <w:pPr>
              <w:spacing w:after="0"/>
              <w:ind w:left="60"/>
              <w:jc w:val="center"/>
              <w:rPr>
                <w:sz w:val="24"/>
              </w:rPr>
            </w:pPr>
          </w:p>
        </w:tc>
      </w:tr>
      <w:tr w:rsidR="00510043" w14:paraId="5A575E98" w14:textId="77777777" w:rsidTr="00BA5709">
        <w:trPr>
          <w:trHeight w:val="935"/>
        </w:trPr>
        <w:tc>
          <w:tcPr>
            <w:tcW w:w="6772" w:type="dxa"/>
            <w:tcBorders>
              <w:top w:val="single" w:sz="4" w:space="0" w:color="000000"/>
              <w:left w:val="single" w:sz="4" w:space="0" w:color="000000"/>
              <w:bottom w:val="single" w:sz="4" w:space="0" w:color="000000"/>
              <w:right w:val="single" w:sz="4" w:space="0" w:color="000000"/>
            </w:tcBorders>
          </w:tcPr>
          <w:p w14:paraId="663CDC20" w14:textId="77777777" w:rsidR="00510043" w:rsidRDefault="00510043" w:rsidP="004366E9">
            <w:pPr>
              <w:spacing w:after="15" w:line="239" w:lineRule="auto"/>
              <w:ind w:left="52"/>
            </w:pPr>
            <w:r>
              <w:t xml:space="preserve">Α3. Το φωτοαντιγραφικό χαρτί Α3 δε θα πρέπει να επηρεάζεται από το μεγάλο διάστημα αποθήκευσης, κάτω από τις συνήθεις κλιματολογικές συνθήκες. </w:t>
            </w:r>
          </w:p>
        </w:tc>
        <w:tc>
          <w:tcPr>
            <w:tcW w:w="1276" w:type="dxa"/>
            <w:tcBorders>
              <w:top w:val="single" w:sz="4" w:space="0" w:color="000000"/>
              <w:left w:val="single" w:sz="4" w:space="0" w:color="000000"/>
              <w:bottom w:val="single" w:sz="4" w:space="0" w:color="000000"/>
              <w:right w:val="single" w:sz="4" w:space="0" w:color="000000"/>
            </w:tcBorders>
            <w:vAlign w:val="center"/>
          </w:tcPr>
          <w:p w14:paraId="47D5AA6A" w14:textId="77777777" w:rsidR="00510043" w:rsidRDefault="00510043" w:rsidP="004366E9">
            <w:pPr>
              <w:spacing w:after="0"/>
              <w:ind w:left="3"/>
              <w:jc w:val="center"/>
            </w:pPr>
            <w:r>
              <w:t>ΝΑΙ</w:t>
            </w:r>
          </w:p>
        </w:tc>
        <w:tc>
          <w:tcPr>
            <w:tcW w:w="1276" w:type="dxa"/>
            <w:tcBorders>
              <w:top w:val="single" w:sz="4" w:space="0" w:color="000000"/>
              <w:left w:val="single" w:sz="4" w:space="0" w:color="000000"/>
              <w:bottom w:val="single" w:sz="4" w:space="0" w:color="000000"/>
              <w:right w:val="single" w:sz="4" w:space="0" w:color="000000"/>
            </w:tcBorders>
            <w:vAlign w:val="center"/>
          </w:tcPr>
          <w:p w14:paraId="6AF788D6" w14:textId="77777777" w:rsidR="00510043" w:rsidRDefault="00510043" w:rsidP="004366E9">
            <w:pPr>
              <w:spacing w:after="0"/>
              <w:ind w:left="51"/>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495BE6" w14:textId="77777777" w:rsidR="00510043" w:rsidRDefault="00510043" w:rsidP="004366E9">
            <w:pPr>
              <w:spacing w:after="0"/>
              <w:ind w:left="60"/>
              <w:jc w:val="center"/>
              <w:rPr>
                <w:sz w:val="24"/>
              </w:rPr>
            </w:pPr>
          </w:p>
        </w:tc>
      </w:tr>
      <w:tr w:rsidR="00510043" w14:paraId="0B1A18C2" w14:textId="77777777" w:rsidTr="00BA5709">
        <w:trPr>
          <w:trHeight w:val="936"/>
        </w:trPr>
        <w:tc>
          <w:tcPr>
            <w:tcW w:w="6772" w:type="dxa"/>
            <w:tcBorders>
              <w:top w:val="single" w:sz="4" w:space="0" w:color="auto"/>
              <w:left w:val="single" w:sz="4" w:space="0" w:color="auto"/>
              <w:bottom w:val="single" w:sz="4" w:space="0" w:color="auto"/>
              <w:right w:val="single" w:sz="4" w:space="0" w:color="auto"/>
            </w:tcBorders>
          </w:tcPr>
          <w:p w14:paraId="64D4D777" w14:textId="77777777" w:rsidR="00510043" w:rsidRDefault="00510043" w:rsidP="004366E9">
            <w:pPr>
              <w:spacing w:after="0"/>
              <w:ind w:left="52" w:right="63"/>
            </w:pPr>
            <w:r>
              <w:t xml:space="preserve">A4. Το φωτοαντιγραφικό χαρτί Α3 πρέπει να παράγεται σε εργοστάσια που διαθέτουν πιστοποιητικό περιβαλλοντικής διαχείρισης σύμφωνα με το </w:t>
            </w:r>
            <w:r w:rsidRPr="00E31967">
              <w:rPr>
                <w:color w:val="auto"/>
              </w:rPr>
              <w:t>πρότυπο EMAS  ή ISO 14001 ή ισοδύναμο</w:t>
            </w:r>
            <w:r w:rsidRPr="006125DA">
              <w:rPr>
                <w:color w:val="FF0000"/>
              </w:rPr>
              <w:t xml:space="preserve">. </w:t>
            </w:r>
          </w:p>
        </w:tc>
        <w:tc>
          <w:tcPr>
            <w:tcW w:w="1276" w:type="dxa"/>
            <w:tcBorders>
              <w:top w:val="single" w:sz="4" w:space="0" w:color="000000"/>
              <w:left w:val="single" w:sz="4" w:space="0" w:color="auto"/>
              <w:bottom w:val="single" w:sz="4" w:space="0" w:color="000000"/>
              <w:right w:val="single" w:sz="4" w:space="0" w:color="000000"/>
            </w:tcBorders>
            <w:vAlign w:val="center"/>
          </w:tcPr>
          <w:p w14:paraId="545ADFCC" w14:textId="77777777" w:rsidR="00510043" w:rsidRDefault="00510043" w:rsidP="004366E9">
            <w:pPr>
              <w:spacing w:after="0"/>
              <w:ind w:left="3"/>
              <w:jc w:val="center"/>
            </w:pPr>
            <w:r>
              <w:t xml:space="preserve">ΝΑΙ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4880B5" w14:textId="77777777" w:rsidR="00510043" w:rsidRDefault="00510043" w:rsidP="004366E9">
            <w:pPr>
              <w:spacing w:after="0"/>
              <w:ind w:left="103"/>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17E734D" w14:textId="77777777" w:rsidR="00510043" w:rsidRDefault="00510043" w:rsidP="004366E9">
            <w:pPr>
              <w:spacing w:after="0"/>
              <w:ind w:left="60"/>
              <w:jc w:val="center"/>
            </w:pPr>
            <w:r>
              <w:rPr>
                <w:sz w:val="24"/>
              </w:rPr>
              <w:t xml:space="preserve"> </w:t>
            </w:r>
          </w:p>
        </w:tc>
      </w:tr>
      <w:tr w:rsidR="00510043" w14:paraId="2093D37D" w14:textId="77777777" w:rsidTr="00BA5709">
        <w:trPr>
          <w:trHeight w:val="936"/>
        </w:trPr>
        <w:tc>
          <w:tcPr>
            <w:tcW w:w="6772" w:type="dxa"/>
            <w:tcBorders>
              <w:top w:val="single" w:sz="4" w:space="0" w:color="auto"/>
              <w:left w:val="single" w:sz="4" w:space="0" w:color="auto"/>
              <w:bottom w:val="single" w:sz="4" w:space="0" w:color="auto"/>
              <w:right w:val="single" w:sz="4" w:space="0" w:color="auto"/>
            </w:tcBorders>
          </w:tcPr>
          <w:p w14:paraId="03347E68" w14:textId="77777777" w:rsidR="00510043" w:rsidRDefault="00510043" w:rsidP="004366E9">
            <w:pPr>
              <w:spacing w:after="0"/>
              <w:ind w:left="52" w:right="63"/>
            </w:pPr>
            <w:r>
              <w:t>Α5. Το φωτοαντιγραφικό χαρτί Α3 θα πρέπει να προέρχεται από παρθένες ίνες προερχόμενες από πηγές νόμιμης συγκομιδής.</w:t>
            </w:r>
          </w:p>
        </w:tc>
        <w:tc>
          <w:tcPr>
            <w:tcW w:w="1276" w:type="dxa"/>
            <w:tcBorders>
              <w:top w:val="single" w:sz="4" w:space="0" w:color="000000"/>
              <w:left w:val="single" w:sz="4" w:space="0" w:color="auto"/>
              <w:bottom w:val="single" w:sz="4" w:space="0" w:color="000000"/>
              <w:right w:val="single" w:sz="4" w:space="0" w:color="000000"/>
            </w:tcBorders>
            <w:vAlign w:val="center"/>
          </w:tcPr>
          <w:p w14:paraId="0FE20A8A" w14:textId="77777777" w:rsidR="00510043" w:rsidRDefault="00510043" w:rsidP="004366E9">
            <w:pPr>
              <w:spacing w:after="0"/>
              <w:ind w:left="3"/>
              <w:jc w:val="center"/>
            </w:pPr>
            <w:r>
              <w:t>ΝΑΙ</w:t>
            </w:r>
          </w:p>
        </w:tc>
        <w:tc>
          <w:tcPr>
            <w:tcW w:w="1276" w:type="dxa"/>
            <w:tcBorders>
              <w:top w:val="single" w:sz="4" w:space="0" w:color="000000"/>
              <w:left w:val="single" w:sz="4" w:space="0" w:color="000000"/>
              <w:bottom w:val="single" w:sz="4" w:space="0" w:color="000000"/>
              <w:right w:val="single" w:sz="4" w:space="0" w:color="000000"/>
            </w:tcBorders>
            <w:vAlign w:val="center"/>
          </w:tcPr>
          <w:p w14:paraId="6DBB10CC" w14:textId="77777777" w:rsidR="00510043" w:rsidRDefault="00510043" w:rsidP="004366E9">
            <w:pPr>
              <w:spacing w:after="0"/>
              <w:ind w:left="103"/>
            </w:pPr>
          </w:p>
        </w:tc>
        <w:tc>
          <w:tcPr>
            <w:tcW w:w="1559" w:type="dxa"/>
            <w:tcBorders>
              <w:top w:val="single" w:sz="4" w:space="0" w:color="000000"/>
              <w:left w:val="single" w:sz="4" w:space="0" w:color="000000"/>
              <w:bottom w:val="single" w:sz="4" w:space="0" w:color="000000"/>
              <w:right w:val="single" w:sz="4" w:space="0" w:color="000000"/>
            </w:tcBorders>
            <w:vAlign w:val="center"/>
          </w:tcPr>
          <w:p w14:paraId="3C804996" w14:textId="77777777" w:rsidR="00510043" w:rsidRDefault="00510043" w:rsidP="004366E9">
            <w:pPr>
              <w:spacing w:after="0"/>
              <w:ind w:left="60"/>
              <w:jc w:val="center"/>
              <w:rPr>
                <w:sz w:val="24"/>
              </w:rPr>
            </w:pPr>
          </w:p>
        </w:tc>
      </w:tr>
      <w:tr w:rsidR="00510043" w14:paraId="577431FE" w14:textId="77777777" w:rsidTr="00BA5709">
        <w:trPr>
          <w:trHeight w:val="607"/>
        </w:trPr>
        <w:tc>
          <w:tcPr>
            <w:tcW w:w="6772" w:type="dxa"/>
            <w:tcBorders>
              <w:top w:val="single" w:sz="4" w:space="0" w:color="auto"/>
              <w:left w:val="single" w:sz="4" w:space="0" w:color="auto"/>
              <w:bottom w:val="single" w:sz="4" w:space="0" w:color="auto"/>
              <w:right w:val="single" w:sz="4" w:space="0" w:color="auto"/>
            </w:tcBorders>
          </w:tcPr>
          <w:p w14:paraId="62252DA3" w14:textId="77777777" w:rsidR="00510043" w:rsidRDefault="00510043" w:rsidP="004366E9">
            <w:pPr>
              <w:spacing w:after="0"/>
              <w:ind w:left="102"/>
            </w:pPr>
            <w:r>
              <w:t xml:space="preserve">A6. Το φωτοαντιγραφικό χαρτί Α3 πρέπει να είναι τουλάχιστον χωρίς χλώριο στο αρχικό στάδιο (ECF- </w:t>
            </w:r>
            <w:proofErr w:type="spellStart"/>
            <w:r>
              <w:t>Elemental</w:t>
            </w:r>
            <w:proofErr w:type="spellEnd"/>
            <w:r>
              <w:t xml:space="preserve"> </w:t>
            </w:r>
            <w:proofErr w:type="spellStart"/>
            <w:r>
              <w:t>Chlorine</w:t>
            </w:r>
            <w:proofErr w:type="spellEnd"/>
            <w:r>
              <w:t xml:space="preserve"> Free). </w:t>
            </w:r>
          </w:p>
        </w:tc>
        <w:tc>
          <w:tcPr>
            <w:tcW w:w="1276" w:type="dxa"/>
            <w:tcBorders>
              <w:top w:val="single" w:sz="4" w:space="0" w:color="000000"/>
              <w:left w:val="single" w:sz="4" w:space="0" w:color="auto"/>
              <w:bottom w:val="single" w:sz="4" w:space="0" w:color="auto"/>
              <w:right w:val="single" w:sz="4" w:space="0" w:color="000000"/>
            </w:tcBorders>
            <w:vAlign w:val="center"/>
          </w:tcPr>
          <w:p w14:paraId="4754AE24" w14:textId="77777777" w:rsidR="00510043" w:rsidRDefault="00510043" w:rsidP="004366E9">
            <w:pPr>
              <w:spacing w:after="0"/>
              <w:ind w:left="3"/>
              <w:jc w:val="center"/>
            </w:pPr>
            <w:r>
              <w:t xml:space="preserve">ΝΑΙ </w:t>
            </w:r>
          </w:p>
        </w:tc>
        <w:tc>
          <w:tcPr>
            <w:tcW w:w="1276" w:type="dxa"/>
            <w:tcBorders>
              <w:top w:val="single" w:sz="4" w:space="0" w:color="000000"/>
              <w:left w:val="single" w:sz="4" w:space="0" w:color="000000"/>
              <w:bottom w:val="single" w:sz="4" w:space="0" w:color="auto"/>
              <w:right w:val="single" w:sz="4" w:space="0" w:color="000000"/>
            </w:tcBorders>
            <w:vAlign w:val="center"/>
          </w:tcPr>
          <w:p w14:paraId="16A97273"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auto"/>
              <w:right w:val="single" w:sz="4" w:space="0" w:color="000000"/>
            </w:tcBorders>
            <w:vAlign w:val="center"/>
          </w:tcPr>
          <w:p w14:paraId="7D98514F" w14:textId="77777777" w:rsidR="00510043" w:rsidRDefault="00510043" w:rsidP="004366E9">
            <w:pPr>
              <w:spacing w:after="0"/>
              <w:ind w:left="60"/>
              <w:jc w:val="center"/>
            </w:pPr>
            <w:r>
              <w:rPr>
                <w:sz w:val="24"/>
              </w:rPr>
              <w:t xml:space="preserve"> </w:t>
            </w:r>
          </w:p>
        </w:tc>
      </w:tr>
      <w:tr w:rsidR="00510043" w14:paraId="6C65FF38" w14:textId="77777777" w:rsidTr="00BA5709">
        <w:trPr>
          <w:trHeight w:val="607"/>
        </w:trPr>
        <w:tc>
          <w:tcPr>
            <w:tcW w:w="6772" w:type="dxa"/>
            <w:tcBorders>
              <w:top w:val="single" w:sz="4" w:space="0" w:color="auto"/>
              <w:left w:val="single" w:sz="4" w:space="0" w:color="auto"/>
              <w:bottom w:val="single" w:sz="4" w:space="0" w:color="auto"/>
              <w:right w:val="single" w:sz="4" w:space="0" w:color="auto"/>
            </w:tcBorders>
          </w:tcPr>
          <w:p w14:paraId="1FAEC580" w14:textId="77777777" w:rsidR="00510043" w:rsidRDefault="00510043" w:rsidP="004366E9">
            <w:pPr>
              <w:spacing w:after="0"/>
              <w:ind w:left="102"/>
            </w:pPr>
            <w:r>
              <w:t>Α7. Το φωτοαντιγραφικό χαρτί Α3 θα πρέπει να παραδίδεται σε λευκά ορθογωνισμένα φύλλα διαστάσεων σύμφωνα με την παρ. Β.1.</w:t>
            </w:r>
          </w:p>
        </w:tc>
        <w:tc>
          <w:tcPr>
            <w:tcW w:w="1276" w:type="dxa"/>
            <w:tcBorders>
              <w:top w:val="single" w:sz="4" w:space="0" w:color="000000"/>
              <w:left w:val="single" w:sz="4" w:space="0" w:color="auto"/>
              <w:bottom w:val="single" w:sz="4" w:space="0" w:color="auto"/>
              <w:right w:val="single" w:sz="4" w:space="0" w:color="000000"/>
            </w:tcBorders>
            <w:vAlign w:val="center"/>
          </w:tcPr>
          <w:p w14:paraId="0EDB8C61" w14:textId="77777777" w:rsidR="00510043" w:rsidRDefault="00510043" w:rsidP="004366E9">
            <w:pPr>
              <w:spacing w:after="0"/>
              <w:ind w:left="3"/>
              <w:jc w:val="center"/>
            </w:pPr>
            <w:r>
              <w:t>ΝΑΙ</w:t>
            </w:r>
          </w:p>
        </w:tc>
        <w:tc>
          <w:tcPr>
            <w:tcW w:w="1276" w:type="dxa"/>
            <w:tcBorders>
              <w:top w:val="single" w:sz="4" w:space="0" w:color="000000"/>
              <w:left w:val="single" w:sz="4" w:space="0" w:color="000000"/>
              <w:bottom w:val="single" w:sz="4" w:space="0" w:color="auto"/>
              <w:right w:val="single" w:sz="4" w:space="0" w:color="000000"/>
            </w:tcBorders>
            <w:vAlign w:val="center"/>
          </w:tcPr>
          <w:p w14:paraId="17A526A7" w14:textId="77777777" w:rsidR="00510043" w:rsidRDefault="00510043" w:rsidP="004366E9">
            <w:pPr>
              <w:spacing w:after="0"/>
              <w:ind w:left="51"/>
              <w:jc w:val="center"/>
            </w:pPr>
          </w:p>
        </w:tc>
        <w:tc>
          <w:tcPr>
            <w:tcW w:w="1559" w:type="dxa"/>
            <w:tcBorders>
              <w:top w:val="single" w:sz="4" w:space="0" w:color="000000"/>
              <w:left w:val="single" w:sz="4" w:space="0" w:color="000000"/>
              <w:bottom w:val="single" w:sz="4" w:space="0" w:color="auto"/>
              <w:right w:val="single" w:sz="4" w:space="0" w:color="000000"/>
            </w:tcBorders>
            <w:vAlign w:val="center"/>
          </w:tcPr>
          <w:p w14:paraId="35C89E19" w14:textId="77777777" w:rsidR="00510043" w:rsidRDefault="00510043" w:rsidP="004366E9">
            <w:pPr>
              <w:spacing w:after="0"/>
              <w:ind w:left="60"/>
              <w:jc w:val="center"/>
              <w:rPr>
                <w:sz w:val="24"/>
              </w:rPr>
            </w:pPr>
          </w:p>
        </w:tc>
      </w:tr>
      <w:tr w:rsidR="00510043" w14:paraId="7797F184" w14:textId="77777777" w:rsidTr="00BA5709">
        <w:trPr>
          <w:trHeight w:val="607"/>
        </w:trPr>
        <w:tc>
          <w:tcPr>
            <w:tcW w:w="6772" w:type="dxa"/>
            <w:tcBorders>
              <w:top w:val="single" w:sz="4" w:space="0" w:color="auto"/>
              <w:left w:val="single" w:sz="4" w:space="0" w:color="auto"/>
              <w:bottom w:val="single" w:sz="4" w:space="0" w:color="auto"/>
              <w:right w:val="single" w:sz="4" w:space="0" w:color="auto"/>
            </w:tcBorders>
          </w:tcPr>
          <w:p w14:paraId="1FFCF4E4" w14:textId="42563667" w:rsidR="00510043" w:rsidRDefault="00510043" w:rsidP="004366E9">
            <w:pPr>
              <w:spacing w:after="0"/>
              <w:ind w:left="102"/>
            </w:pPr>
            <w:r>
              <w:t xml:space="preserve">Α8. Στην τεχνική προσφορά πρέπει να δηλώνεται ο χρόνος παράδοσης σύμφωνα με τα οριζόμενα </w:t>
            </w:r>
            <w:r w:rsidRPr="00E31967">
              <w:rPr>
                <w:color w:val="auto"/>
              </w:rPr>
              <w:t>στη σχετική πρόσκληση</w:t>
            </w:r>
            <w:r w:rsidR="00B54DC1" w:rsidRPr="00E31967">
              <w:rPr>
                <w:color w:val="auto"/>
              </w:rPr>
              <w:t xml:space="preserve"> (άρθρο 9)</w:t>
            </w:r>
            <w:r w:rsidRPr="00E31967">
              <w:rPr>
                <w:color w:val="auto"/>
              </w:rPr>
              <w:t>.</w:t>
            </w:r>
          </w:p>
        </w:tc>
        <w:tc>
          <w:tcPr>
            <w:tcW w:w="1276" w:type="dxa"/>
            <w:tcBorders>
              <w:top w:val="single" w:sz="4" w:space="0" w:color="000000"/>
              <w:left w:val="single" w:sz="4" w:space="0" w:color="auto"/>
              <w:bottom w:val="single" w:sz="4" w:space="0" w:color="auto"/>
              <w:right w:val="single" w:sz="4" w:space="0" w:color="000000"/>
            </w:tcBorders>
            <w:vAlign w:val="center"/>
          </w:tcPr>
          <w:p w14:paraId="464B97E2" w14:textId="77777777" w:rsidR="00510043" w:rsidRDefault="00510043" w:rsidP="004366E9">
            <w:pPr>
              <w:spacing w:after="0"/>
              <w:ind w:left="3"/>
              <w:jc w:val="center"/>
            </w:pPr>
            <w:r>
              <w:t>ΝΑΙ</w:t>
            </w:r>
          </w:p>
        </w:tc>
        <w:tc>
          <w:tcPr>
            <w:tcW w:w="1276" w:type="dxa"/>
            <w:tcBorders>
              <w:top w:val="single" w:sz="4" w:space="0" w:color="000000"/>
              <w:left w:val="single" w:sz="4" w:space="0" w:color="000000"/>
              <w:bottom w:val="single" w:sz="4" w:space="0" w:color="auto"/>
              <w:right w:val="single" w:sz="4" w:space="0" w:color="000000"/>
            </w:tcBorders>
            <w:vAlign w:val="center"/>
          </w:tcPr>
          <w:p w14:paraId="5D0E96C3" w14:textId="77777777" w:rsidR="00510043" w:rsidRDefault="00510043" w:rsidP="004366E9">
            <w:pPr>
              <w:spacing w:after="0"/>
              <w:ind w:left="51"/>
              <w:jc w:val="center"/>
            </w:pPr>
          </w:p>
        </w:tc>
        <w:tc>
          <w:tcPr>
            <w:tcW w:w="1559" w:type="dxa"/>
            <w:tcBorders>
              <w:top w:val="single" w:sz="4" w:space="0" w:color="000000"/>
              <w:left w:val="single" w:sz="4" w:space="0" w:color="000000"/>
              <w:bottom w:val="single" w:sz="4" w:space="0" w:color="auto"/>
              <w:right w:val="single" w:sz="4" w:space="0" w:color="000000"/>
            </w:tcBorders>
            <w:vAlign w:val="center"/>
          </w:tcPr>
          <w:p w14:paraId="13BA92A1" w14:textId="77777777" w:rsidR="00510043" w:rsidRDefault="00510043" w:rsidP="004366E9">
            <w:pPr>
              <w:spacing w:after="0"/>
              <w:ind w:left="60"/>
              <w:jc w:val="center"/>
              <w:rPr>
                <w:sz w:val="24"/>
              </w:rPr>
            </w:pPr>
          </w:p>
        </w:tc>
      </w:tr>
      <w:tr w:rsidR="00510043" w14:paraId="04665D76" w14:textId="77777777" w:rsidTr="00BA5709">
        <w:trPr>
          <w:trHeight w:val="607"/>
        </w:trPr>
        <w:tc>
          <w:tcPr>
            <w:tcW w:w="6772" w:type="dxa"/>
            <w:tcBorders>
              <w:top w:val="single" w:sz="4" w:space="0" w:color="auto"/>
              <w:left w:val="single" w:sz="4" w:space="0" w:color="auto"/>
              <w:bottom w:val="single" w:sz="4" w:space="0" w:color="auto"/>
              <w:right w:val="single" w:sz="4" w:space="0" w:color="auto"/>
            </w:tcBorders>
          </w:tcPr>
          <w:p w14:paraId="1B195CA7" w14:textId="77777777" w:rsidR="00510043" w:rsidRPr="00B660E7" w:rsidRDefault="00510043" w:rsidP="004366E9">
            <w:pPr>
              <w:spacing w:after="0"/>
              <w:ind w:left="102"/>
              <w:rPr>
                <w:b/>
              </w:rPr>
            </w:pPr>
            <w:r w:rsidRPr="00B660E7">
              <w:rPr>
                <w:b/>
              </w:rPr>
              <w:t>Β. ΕΙΔΙΚΑ ΧΑΡΑΚΤΗΡΙΣΤΙΚΑ</w:t>
            </w:r>
          </w:p>
        </w:tc>
        <w:tc>
          <w:tcPr>
            <w:tcW w:w="1276" w:type="dxa"/>
            <w:tcBorders>
              <w:top w:val="single" w:sz="4" w:space="0" w:color="000000"/>
              <w:left w:val="single" w:sz="4" w:space="0" w:color="auto"/>
              <w:bottom w:val="single" w:sz="4" w:space="0" w:color="auto"/>
              <w:right w:val="single" w:sz="4" w:space="0" w:color="000000"/>
            </w:tcBorders>
            <w:vAlign w:val="center"/>
          </w:tcPr>
          <w:p w14:paraId="37042459" w14:textId="77777777" w:rsidR="00510043" w:rsidRDefault="00510043" w:rsidP="004366E9">
            <w:pPr>
              <w:spacing w:after="0"/>
              <w:ind w:left="3"/>
              <w:jc w:val="center"/>
            </w:pPr>
          </w:p>
        </w:tc>
        <w:tc>
          <w:tcPr>
            <w:tcW w:w="1276" w:type="dxa"/>
            <w:tcBorders>
              <w:top w:val="single" w:sz="4" w:space="0" w:color="000000"/>
              <w:left w:val="single" w:sz="4" w:space="0" w:color="000000"/>
              <w:bottom w:val="single" w:sz="4" w:space="0" w:color="auto"/>
              <w:right w:val="single" w:sz="4" w:space="0" w:color="000000"/>
            </w:tcBorders>
            <w:vAlign w:val="center"/>
          </w:tcPr>
          <w:p w14:paraId="34F32E38" w14:textId="77777777" w:rsidR="00510043" w:rsidRDefault="00510043" w:rsidP="004366E9">
            <w:pPr>
              <w:spacing w:after="0"/>
              <w:ind w:left="51"/>
              <w:jc w:val="center"/>
            </w:pPr>
          </w:p>
        </w:tc>
        <w:tc>
          <w:tcPr>
            <w:tcW w:w="1559" w:type="dxa"/>
            <w:tcBorders>
              <w:top w:val="single" w:sz="4" w:space="0" w:color="000000"/>
              <w:left w:val="single" w:sz="4" w:space="0" w:color="000000"/>
              <w:bottom w:val="single" w:sz="4" w:space="0" w:color="auto"/>
              <w:right w:val="single" w:sz="4" w:space="0" w:color="000000"/>
            </w:tcBorders>
            <w:vAlign w:val="center"/>
          </w:tcPr>
          <w:p w14:paraId="7040E38C" w14:textId="77777777" w:rsidR="00510043" w:rsidRDefault="00510043" w:rsidP="004366E9">
            <w:pPr>
              <w:spacing w:after="0"/>
              <w:ind w:left="60"/>
              <w:jc w:val="center"/>
              <w:rPr>
                <w:sz w:val="24"/>
              </w:rPr>
            </w:pPr>
          </w:p>
        </w:tc>
      </w:tr>
      <w:tr w:rsidR="00510043" w14:paraId="7CFD6E8B"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D9D9D9"/>
          </w:tcPr>
          <w:p w14:paraId="661C250C" w14:textId="77777777" w:rsidR="00510043" w:rsidRDefault="00510043" w:rsidP="004366E9">
            <w:r>
              <w:rPr>
                <w:b/>
                <w:color w:val="2D329B"/>
                <w:sz w:val="24"/>
              </w:rPr>
              <w:t>ΠΕΡΙΓΡΑΦΗ</w:t>
            </w:r>
          </w:p>
        </w:tc>
        <w:tc>
          <w:tcPr>
            <w:tcW w:w="1276" w:type="dxa"/>
            <w:tcBorders>
              <w:top w:val="single" w:sz="4" w:space="0" w:color="000000"/>
              <w:left w:val="single" w:sz="4" w:space="0" w:color="auto"/>
              <w:bottom w:val="single" w:sz="4" w:space="0" w:color="auto"/>
              <w:right w:val="single" w:sz="4" w:space="0" w:color="000000"/>
            </w:tcBorders>
            <w:shd w:val="clear" w:color="auto" w:fill="D9D9D9"/>
          </w:tcPr>
          <w:p w14:paraId="60C62B81" w14:textId="77777777" w:rsidR="00510043" w:rsidRDefault="00510043" w:rsidP="004366E9">
            <w:pPr>
              <w:spacing w:after="0"/>
              <w:ind w:left="55"/>
              <w:jc w:val="center"/>
            </w:pPr>
            <w:r>
              <w:rPr>
                <w:b/>
                <w:color w:val="2D329B"/>
                <w:sz w:val="24"/>
              </w:rPr>
              <w:t>ΑΠΑΙΤΗΣΗ</w:t>
            </w:r>
            <w:r>
              <w:t xml:space="preserve"> </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14:paraId="2D7FCE27" w14:textId="77777777" w:rsidR="00510043" w:rsidRPr="0090282F" w:rsidRDefault="00510043" w:rsidP="004366E9">
            <w:pPr>
              <w:spacing w:after="0"/>
              <w:ind w:left="8"/>
              <w:jc w:val="center"/>
              <w:rPr>
                <w:b/>
              </w:rPr>
            </w:pPr>
            <w:r>
              <w:rPr>
                <w:b/>
                <w:color w:val="2D329B"/>
                <w:sz w:val="24"/>
              </w:rPr>
              <w:t>ΑΠΑΝΤΗΣΗ</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14:paraId="1B14834A" w14:textId="0A1EE8D8" w:rsidR="00510043" w:rsidRPr="00BA5709" w:rsidRDefault="00510043" w:rsidP="004366E9">
            <w:pPr>
              <w:spacing w:after="0"/>
              <w:ind w:left="60"/>
              <w:jc w:val="center"/>
            </w:pPr>
            <w:r w:rsidRPr="00BA5709">
              <w:rPr>
                <w:b/>
                <w:color w:val="2D329B"/>
              </w:rPr>
              <w:t>ΠΑΡΑ</w:t>
            </w:r>
            <w:r w:rsidR="00BA5709" w:rsidRPr="00BA5709">
              <w:rPr>
                <w:b/>
                <w:color w:val="2D329B"/>
              </w:rPr>
              <w:t>ΤΗΡΗΣΕΙΣ</w:t>
            </w:r>
          </w:p>
        </w:tc>
      </w:tr>
      <w:tr w:rsidR="00510043" w14:paraId="7CDD471D"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tcPr>
          <w:p w14:paraId="2186C156" w14:textId="4FC1C510" w:rsidR="00510043" w:rsidRDefault="00510043" w:rsidP="004366E9">
            <w:pPr>
              <w:rPr>
                <w:b/>
                <w:color w:val="2D329B"/>
                <w:sz w:val="24"/>
              </w:rPr>
            </w:pPr>
            <w:r>
              <w:t xml:space="preserve">Β1 Το φωτοαντιγραφικό χαρτί Α3 θα έχει διαστάσεις 29,7 </w:t>
            </w:r>
            <w:proofErr w:type="spellStart"/>
            <w:r>
              <w:t>cm</w:t>
            </w:r>
            <w:proofErr w:type="spellEnd"/>
            <w:r>
              <w:t xml:space="preserve"> x 42,0cm </w:t>
            </w:r>
            <w:r w:rsidR="00E31967">
              <w:t>.</w:t>
            </w:r>
            <w:r>
              <w:t xml:space="preserve"> </w:t>
            </w:r>
          </w:p>
        </w:tc>
        <w:tc>
          <w:tcPr>
            <w:tcW w:w="127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49B3B704" w14:textId="77777777" w:rsidR="00510043" w:rsidRDefault="00510043" w:rsidP="004366E9">
            <w:pPr>
              <w:spacing w:after="0"/>
              <w:ind w:left="55"/>
              <w:jc w:val="center"/>
              <w:rPr>
                <w:b/>
                <w:color w:val="2D329B"/>
                <w:sz w:val="24"/>
              </w:rPr>
            </w:pPr>
            <w:r>
              <w:t>ΝΑΙ</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E80E5D4" w14:textId="77777777" w:rsidR="00510043" w:rsidRDefault="00510043" w:rsidP="004366E9">
            <w:pPr>
              <w:spacing w:after="0"/>
              <w:ind w:left="8"/>
              <w:jc w:val="center"/>
              <w:rPr>
                <w:b/>
                <w:color w:val="2D329B"/>
                <w:sz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1FDB389" w14:textId="77777777" w:rsidR="00510043" w:rsidRDefault="00510043" w:rsidP="004366E9">
            <w:pPr>
              <w:spacing w:after="0"/>
              <w:ind w:left="60"/>
              <w:jc w:val="center"/>
              <w:rPr>
                <w:b/>
                <w:color w:val="2D329B"/>
                <w:sz w:val="24"/>
              </w:rPr>
            </w:pPr>
          </w:p>
        </w:tc>
      </w:tr>
      <w:tr w:rsidR="00510043" w14:paraId="4F25B87F" w14:textId="77777777" w:rsidTr="00BA5709">
        <w:trPr>
          <w:trHeight w:val="423"/>
        </w:trPr>
        <w:tc>
          <w:tcPr>
            <w:tcW w:w="6772" w:type="dxa"/>
            <w:tcBorders>
              <w:top w:val="single" w:sz="4" w:space="0" w:color="000000"/>
              <w:left w:val="single" w:sz="4" w:space="0" w:color="000000"/>
              <w:bottom w:val="single" w:sz="4" w:space="0" w:color="000000"/>
              <w:right w:val="single" w:sz="4" w:space="0" w:color="000000"/>
            </w:tcBorders>
          </w:tcPr>
          <w:p w14:paraId="4FFE1427" w14:textId="0CFFE82D" w:rsidR="00510043" w:rsidRDefault="00510043" w:rsidP="004366E9">
            <w:pPr>
              <w:spacing w:after="0"/>
              <w:ind w:left="59"/>
            </w:pPr>
            <w:r>
              <w:t>Β2. Περιεκτικότητα σε τέφρα : Μέγιστο  17 %</w:t>
            </w:r>
            <w:r w:rsidR="00E31967">
              <w:t>.</w:t>
            </w:r>
          </w:p>
        </w:tc>
        <w:tc>
          <w:tcPr>
            <w:tcW w:w="1276" w:type="dxa"/>
            <w:tcBorders>
              <w:top w:val="nil"/>
              <w:left w:val="single" w:sz="4" w:space="0" w:color="000000"/>
              <w:bottom w:val="single" w:sz="4" w:space="0" w:color="000000"/>
              <w:right w:val="single" w:sz="4" w:space="0" w:color="000000"/>
            </w:tcBorders>
          </w:tcPr>
          <w:p w14:paraId="61580D3C" w14:textId="77777777" w:rsidR="00510043" w:rsidRDefault="00510043" w:rsidP="004366E9">
            <w:pPr>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14:paraId="0A009450"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346688D" w14:textId="77777777" w:rsidR="00510043" w:rsidRDefault="00510043" w:rsidP="004366E9">
            <w:pPr>
              <w:spacing w:after="0"/>
              <w:ind w:left="60"/>
              <w:jc w:val="center"/>
            </w:pPr>
            <w:r>
              <w:rPr>
                <w:sz w:val="24"/>
              </w:rPr>
              <w:t xml:space="preserve"> </w:t>
            </w:r>
          </w:p>
        </w:tc>
      </w:tr>
      <w:tr w:rsidR="00510043" w14:paraId="232150E2" w14:textId="77777777" w:rsidTr="00BA5709">
        <w:trPr>
          <w:trHeight w:val="425"/>
        </w:trPr>
        <w:tc>
          <w:tcPr>
            <w:tcW w:w="6772" w:type="dxa"/>
            <w:tcBorders>
              <w:top w:val="single" w:sz="4" w:space="0" w:color="000000"/>
              <w:left w:val="single" w:sz="4" w:space="0" w:color="000000"/>
              <w:bottom w:val="single" w:sz="4" w:space="0" w:color="000000"/>
              <w:right w:val="single" w:sz="4" w:space="0" w:color="000000"/>
            </w:tcBorders>
          </w:tcPr>
          <w:p w14:paraId="7523C0B7" w14:textId="768283F7" w:rsidR="00510043" w:rsidRDefault="00510043" w:rsidP="004366E9">
            <w:pPr>
              <w:spacing w:after="0"/>
              <w:ind w:left="59"/>
            </w:pPr>
            <w:r>
              <w:t xml:space="preserve">Β3. Περιεκτικότητα σε υγρασία : 3,5 % </w:t>
            </w:r>
            <w:proofErr w:type="spellStart"/>
            <w:r>
              <w:t>κ.β</w:t>
            </w:r>
            <w:proofErr w:type="spellEnd"/>
            <w:r>
              <w:t xml:space="preserve"> έως 5,5 % </w:t>
            </w:r>
            <w:proofErr w:type="spellStart"/>
            <w:r>
              <w:t>κ.β</w:t>
            </w:r>
            <w:proofErr w:type="spellEnd"/>
            <w:r w:rsidR="00E31967">
              <w:t>.</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7A531DA"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7765E53"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0D5FCF" w14:textId="77777777" w:rsidR="00510043" w:rsidRDefault="00510043" w:rsidP="004366E9">
            <w:pPr>
              <w:spacing w:after="0"/>
              <w:ind w:left="60"/>
              <w:jc w:val="center"/>
            </w:pPr>
            <w:r>
              <w:rPr>
                <w:sz w:val="24"/>
              </w:rPr>
              <w:t xml:space="preserve"> </w:t>
            </w:r>
          </w:p>
        </w:tc>
      </w:tr>
      <w:tr w:rsidR="00510043" w14:paraId="509536D6" w14:textId="77777777" w:rsidTr="00BA5709">
        <w:trPr>
          <w:trHeight w:val="422"/>
        </w:trPr>
        <w:tc>
          <w:tcPr>
            <w:tcW w:w="6772" w:type="dxa"/>
            <w:tcBorders>
              <w:top w:val="single" w:sz="4" w:space="0" w:color="000000"/>
              <w:left w:val="single" w:sz="4" w:space="0" w:color="000000"/>
              <w:bottom w:val="single" w:sz="4" w:space="0" w:color="000000"/>
              <w:right w:val="single" w:sz="4" w:space="0" w:color="000000"/>
            </w:tcBorders>
          </w:tcPr>
          <w:p w14:paraId="5028A8EB" w14:textId="2FBFF301" w:rsidR="00510043" w:rsidRPr="004D60C6" w:rsidRDefault="00510043" w:rsidP="004366E9">
            <w:pPr>
              <w:spacing w:after="0"/>
              <w:ind w:left="59"/>
              <w:rPr>
                <w:lang w:val="en-US"/>
              </w:rPr>
            </w:pPr>
            <w:r>
              <w:t>Β</w:t>
            </w:r>
            <w:r w:rsidRPr="004D60C6">
              <w:rPr>
                <w:lang w:val="en-US"/>
              </w:rPr>
              <w:t xml:space="preserve">4. </w:t>
            </w:r>
            <w:r>
              <w:t>Μάζα</w:t>
            </w:r>
            <w:r w:rsidRPr="004D60C6">
              <w:rPr>
                <w:lang w:val="en-US"/>
              </w:rPr>
              <w:t xml:space="preserve"> : 80 gr/m</w:t>
            </w:r>
            <w:r w:rsidRPr="004D60C6">
              <w:rPr>
                <w:vertAlign w:val="superscript"/>
                <w:lang w:val="en-US"/>
              </w:rPr>
              <w:t xml:space="preserve">2  </w:t>
            </w:r>
            <w:r w:rsidRPr="004D60C6">
              <w:rPr>
                <w:lang w:val="en-US"/>
              </w:rPr>
              <w:t>± 4%</w:t>
            </w:r>
            <w:r w:rsidR="00E31967" w:rsidRPr="00E31967">
              <w:rPr>
                <w:lang w:val="en-US"/>
              </w:rPr>
              <w:t>.</w:t>
            </w:r>
            <w:r w:rsidRPr="004D60C6">
              <w:rPr>
                <w:sz w:val="24"/>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2E52FC4"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D66375C"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566B75E" w14:textId="77777777" w:rsidR="00510043" w:rsidRDefault="00510043" w:rsidP="004366E9">
            <w:pPr>
              <w:spacing w:after="0"/>
              <w:ind w:left="60"/>
              <w:jc w:val="center"/>
            </w:pPr>
            <w:r>
              <w:rPr>
                <w:sz w:val="24"/>
              </w:rPr>
              <w:t xml:space="preserve"> </w:t>
            </w:r>
          </w:p>
        </w:tc>
      </w:tr>
      <w:tr w:rsidR="00510043" w14:paraId="5131E658" w14:textId="77777777" w:rsidTr="00BA5709">
        <w:trPr>
          <w:trHeight w:val="422"/>
        </w:trPr>
        <w:tc>
          <w:tcPr>
            <w:tcW w:w="6772" w:type="dxa"/>
            <w:tcBorders>
              <w:top w:val="single" w:sz="4" w:space="0" w:color="000000"/>
              <w:left w:val="single" w:sz="4" w:space="0" w:color="000000"/>
              <w:bottom w:val="single" w:sz="4" w:space="0" w:color="000000"/>
              <w:right w:val="single" w:sz="4" w:space="0" w:color="000000"/>
            </w:tcBorders>
          </w:tcPr>
          <w:p w14:paraId="07659799" w14:textId="19465666" w:rsidR="00510043" w:rsidRDefault="00510043" w:rsidP="004366E9">
            <w:pPr>
              <w:spacing w:after="0"/>
              <w:ind w:left="59"/>
            </w:pPr>
            <w:r>
              <w:t xml:space="preserve">Β5. Πάχος : 100 ± 10 </w:t>
            </w:r>
            <w:proofErr w:type="spellStart"/>
            <w:r>
              <w:t>μm</w:t>
            </w:r>
            <w:proofErr w:type="spellEnd"/>
            <w:r w:rsidR="003060A7">
              <w:t>.</w:t>
            </w:r>
          </w:p>
        </w:tc>
        <w:tc>
          <w:tcPr>
            <w:tcW w:w="1276" w:type="dxa"/>
            <w:tcBorders>
              <w:top w:val="single" w:sz="4" w:space="0" w:color="000000"/>
              <w:left w:val="single" w:sz="4" w:space="0" w:color="000000"/>
              <w:bottom w:val="single" w:sz="4" w:space="0" w:color="000000"/>
              <w:right w:val="single" w:sz="4" w:space="0" w:color="000000"/>
            </w:tcBorders>
          </w:tcPr>
          <w:p w14:paraId="5F75729D"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7BAED6B"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932E96E" w14:textId="77777777" w:rsidR="00510043" w:rsidRDefault="00510043" w:rsidP="004366E9">
            <w:pPr>
              <w:spacing w:after="0"/>
              <w:ind w:left="60"/>
              <w:jc w:val="center"/>
            </w:pPr>
            <w:r>
              <w:rPr>
                <w:sz w:val="24"/>
              </w:rPr>
              <w:t xml:space="preserve"> </w:t>
            </w:r>
          </w:p>
        </w:tc>
      </w:tr>
      <w:tr w:rsidR="00510043" w14:paraId="0F8AA1A0" w14:textId="77777777" w:rsidTr="00BA5709">
        <w:trPr>
          <w:trHeight w:val="422"/>
        </w:trPr>
        <w:tc>
          <w:tcPr>
            <w:tcW w:w="6772" w:type="dxa"/>
            <w:tcBorders>
              <w:top w:val="single" w:sz="4" w:space="0" w:color="000000"/>
              <w:left w:val="single" w:sz="4" w:space="0" w:color="000000"/>
              <w:bottom w:val="single" w:sz="4" w:space="0" w:color="000000"/>
              <w:right w:val="single" w:sz="4" w:space="0" w:color="000000"/>
            </w:tcBorders>
          </w:tcPr>
          <w:p w14:paraId="025E9F74" w14:textId="77777777" w:rsidR="00510043" w:rsidRDefault="00510043" w:rsidP="004366E9">
            <w:pPr>
              <w:spacing w:after="0"/>
              <w:ind w:left="59"/>
            </w:pPr>
            <w:r>
              <w:t>Β6. Επίπεδο Κοπής: μέγιστο αποδεκτό επίπεδο 3 για κάθε ακμή.</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317E4AF"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6ACC240"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CA4F652" w14:textId="77777777" w:rsidR="00510043" w:rsidRDefault="00510043" w:rsidP="004366E9">
            <w:pPr>
              <w:spacing w:after="0"/>
              <w:ind w:left="60"/>
              <w:jc w:val="center"/>
            </w:pPr>
            <w:r>
              <w:rPr>
                <w:sz w:val="24"/>
              </w:rPr>
              <w:t xml:space="preserve"> </w:t>
            </w:r>
          </w:p>
        </w:tc>
      </w:tr>
      <w:tr w:rsidR="00510043" w14:paraId="44097AD8" w14:textId="77777777" w:rsidTr="00BA5709">
        <w:trPr>
          <w:trHeight w:val="547"/>
        </w:trPr>
        <w:tc>
          <w:tcPr>
            <w:tcW w:w="6772" w:type="dxa"/>
            <w:tcBorders>
              <w:top w:val="single" w:sz="4" w:space="0" w:color="000000"/>
              <w:left w:val="single" w:sz="4" w:space="0" w:color="000000"/>
              <w:bottom w:val="single" w:sz="4" w:space="0" w:color="000000"/>
              <w:right w:val="single" w:sz="4" w:space="0" w:color="000000"/>
            </w:tcBorders>
          </w:tcPr>
          <w:p w14:paraId="54673816" w14:textId="77777777" w:rsidR="00510043" w:rsidRDefault="00510043" w:rsidP="004366E9">
            <w:pPr>
              <w:spacing w:after="0"/>
              <w:ind w:left="61" w:right="659"/>
            </w:pPr>
            <w:r>
              <w:t xml:space="preserve">Β7. Αντοχή στο χνούδιασμα (ΙSO 3783) για  το ηλεκτρικό μοντέλο:   CD ≥ 1,2 m/s </w:t>
            </w:r>
          </w:p>
        </w:tc>
        <w:tc>
          <w:tcPr>
            <w:tcW w:w="1276" w:type="dxa"/>
            <w:tcBorders>
              <w:top w:val="single" w:sz="4" w:space="0" w:color="000000"/>
              <w:left w:val="single" w:sz="4" w:space="0" w:color="000000"/>
              <w:bottom w:val="single" w:sz="4" w:space="0" w:color="000000"/>
              <w:right w:val="single" w:sz="4" w:space="0" w:color="000000"/>
            </w:tcBorders>
            <w:vAlign w:val="center"/>
          </w:tcPr>
          <w:p w14:paraId="16DF9057" w14:textId="77777777" w:rsidR="00510043" w:rsidRDefault="00510043" w:rsidP="004366E9">
            <w:pPr>
              <w:spacing w:after="0"/>
              <w:ind w:left="90"/>
              <w:jc w:val="center"/>
            </w:pPr>
            <w:r>
              <w:t xml:space="preserve">ΝΑΙ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1261C"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0FC51B" w14:textId="77777777" w:rsidR="00510043" w:rsidRDefault="00510043" w:rsidP="004366E9">
            <w:pPr>
              <w:spacing w:after="0"/>
              <w:ind w:left="60"/>
              <w:jc w:val="center"/>
            </w:pPr>
            <w:r>
              <w:rPr>
                <w:sz w:val="24"/>
              </w:rPr>
              <w:t xml:space="preserve"> </w:t>
            </w:r>
          </w:p>
        </w:tc>
      </w:tr>
      <w:tr w:rsidR="00510043" w14:paraId="6E735771" w14:textId="77777777" w:rsidTr="00BA5709">
        <w:trPr>
          <w:trHeight w:val="425"/>
        </w:trPr>
        <w:tc>
          <w:tcPr>
            <w:tcW w:w="6772" w:type="dxa"/>
            <w:tcBorders>
              <w:top w:val="single" w:sz="4" w:space="0" w:color="000000"/>
              <w:left w:val="single" w:sz="4" w:space="0" w:color="000000"/>
              <w:bottom w:val="single" w:sz="4" w:space="0" w:color="000000"/>
              <w:right w:val="single" w:sz="4" w:space="0" w:color="000000"/>
            </w:tcBorders>
          </w:tcPr>
          <w:p w14:paraId="3ABA88BC" w14:textId="10982F11" w:rsidR="00510043" w:rsidRDefault="00510043" w:rsidP="004366E9">
            <w:pPr>
              <w:spacing w:after="0"/>
              <w:ind w:left="59"/>
            </w:pPr>
            <w:r>
              <w:t>Β8. Αδιαφάνεια: Μεγαλύτερη από 85%</w:t>
            </w:r>
            <w:r w:rsidR="003060A7">
              <w:t>.</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11C6D17"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A91C832"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BA12E3" w14:textId="77777777" w:rsidR="00510043" w:rsidRDefault="00510043" w:rsidP="004366E9">
            <w:pPr>
              <w:spacing w:after="0"/>
              <w:ind w:left="60"/>
              <w:jc w:val="center"/>
            </w:pPr>
            <w:r>
              <w:rPr>
                <w:sz w:val="24"/>
              </w:rPr>
              <w:t xml:space="preserve"> </w:t>
            </w:r>
          </w:p>
        </w:tc>
      </w:tr>
      <w:tr w:rsidR="00510043" w14:paraId="733C4F77" w14:textId="77777777" w:rsidTr="00BA5709">
        <w:trPr>
          <w:trHeight w:val="934"/>
        </w:trPr>
        <w:tc>
          <w:tcPr>
            <w:tcW w:w="6772" w:type="dxa"/>
            <w:tcBorders>
              <w:top w:val="single" w:sz="4" w:space="0" w:color="000000"/>
              <w:left w:val="single" w:sz="4" w:space="0" w:color="000000"/>
              <w:bottom w:val="single" w:sz="4" w:space="0" w:color="000000"/>
              <w:right w:val="single" w:sz="4" w:space="0" w:color="000000"/>
            </w:tcBorders>
          </w:tcPr>
          <w:p w14:paraId="59EE871B" w14:textId="5A8C2691" w:rsidR="00510043" w:rsidRDefault="00510043" w:rsidP="004366E9">
            <w:pPr>
              <w:spacing w:after="0"/>
              <w:ind w:left="59" w:right="102"/>
            </w:pPr>
            <w:r>
              <w:lastRenderedPageBreak/>
              <w:t xml:space="preserve">Β9. Λευκότητα: Μεγαλύτερη από 85% (ΑSΤΜ Ε 313) ή CIE </w:t>
            </w:r>
            <w:proofErr w:type="spellStart"/>
            <w:r>
              <w:t>Whiteness</w:t>
            </w:r>
            <w:proofErr w:type="spellEnd"/>
            <w:r>
              <w:t xml:space="preserve"> μεγαλύτερη από 140 </w:t>
            </w:r>
            <w:proofErr w:type="spellStart"/>
            <w:r>
              <w:t>Whiteness</w:t>
            </w:r>
            <w:proofErr w:type="spellEnd"/>
            <w:r>
              <w:t xml:space="preserve"> </w:t>
            </w:r>
            <w:proofErr w:type="spellStart"/>
            <w:r>
              <w:t>Units</w:t>
            </w:r>
            <w:proofErr w:type="spellEnd"/>
            <w:r>
              <w:t xml:space="preserve"> ή μεγαλύτερη από 120 </w:t>
            </w:r>
            <w:proofErr w:type="spellStart"/>
            <w:r>
              <w:t>Whiteness</w:t>
            </w:r>
            <w:proofErr w:type="spellEnd"/>
            <w:r>
              <w:t xml:space="preserve"> </w:t>
            </w:r>
            <w:proofErr w:type="spellStart"/>
            <w:r>
              <w:t>Units</w:t>
            </w:r>
            <w:proofErr w:type="spellEnd"/>
            <w:r w:rsidR="003060A7">
              <w:t>.</w:t>
            </w:r>
            <w:r>
              <w:rPr>
                <w:color w:val="FF000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EC1F6CB"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225975F"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2CF83E" w14:textId="77777777" w:rsidR="00510043" w:rsidRDefault="00510043" w:rsidP="004366E9">
            <w:pPr>
              <w:spacing w:after="0"/>
              <w:ind w:left="60"/>
              <w:jc w:val="center"/>
            </w:pPr>
            <w:r>
              <w:rPr>
                <w:sz w:val="24"/>
              </w:rPr>
              <w:t xml:space="preserve"> </w:t>
            </w:r>
          </w:p>
        </w:tc>
      </w:tr>
      <w:tr w:rsidR="00510043" w14:paraId="7C1C6235" w14:textId="77777777" w:rsidTr="00BA5709">
        <w:trPr>
          <w:trHeight w:val="670"/>
        </w:trPr>
        <w:tc>
          <w:tcPr>
            <w:tcW w:w="6772" w:type="dxa"/>
            <w:tcBorders>
              <w:top w:val="single" w:sz="4" w:space="0" w:color="000000"/>
              <w:left w:val="single" w:sz="4" w:space="0" w:color="000000"/>
              <w:bottom w:val="single" w:sz="4" w:space="0" w:color="000000"/>
              <w:right w:val="single" w:sz="4" w:space="0" w:color="000000"/>
            </w:tcBorders>
          </w:tcPr>
          <w:p w14:paraId="6BC18C7A" w14:textId="16463663" w:rsidR="00510043" w:rsidRDefault="00510043" w:rsidP="004366E9">
            <w:pPr>
              <w:spacing w:after="0"/>
              <w:ind w:left="59"/>
            </w:pPr>
            <w:r>
              <w:t xml:space="preserve">Β10. Λαμπρότητα: Μεγαλύτερη από 90% (ISO 2470-1) ή μεγαλύτερη από 95% </w:t>
            </w:r>
            <w:r>
              <w:rPr>
                <w:color w:val="FF000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B371516" w14:textId="77777777" w:rsidR="00510043" w:rsidRDefault="00510043" w:rsidP="004366E9">
            <w:pPr>
              <w:spacing w:after="0"/>
              <w:ind w:left="3"/>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B30D512" w14:textId="77777777" w:rsidR="00510043" w:rsidRDefault="00510043" w:rsidP="004366E9">
            <w:pPr>
              <w:spacing w:after="0"/>
              <w:ind w:left="51"/>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B6AD28D" w14:textId="77777777" w:rsidR="00510043" w:rsidRDefault="00510043" w:rsidP="004366E9">
            <w:pPr>
              <w:spacing w:after="0"/>
              <w:ind w:left="60"/>
              <w:jc w:val="center"/>
            </w:pPr>
            <w:r>
              <w:rPr>
                <w:sz w:val="24"/>
              </w:rPr>
              <w:t xml:space="preserve"> </w:t>
            </w:r>
          </w:p>
        </w:tc>
      </w:tr>
      <w:tr w:rsidR="00510043" w14:paraId="0DCF9FA1" w14:textId="77777777" w:rsidTr="00BA5709">
        <w:tblPrEx>
          <w:tblCellMar>
            <w:right w:w="18" w:type="dxa"/>
          </w:tblCellMar>
        </w:tblPrEx>
        <w:trPr>
          <w:trHeight w:val="549"/>
        </w:trPr>
        <w:tc>
          <w:tcPr>
            <w:tcW w:w="6772" w:type="dxa"/>
            <w:tcBorders>
              <w:top w:val="single" w:sz="4" w:space="0" w:color="000000"/>
              <w:left w:val="single" w:sz="4" w:space="0" w:color="000000"/>
              <w:bottom w:val="single" w:sz="4" w:space="0" w:color="000000"/>
              <w:right w:val="single" w:sz="4" w:space="0" w:color="000000"/>
            </w:tcBorders>
          </w:tcPr>
          <w:p w14:paraId="67F0762D" w14:textId="3C90060E" w:rsidR="00510043" w:rsidRDefault="00510043" w:rsidP="004366E9">
            <w:pPr>
              <w:spacing w:after="0"/>
              <w:ind w:left="61" w:right="789"/>
            </w:pPr>
            <w:r>
              <w:t xml:space="preserve">Β11. Επιφανειακή τραχύτητα κατά </w:t>
            </w:r>
            <w:proofErr w:type="spellStart"/>
            <w:r>
              <w:t>Bendtsen</w:t>
            </w:r>
            <w:proofErr w:type="spellEnd"/>
            <w:r>
              <w:t xml:space="preserve"> : 130 - 330 </w:t>
            </w:r>
            <w:proofErr w:type="spellStart"/>
            <w:r>
              <w:t>ml</w:t>
            </w:r>
            <w:proofErr w:type="spellEnd"/>
            <w:r>
              <w:t>/</w:t>
            </w:r>
            <w:proofErr w:type="spellStart"/>
            <w:r>
              <w:t>min</w:t>
            </w:r>
            <w:proofErr w:type="spellEnd"/>
            <w:r w:rsidR="003060A7">
              <w:t>.</w:t>
            </w:r>
            <w: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F27DFC" w14:textId="77777777" w:rsidR="00510043" w:rsidRDefault="00510043" w:rsidP="004366E9">
            <w:pPr>
              <w:spacing w:after="0"/>
              <w:ind w:left="17"/>
              <w:jc w:val="center"/>
            </w:pPr>
            <w:r>
              <w:t xml:space="preserve">ΝΑΙ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D7D3AA" w14:textId="77777777" w:rsidR="00510043" w:rsidRDefault="00510043" w:rsidP="004366E9">
            <w:pPr>
              <w:spacing w:after="0"/>
              <w:ind w:left="64"/>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DFCD30" w14:textId="77777777" w:rsidR="00510043" w:rsidRDefault="00510043" w:rsidP="004366E9">
            <w:pPr>
              <w:spacing w:after="0"/>
              <w:ind w:left="73"/>
              <w:jc w:val="center"/>
            </w:pPr>
            <w:r>
              <w:rPr>
                <w:sz w:val="24"/>
              </w:rPr>
              <w:t xml:space="preserve"> </w:t>
            </w:r>
          </w:p>
        </w:tc>
      </w:tr>
      <w:tr w:rsidR="00510043" w14:paraId="1139C75F" w14:textId="77777777" w:rsidTr="00BA5709">
        <w:tblPrEx>
          <w:tblCellMar>
            <w:right w:w="18" w:type="dxa"/>
          </w:tblCellMar>
        </w:tblPrEx>
        <w:trPr>
          <w:trHeight w:val="422"/>
        </w:trPr>
        <w:tc>
          <w:tcPr>
            <w:tcW w:w="6772" w:type="dxa"/>
            <w:tcBorders>
              <w:top w:val="single" w:sz="4" w:space="0" w:color="000000"/>
              <w:left w:val="single" w:sz="4" w:space="0" w:color="000000"/>
              <w:bottom w:val="single" w:sz="4" w:space="0" w:color="000000"/>
              <w:right w:val="single" w:sz="4" w:space="0" w:color="000000"/>
            </w:tcBorders>
          </w:tcPr>
          <w:p w14:paraId="712B9A42" w14:textId="76922073" w:rsidR="00510043" w:rsidRDefault="00510043" w:rsidP="004366E9">
            <w:pPr>
              <w:spacing w:after="0"/>
              <w:ind w:left="61"/>
            </w:pPr>
            <w:r>
              <w:t xml:space="preserve">Β12. Αντοχή στον εφελκυσμό: CD ≥  3,8 </w:t>
            </w:r>
            <w:proofErr w:type="spellStart"/>
            <w:r>
              <w:t>kN</w:t>
            </w:r>
            <w:proofErr w:type="spellEnd"/>
            <w:r>
              <w:t>/m</w:t>
            </w:r>
            <w:r w:rsidR="003060A7">
              <w:t>.</w:t>
            </w: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0C9CDB7" w14:textId="77777777" w:rsidR="00510043" w:rsidRDefault="00510043" w:rsidP="004366E9">
            <w:pPr>
              <w:spacing w:after="0"/>
              <w:ind w:left="103"/>
              <w:jc w:val="center"/>
            </w:pPr>
            <w:r>
              <w:t xml:space="preserve">ΝΑΙ </w:t>
            </w:r>
          </w:p>
        </w:tc>
        <w:tc>
          <w:tcPr>
            <w:tcW w:w="1276" w:type="dxa"/>
            <w:tcBorders>
              <w:top w:val="single" w:sz="4" w:space="0" w:color="000000"/>
              <w:left w:val="single" w:sz="4" w:space="0" w:color="000000"/>
              <w:bottom w:val="single" w:sz="4" w:space="0" w:color="000000"/>
              <w:right w:val="single" w:sz="4" w:space="0" w:color="000000"/>
            </w:tcBorders>
          </w:tcPr>
          <w:p w14:paraId="48E5A325" w14:textId="77777777" w:rsidR="00510043" w:rsidRDefault="00510043" w:rsidP="004366E9">
            <w:pPr>
              <w:spacing w:after="0"/>
              <w:ind w:left="64"/>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CB0AF17" w14:textId="77777777" w:rsidR="00510043" w:rsidRDefault="00510043" w:rsidP="004366E9">
            <w:pPr>
              <w:spacing w:after="0"/>
              <w:ind w:left="73"/>
              <w:jc w:val="center"/>
            </w:pPr>
            <w:r>
              <w:rPr>
                <w:sz w:val="24"/>
              </w:rPr>
              <w:t xml:space="preserve"> </w:t>
            </w:r>
          </w:p>
        </w:tc>
      </w:tr>
      <w:tr w:rsidR="00510043" w14:paraId="35139BF0" w14:textId="77777777" w:rsidTr="00BA5709">
        <w:tblPrEx>
          <w:tblCellMar>
            <w:right w:w="18" w:type="dxa"/>
          </w:tblCellMar>
        </w:tblPrEx>
        <w:trPr>
          <w:trHeight w:val="424"/>
        </w:trPr>
        <w:tc>
          <w:tcPr>
            <w:tcW w:w="6772" w:type="dxa"/>
            <w:tcBorders>
              <w:top w:val="single" w:sz="4" w:space="0" w:color="000000"/>
              <w:left w:val="single" w:sz="4" w:space="0" w:color="000000"/>
              <w:bottom w:val="single" w:sz="4" w:space="0" w:color="000000"/>
              <w:right w:val="single" w:sz="4" w:space="0" w:color="000000"/>
            </w:tcBorders>
          </w:tcPr>
          <w:p w14:paraId="70A23BF5" w14:textId="3803D421" w:rsidR="00510043" w:rsidRDefault="00510043" w:rsidP="004366E9">
            <w:pPr>
              <w:spacing w:after="0"/>
              <w:ind w:left="52"/>
            </w:pPr>
            <w:r>
              <w:t>Β13. Κατεύθυνση ινών: Παράλληλη προς τη μικρότερη διάσταση.</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AE32BE7" w14:textId="77777777" w:rsidR="00510043" w:rsidRDefault="00510043" w:rsidP="004366E9">
            <w:pPr>
              <w:spacing w:after="0"/>
              <w:ind w:left="17"/>
              <w:jc w:val="center"/>
            </w:pPr>
            <w:r>
              <w:t>ΝΑΙ</w:t>
            </w: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18072D" w14:textId="77777777" w:rsidR="00510043" w:rsidRDefault="00510043" w:rsidP="004366E9">
            <w:pPr>
              <w:spacing w:after="0"/>
              <w:ind w:left="64"/>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CD7FD0C" w14:textId="77777777" w:rsidR="00510043" w:rsidRDefault="00510043" w:rsidP="004366E9">
            <w:pPr>
              <w:spacing w:after="0"/>
              <w:ind w:left="73"/>
              <w:jc w:val="center"/>
            </w:pPr>
            <w:r>
              <w:rPr>
                <w:sz w:val="24"/>
              </w:rPr>
              <w:t xml:space="preserve"> </w:t>
            </w:r>
          </w:p>
        </w:tc>
      </w:tr>
      <w:tr w:rsidR="00510043" w14:paraId="3FD440AF" w14:textId="77777777" w:rsidTr="00BA5709">
        <w:tblPrEx>
          <w:tblCellMar>
            <w:right w:w="18" w:type="dxa"/>
          </w:tblCellMar>
        </w:tblPrEx>
        <w:trPr>
          <w:trHeight w:val="424"/>
        </w:trPr>
        <w:tc>
          <w:tcPr>
            <w:tcW w:w="6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52134A" w14:textId="77777777" w:rsidR="00510043" w:rsidRPr="008766A0" w:rsidRDefault="00510043" w:rsidP="004366E9">
            <w:pPr>
              <w:spacing w:after="0"/>
              <w:ind w:left="52"/>
              <w:rPr>
                <w:b/>
              </w:rPr>
            </w:pPr>
            <w:r w:rsidRPr="008766A0">
              <w:rPr>
                <w:b/>
              </w:rPr>
              <w:t>Γ. ΣΥΣΚΕΥΑΣΙΑ</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BAD434" w14:textId="77777777" w:rsidR="00510043" w:rsidRDefault="00510043" w:rsidP="004366E9">
            <w:pPr>
              <w:spacing w:after="0"/>
              <w:ind w:left="17"/>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6B8BF5" w14:textId="77777777" w:rsidR="00510043" w:rsidRDefault="00510043" w:rsidP="004366E9">
            <w:pPr>
              <w:spacing w:after="0"/>
              <w:ind w:left="64"/>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E51145" w14:textId="77777777" w:rsidR="00510043" w:rsidRDefault="00510043" w:rsidP="004366E9">
            <w:pPr>
              <w:spacing w:after="0"/>
              <w:ind w:left="73"/>
              <w:jc w:val="center"/>
              <w:rPr>
                <w:sz w:val="24"/>
              </w:rPr>
            </w:pPr>
          </w:p>
        </w:tc>
      </w:tr>
      <w:tr w:rsidR="00510043" w14:paraId="59D35746"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D9D9D9"/>
          </w:tcPr>
          <w:p w14:paraId="4CC25164" w14:textId="77777777" w:rsidR="00510043" w:rsidRDefault="00510043" w:rsidP="004366E9">
            <w:r>
              <w:rPr>
                <w:b/>
                <w:color w:val="2D329B"/>
                <w:sz w:val="24"/>
              </w:rPr>
              <w:t>ΠΕΡΙΓΡΑΦΗ</w:t>
            </w:r>
          </w:p>
        </w:tc>
        <w:tc>
          <w:tcPr>
            <w:tcW w:w="1276" w:type="dxa"/>
            <w:tcBorders>
              <w:top w:val="single" w:sz="4" w:space="0" w:color="000000"/>
              <w:left w:val="single" w:sz="4" w:space="0" w:color="auto"/>
              <w:bottom w:val="single" w:sz="4" w:space="0" w:color="auto"/>
              <w:right w:val="single" w:sz="4" w:space="0" w:color="000000"/>
            </w:tcBorders>
            <w:shd w:val="clear" w:color="auto" w:fill="D9D9D9"/>
          </w:tcPr>
          <w:p w14:paraId="55B93EAC" w14:textId="77777777" w:rsidR="00510043" w:rsidRDefault="00510043" w:rsidP="004366E9">
            <w:pPr>
              <w:spacing w:after="0"/>
              <w:ind w:left="55"/>
              <w:jc w:val="center"/>
            </w:pPr>
            <w:r>
              <w:rPr>
                <w:b/>
                <w:color w:val="2D329B"/>
                <w:sz w:val="24"/>
              </w:rPr>
              <w:t>ΑΠΑΙΤΗΣΗ</w:t>
            </w:r>
            <w:r>
              <w:t xml:space="preserve"> </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14:paraId="3EA6220E" w14:textId="77777777" w:rsidR="00510043" w:rsidRPr="0090282F" w:rsidRDefault="00510043" w:rsidP="004366E9">
            <w:pPr>
              <w:spacing w:after="0"/>
              <w:ind w:left="8"/>
              <w:jc w:val="center"/>
              <w:rPr>
                <w:b/>
              </w:rPr>
            </w:pPr>
            <w:r>
              <w:rPr>
                <w:b/>
                <w:color w:val="2D329B"/>
                <w:sz w:val="24"/>
              </w:rPr>
              <w:t>ΑΠΑΝΤΗΣΗ</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14:paraId="06753733" w14:textId="74C0A141" w:rsidR="00510043" w:rsidRDefault="00BA5709" w:rsidP="004366E9">
            <w:pPr>
              <w:spacing w:after="0"/>
              <w:ind w:left="60"/>
              <w:jc w:val="center"/>
            </w:pPr>
            <w:r w:rsidRPr="00BA5709">
              <w:rPr>
                <w:b/>
                <w:color w:val="2D329B"/>
              </w:rPr>
              <w:t>ΠΑΡΑΤΗΡΗΣΕΙΣ</w:t>
            </w:r>
            <w:r>
              <w:rPr>
                <w:b/>
                <w:color w:val="2D329B"/>
                <w:sz w:val="24"/>
              </w:rPr>
              <w:t xml:space="preserve"> </w:t>
            </w:r>
          </w:p>
        </w:tc>
      </w:tr>
      <w:tr w:rsidR="00510043" w14:paraId="4EE3ABFA"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tcPr>
          <w:p w14:paraId="1BC7F7AB" w14:textId="77777777" w:rsidR="00510043" w:rsidRPr="008766A0" w:rsidRDefault="00510043" w:rsidP="004366E9">
            <w:pPr>
              <w:rPr>
                <w:color w:val="2D329B"/>
              </w:rPr>
            </w:pPr>
            <w:r w:rsidRPr="008766A0">
              <w:rPr>
                <w:color w:val="auto"/>
              </w:rPr>
              <w:t>Γ1. Το φωτοαντι</w:t>
            </w:r>
            <w:r>
              <w:rPr>
                <w:color w:val="auto"/>
              </w:rPr>
              <w:t>γραφικό χαρτί πρέπει να είναι συσκευασμένο σε δεσμίδες των 500 φύλλων ακριβώς, οι οποίες δεν πρέπει να περιέχουν σκισμένα, τσαλακωμένα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w:t>
            </w:r>
          </w:p>
        </w:tc>
        <w:tc>
          <w:tcPr>
            <w:tcW w:w="127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6175096D" w14:textId="77777777" w:rsidR="00510043" w:rsidRDefault="00510043" w:rsidP="004366E9">
            <w:pPr>
              <w:spacing w:after="0"/>
              <w:ind w:left="55"/>
              <w:jc w:val="center"/>
              <w:rPr>
                <w:b/>
                <w:color w:val="2D329B"/>
                <w:sz w:val="24"/>
              </w:rPr>
            </w:pPr>
          </w:p>
          <w:p w14:paraId="61F77E2D" w14:textId="77777777" w:rsidR="00510043" w:rsidRDefault="00510043" w:rsidP="004366E9">
            <w:pPr>
              <w:spacing w:after="0"/>
              <w:ind w:left="55"/>
              <w:jc w:val="center"/>
              <w:rPr>
                <w:b/>
                <w:color w:val="2D329B"/>
                <w:sz w:val="24"/>
              </w:rPr>
            </w:pPr>
          </w:p>
          <w:p w14:paraId="6EB06D8B" w14:textId="77777777" w:rsidR="00510043" w:rsidRDefault="00510043" w:rsidP="004366E9">
            <w:pPr>
              <w:spacing w:after="0"/>
              <w:ind w:left="55"/>
              <w:jc w:val="center"/>
              <w:rPr>
                <w:b/>
                <w:color w:val="2D329B"/>
                <w:sz w:val="24"/>
              </w:rPr>
            </w:pPr>
            <w:r>
              <w:t>ΝΑΙ</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01676E9A" w14:textId="77777777" w:rsidR="00510043" w:rsidRDefault="00510043" w:rsidP="004366E9">
            <w:pPr>
              <w:spacing w:after="0"/>
              <w:ind w:left="8"/>
              <w:jc w:val="center"/>
              <w:rPr>
                <w:b/>
                <w:color w:val="2D329B"/>
                <w:sz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80ABC38" w14:textId="77777777" w:rsidR="00510043" w:rsidRDefault="00510043" w:rsidP="004366E9">
            <w:pPr>
              <w:spacing w:after="0"/>
              <w:ind w:left="60"/>
              <w:jc w:val="center"/>
              <w:rPr>
                <w:b/>
                <w:color w:val="2D329B"/>
                <w:sz w:val="24"/>
              </w:rPr>
            </w:pPr>
          </w:p>
        </w:tc>
      </w:tr>
      <w:tr w:rsidR="00510043" w14:paraId="6FD8575E"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tcPr>
          <w:p w14:paraId="0F496FF6" w14:textId="77777777" w:rsidR="00510043" w:rsidRPr="008766A0" w:rsidRDefault="00510043" w:rsidP="004366E9">
            <w:pPr>
              <w:rPr>
                <w:color w:val="auto"/>
              </w:rPr>
            </w:pPr>
            <w:r>
              <w:rPr>
                <w:color w:val="auto"/>
              </w:rPr>
              <w:t xml:space="preserve">Γ2. Οι δεσμίδες πρέπει να είναι περιτυλιγμένες με αδιάβροχο υλικό (πλαστικοποιημένο ή κερωμένο χαρτί, εξωτερικά ή εσωτερικά), για την </w:t>
            </w:r>
            <w:r>
              <w:t>προφύλαξη του φωτοαντιγραφικού χαρτιού από την υγρασία του περιβάλλοντος και συσκευασμένες σε χαρτοκιβώτιο, το οποίο θα περιέχει πέντε (5) από αυτές.</w:t>
            </w:r>
            <w:r>
              <w:rPr>
                <w:color w:val="auto"/>
              </w:rPr>
              <w:t xml:space="preserve"> </w:t>
            </w:r>
          </w:p>
        </w:tc>
        <w:tc>
          <w:tcPr>
            <w:tcW w:w="127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0F58F78D" w14:textId="77777777" w:rsidR="00510043" w:rsidRDefault="00510043" w:rsidP="004366E9">
            <w:pPr>
              <w:spacing w:after="0"/>
              <w:ind w:left="55"/>
              <w:jc w:val="center"/>
              <w:rPr>
                <w:b/>
                <w:color w:val="2D329B"/>
                <w:sz w:val="24"/>
              </w:rPr>
            </w:pPr>
          </w:p>
          <w:p w14:paraId="631DA520" w14:textId="77777777" w:rsidR="00510043" w:rsidRDefault="00510043" w:rsidP="004366E9">
            <w:pPr>
              <w:spacing w:after="0"/>
              <w:ind w:left="55"/>
              <w:jc w:val="center"/>
              <w:rPr>
                <w:b/>
                <w:color w:val="2D329B"/>
                <w:sz w:val="24"/>
              </w:rPr>
            </w:pPr>
          </w:p>
          <w:p w14:paraId="0354B2B7" w14:textId="77777777" w:rsidR="00510043" w:rsidRPr="00960D85" w:rsidRDefault="00510043" w:rsidP="004366E9">
            <w:pPr>
              <w:spacing w:after="0"/>
              <w:ind w:left="55"/>
              <w:jc w:val="center"/>
              <w:rPr>
                <w:b/>
                <w:color w:val="2D329B"/>
              </w:rPr>
            </w:pPr>
            <w:r w:rsidRPr="00960D85">
              <w:rPr>
                <w:b/>
                <w:color w:val="auto"/>
              </w:rPr>
              <w:t>ΝΑΙ</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358D425" w14:textId="77777777" w:rsidR="00510043" w:rsidRDefault="00510043" w:rsidP="004366E9">
            <w:pPr>
              <w:spacing w:after="0"/>
              <w:ind w:left="8"/>
              <w:jc w:val="center"/>
              <w:rPr>
                <w:b/>
                <w:color w:val="2D329B"/>
                <w:sz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1CF7C17" w14:textId="77777777" w:rsidR="00510043" w:rsidRDefault="00510043" w:rsidP="004366E9">
            <w:pPr>
              <w:spacing w:after="0"/>
              <w:ind w:left="60"/>
              <w:jc w:val="center"/>
              <w:rPr>
                <w:b/>
                <w:color w:val="2D329B"/>
                <w:sz w:val="24"/>
              </w:rPr>
            </w:pPr>
          </w:p>
        </w:tc>
      </w:tr>
      <w:tr w:rsidR="00510043" w14:paraId="544DC39A"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CA942" w14:textId="77777777" w:rsidR="00510043" w:rsidRDefault="00510043" w:rsidP="004366E9">
            <w:pPr>
              <w:rPr>
                <w:color w:val="auto"/>
              </w:rPr>
            </w:pPr>
            <w:r w:rsidRPr="00520126">
              <w:rPr>
                <w:b/>
                <w:color w:val="auto"/>
              </w:rPr>
              <w:t>Δ. ΕΠΙΣΗΜΑΝΣΕΙΣ</w:t>
            </w:r>
          </w:p>
        </w:tc>
        <w:tc>
          <w:tcPr>
            <w:tcW w:w="1276"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6A162968" w14:textId="77777777" w:rsidR="00510043" w:rsidRDefault="00510043" w:rsidP="004366E9">
            <w:pPr>
              <w:spacing w:after="0"/>
              <w:ind w:left="55"/>
              <w:jc w:val="center"/>
              <w:rPr>
                <w:b/>
                <w:color w:val="2D329B"/>
                <w:sz w:val="24"/>
              </w:rPr>
            </w:pPr>
          </w:p>
        </w:tc>
        <w:tc>
          <w:tcPr>
            <w:tcW w:w="12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F3F7237" w14:textId="77777777" w:rsidR="00510043" w:rsidRDefault="00510043" w:rsidP="004366E9">
            <w:pPr>
              <w:spacing w:after="0"/>
              <w:ind w:left="8"/>
              <w:jc w:val="center"/>
              <w:rPr>
                <w:b/>
                <w:color w:val="2D329B"/>
                <w:sz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00D9659" w14:textId="77777777" w:rsidR="00510043" w:rsidRDefault="00510043" w:rsidP="004366E9">
            <w:pPr>
              <w:spacing w:after="0"/>
              <w:ind w:left="60"/>
              <w:jc w:val="center"/>
              <w:rPr>
                <w:b/>
                <w:color w:val="2D329B"/>
                <w:sz w:val="24"/>
              </w:rPr>
            </w:pPr>
          </w:p>
        </w:tc>
      </w:tr>
      <w:tr w:rsidR="00510043" w14:paraId="6BF61A59"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5BABE" w14:textId="77777777" w:rsidR="00510043" w:rsidRPr="00520126" w:rsidRDefault="00510043" w:rsidP="004366E9">
            <w:pPr>
              <w:rPr>
                <w:b/>
                <w:color w:val="auto"/>
              </w:rPr>
            </w:pPr>
            <w:r>
              <w:rPr>
                <w:b/>
                <w:color w:val="2D329B"/>
                <w:sz w:val="24"/>
              </w:rPr>
              <w:t>ΠΕΡΙΓΡΑΦΗ</w:t>
            </w:r>
          </w:p>
        </w:tc>
        <w:tc>
          <w:tcPr>
            <w:tcW w:w="1276"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61E9F605" w14:textId="77777777" w:rsidR="00510043" w:rsidRDefault="00510043" w:rsidP="004366E9">
            <w:pPr>
              <w:spacing w:after="0"/>
              <w:ind w:left="55"/>
              <w:jc w:val="center"/>
              <w:rPr>
                <w:b/>
                <w:color w:val="2D329B"/>
                <w:sz w:val="24"/>
              </w:rPr>
            </w:pPr>
            <w:r>
              <w:rPr>
                <w:b/>
                <w:color w:val="2D329B"/>
                <w:sz w:val="24"/>
              </w:rPr>
              <w:t>ΑΠΑΙΤΗΣΗ</w:t>
            </w:r>
          </w:p>
        </w:tc>
        <w:tc>
          <w:tcPr>
            <w:tcW w:w="127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67900657" w14:textId="77777777" w:rsidR="00510043" w:rsidRDefault="00510043" w:rsidP="004366E9">
            <w:pPr>
              <w:spacing w:after="0"/>
              <w:ind w:left="8"/>
              <w:jc w:val="center"/>
              <w:rPr>
                <w:b/>
                <w:color w:val="2D329B"/>
                <w:sz w:val="24"/>
              </w:rPr>
            </w:pPr>
            <w:r>
              <w:rPr>
                <w:b/>
                <w:color w:val="2D329B"/>
                <w:sz w:val="24"/>
              </w:rPr>
              <w:t>ΑΠΑΝΤΗΣΗ</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B50205C" w14:textId="625D8B36" w:rsidR="00510043" w:rsidRDefault="00BA5709" w:rsidP="004366E9">
            <w:pPr>
              <w:spacing w:after="0"/>
              <w:ind w:left="60"/>
              <w:jc w:val="center"/>
              <w:rPr>
                <w:b/>
                <w:color w:val="2D329B"/>
                <w:sz w:val="24"/>
              </w:rPr>
            </w:pPr>
            <w:r w:rsidRPr="00BA5709">
              <w:rPr>
                <w:b/>
                <w:color w:val="2D329B"/>
              </w:rPr>
              <w:t>ΠΑΡΑΤΗΡΗΣΕΙΣ</w:t>
            </w:r>
            <w:r>
              <w:rPr>
                <w:b/>
                <w:color w:val="2D329B"/>
                <w:sz w:val="24"/>
              </w:rPr>
              <w:t xml:space="preserve"> </w:t>
            </w:r>
          </w:p>
        </w:tc>
      </w:tr>
      <w:tr w:rsidR="00510043" w14:paraId="248E0091"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tcPr>
          <w:p w14:paraId="5B5DB99F" w14:textId="77777777" w:rsidR="00510043" w:rsidRDefault="00510043" w:rsidP="004366E9">
            <w:pPr>
              <w:spacing w:after="0" w:line="259" w:lineRule="auto"/>
              <w:ind w:left="104" w:firstLine="0"/>
              <w:jc w:val="left"/>
              <w:rPr>
                <w:color w:val="auto"/>
              </w:rPr>
            </w:pPr>
            <w:r w:rsidRPr="00493EAF">
              <w:rPr>
                <w:color w:val="auto"/>
              </w:rPr>
              <w:t>Δ1.</w:t>
            </w:r>
            <w:r w:rsidRPr="009048C2">
              <w:rPr>
                <w:b/>
                <w:color w:val="auto"/>
              </w:rPr>
              <w:t xml:space="preserve"> </w:t>
            </w:r>
            <w:r>
              <w:rPr>
                <w:color w:val="auto"/>
              </w:rPr>
              <w:t>Στο περιτύλιγμα κάθε δεσμίδας πρέπει να αναγράφονται κατά τρόπο ευκρινή και ανεξίτηλο :</w:t>
            </w:r>
          </w:p>
          <w:p w14:paraId="35A6FB2E" w14:textId="77777777" w:rsidR="00510043" w:rsidRDefault="00510043" w:rsidP="004366E9">
            <w:pPr>
              <w:pStyle w:val="a3"/>
              <w:numPr>
                <w:ilvl w:val="0"/>
                <w:numId w:val="14"/>
              </w:numPr>
              <w:spacing w:after="0" w:line="259" w:lineRule="auto"/>
              <w:ind w:left="387"/>
              <w:jc w:val="left"/>
            </w:pPr>
            <w:r>
              <w:t xml:space="preserve">Η επωνυμία του προϊόντος.  </w:t>
            </w:r>
          </w:p>
          <w:p w14:paraId="61FED532" w14:textId="77777777" w:rsidR="00510043" w:rsidRDefault="00510043" w:rsidP="004366E9">
            <w:pPr>
              <w:numPr>
                <w:ilvl w:val="0"/>
                <w:numId w:val="12"/>
              </w:numPr>
              <w:spacing w:after="33" w:line="259" w:lineRule="auto"/>
              <w:ind w:hanging="360"/>
              <w:jc w:val="left"/>
            </w:pPr>
            <w:r>
              <w:t xml:space="preserve">Οι διαστάσεις των φύλλων (Α3).  </w:t>
            </w:r>
          </w:p>
          <w:p w14:paraId="0845D5EE" w14:textId="77777777" w:rsidR="00510043" w:rsidRDefault="00510043" w:rsidP="004366E9">
            <w:pPr>
              <w:numPr>
                <w:ilvl w:val="0"/>
                <w:numId w:val="12"/>
              </w:numPr>
              <w:spacing w:after="0" w:line="259" w:lineRule="auto"/>
              <w:ind w:hanging="360"/>
              <w:jc w:val="left"/>
            </w:pPr>
            <w:r>
              <w:t xml:space="preserve">Ο αριθμός των φύλλων. </w:t>
            </w:r>
            <w:r>
              <w:rPr>
                <w:sz w:val="24"/>
              </w:rPr>
              <w:t xml:space="preserve"> </w:t>
            </w:r>
          </w:p>
          <w:p w14:paraId="7A2CBB1D" w14:textId="77777777" w:rsidR="00510043" w:rsidRDefault="00510043" w:rsidP="004366E9">
            <w:pPr>
              <w:numPr>
                <w:ilvl w:val="0"/>
                <w:numId w:val="12"/>
              </w:numPr>
              <w:spacing w:after="37" w:line="259" w:lineRule="auto"/>
              <w:ind w:hanging="360"/>
              <w:jc w:val="left"/>
            </w:pPr>
            <w:r>
              <w:t>Η μάζα (g/m</w:t>
            </w:r>
            <w:r>
              <w:rPr>
                <w:vertAlign w:val="superscript"/>
              </w:rPr>
              <w:t>2</w:t>
            </w:r>
            <w:r>
              <w:t>).</w:t>
            </w:r>
            <w:r>
              <w:rPr>
                <w:sz w:val="24"/>
              </w:rPr>
              <w:t xml:space="preserve"> </w:t>
            </w:r>
          </w:p>
          <w:p w14:paraId="21133575" w14:textId="77777777" w:rsidR="00510043" w:rsidRPr="009048C2" w:rsidRDefault="00510043" w:rsidP="004366E9">
            <w:pPr>
              <w:pStyle w:val="a3"/>
              <w:numPr>
                <w:ilvl w:val="0"/>
                <w:numId w:val="12"/>
              </w:numPr>
              <w:ind w:left="387"/>
              <w:rPr>
                <w:color w:val="2D329B"/>
              </w:rPr>
            </w:pPr>
            <w:r>
              <w:t>Το λογότυπο FSC ή PEFC όταν το προϊόν το διαθέτει.</w:t>
            </w:r>
          </w:p>
        </w:tc>
        <w:tc>
          <w:tcPr>
            <w:tcW w:w="127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78F68EF6" w14:textId="77777777" w:rsidR="00510043" w:rsidRDefault="00510043" w:rsidP="004366E9">
            <w:pPr>
              <w:spacing w:after="0"/>
              <w:ind w:left="55"/>
              <w:jc w:val="center"/>
              <w:rPr>
                <w:b/>
                <w:color w:val="auto"/>
              </w:rPr>
            </w:pPr>
          </w:p>
          <w:p w14:paraId="25D75BD2" w14:textId="77777777" w:rsidR="00510043" w:rsidRDefault="00510043" w:rsidP="004366E9">
            <w:pPr>
              <w:spacing w:after="0"/>
              <w:ind w:left="55"/>
              <w:jc w:val="center"/>
              <w:rPr>
                <w:b/>
                <w:color w:val="auto"/>
              </w:rPr>
            </w:pPr>
          </w:p>
          <w:p w14:paraId="51EA42DB" w14:textId="77777777" w:rsidR="00510043" w:rsidRDefault="00510043" w:rsidP="004366E9">
            <w:pPr>
              <w:spacing w:after="0"/>
              <w:ind w:left="55"/>
              <w:jc w:val="center"/>
              <w:rPr>
                <w:b/>
                <w:color w:val="auto"/>
              </w:rPr>
            </w:pPr>
          </w:p>
          <w:p w14:paraId="2313B4E9" w14:textId="77777777" w:rsidR="00510043" w:rsidRDefault="00510043" w:rsidP="004366E9">
            <w:pPr>
              <w:spacing w:after="0"/>
              <w:ind w:left="55"/>
              <w:jc w:val="center"/>
              <w:rPr>
                <w:b/>
                <w:color w:val="2D329B"/>
                <w:sz w:val="24"/>
              </w:rPr>
            </w:pPr>
            <w:r w:rsidRPr="00960D85">
              <w:rPr>
                <w:b/>
                <w:color w:val="auto"/>
              </w:rPr>
              <w:t>ΝΑΙ</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61010F5" w14:textId="77777777" w:rsidR="00510043" w:rsidRDefault="00510043" w:rsidP="004366E9">
            <w:pPr>
              <w:spacing w:after="0"/>
              <w:ind w:left="8"/>
              <w:jc w:val="center"/>
              <w:rPr>
                <w:b/>
                <w:color w:val="2D329B"/>
                <w:sz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1675753" w14:textId="77777777" w:rsidR="00510043" w:rsidRDefault="00510043" w:rsidP="004366E9">
            <w:pPr>
              <w:spacing w:after="0"/>
              <w:ind w:left="60"/>
              <w:jc w:val="center"/>
              <w:rPr>
                <w:b/>
                <w:color w:val="2D329B"/>
                <w:sz w:val="24"/>
              </w:rPr>
            </w:pPr>
          </w:p>
        </w:tc>
      </w:tr>
      <w:tr w:rsidR="00510043" w14:paraId="6432B781" w14:textId="77777777" w:rsidTr="00BA5709">
        <w:trPr>
          <w:trHeight w:val="420"/>
        </w:trPr>
        <w:tc>
          <w:tcPr>
            <w:tcW w:w="6772" w:type="dxa"/>
            <w:tcBorders>
              <w:top w:val="single" w:sz="4" w:space="0" w:color="auto"/>
              <w:left w:val="single" w:sz="4" w:space="0" w:color="auto"/>
              <w:bottom w:val="single" w:sz="4" w:space="0" w:color="auto"/>
              <w:right w:val="single" w:sz="4" w:space="0" w:color="auto"/>
            </w:tcBorders>
            <w:shd w:val="clear" w:color="auto" w:fill="FFFFFF" w:themeFill="background1"/>
          </w:tcPr>
          <w:p w14:paraId="76B8866D" w14:textId="77777777" w:rsidR="00510043" w:rsidRDefault="00510043" w:rsidP="004366E9">
            <w:pPr>
              <w:spacing w:after="24"/>
              <w:ind w:left="59"/>
            </w:pPr>
            <w:r>
              <w:t xml:space="preserve">Δ2. Στο χαρτοκιβώτιο πρέπει να αναγράφονται οι ακόλουθες ενδείξεις:  </w:t>
            </w:r>
          </w:p>
          <w:p w14:paraId="2009F5F1" w14:textId="77777777" w:rsidR="00510043" w:rsidRDefault="00510043" w:rsidP="004366E9">
            <w:pPr>
              <w:numPr>
                <w:ilvl w:val="0"/>
                <w:numId w:val="13"/>
              </w:numPr>
              <w:spacing w:after="0" w:line="259" w:lineRule="auto"/>
              <w:ind w:hanging="360"/>
              <w:jc w:val="left"/>
            </w:pPr>
            <w:r>
              <w:t xml:space="preserve">Η επωνυμία του προϊόντος. </w:t>
            </w:r>
          </w:p>
          <w:p w14:paraId="392CD938" w14:textId="77777777" w:rsidR="00510043" w:rsidRDefault="00510043" w:rsidP="004366E9">
            <w:pPr>
              <w:numPr>
                <w:ilvl w:val="0"/>
                <w:numId w:val="13"/>
              </w:numPr>
              <w:spacing w:after="87" w:line="237" w:lineRule="auto"/>
              <w:ind w:hanging="360"/>
              <w:jc w:val="left"/>
            </w:pPr>
            <w:r>
              <w:t xml:space="preserve">Το είδος και οι διαστάσεις του χαρτιού (για παράδειγμα: Α3 29,7 </w:t>
            </w:r>
            <w:proofErr w:type="spellStart"/>
            <w:r>
              <w:t>cm</w:t>
            </w:r>
            <w:proofErr w:type="spellEnd"/>
            <w:r>
              <w:t xml:space="preserve"> x 42,0cm).  </w:t>
            </w:r>
          </w:p>
          <w:p w14:paraId="08961BCE" w14:textId="77777777" w:rsidR="00510043" w:rsidRPr="001C1907" w:rsidRDefault="00510043" w:rsidP="004366E9">
            <w:pPr>
              <w:pStyle w:val="a3"/>
              <w:numPr>
                <w:ilvl w:val="0"/>
                <w:numId w:val="13"/>
              </w:numPr>
              <w:spacing w:after="0" w:line="259" w:lineRule="auto"/>
              <w:ind w:left="387"/>
              <w:jc w:val="left"/>
              <w:rPr>
                <w:b/>
                <w:color w:val="auto"/>
              </w:rPr>
            </w:pPr>
            <w:r>
              <w:t>Ο αριθμός των δεσμίδων ή των συνολικών φύλλων που περιέχει.</w:t>
            </w:r>
          </w:p>
        </w:tc>
        <w:tc>
          <w:tcPr>
            <w:tcW w:w="1276"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01B554E1" w14:textId="77777777" w:rsidR="00510043" w:rsidRDefault="00510043" w:rsidP="004366E9">
            <w:pPr>
              <w:spacing w:after="0"/>
              <w:ind w:left="55"/>
              <w:jc w:val="center"/>
              <w:rPr>
                <w:b/>
                <w:color w:val="auto"/>
              </w:rPr>
            </w:pPr>
            <w:r>
              <w:rPr>
                <w:b/>
                <w:color w:val="auto"/>
              </w:rPr>
              <w:t>ΝΑΙ</w:t>
            </w:r>
          </w:p>
        </w:tc>
        <w:tc>
          <w:tcPr>
            <w:tcW w:w="127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485E134" w14:textId="77777777" w:rsidR="00510043" w:rsidRDefault="00510043" w:rsidP="004366E9">
            <w:pPr>
              <w:spacing w:after="0"/>
              <w:ind w:left="8"/>
              <w:jc w:val="center"/>
              <w:rPr>
                <w:b/>
                <w:color w:val="2D329B"/>
                <w:sz w:val="24"/>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F1D5AD7" w14:textId="77777777" w:rsidR="00510043" w:rsidRDefault="00510043" w:rsidP="004366E9">
            <w:pPr>
              <w:spacing w:after="0"/>
              <w:ind w:left="60"/>
              <w:jc w:val="center"/>
              <w:rPr>
                <w:b/>
                <w:color w:val="2D329B"/>
                <w:sz w:val="24"/>
              </w:rPr>
            </w:pPr>
          </w:p>
        </w:tc>
      </w:tr>
      <w:tr w:rsidR="00510043" w14:paraId="166DB194"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D9D9D9"/>
          </w:tcPr>
          <w:p w14:paraId="08B6C20F" w14:textId="77777777" w:rsidR="00510043" w:rsidRDefault="00510043" w:rsidP="004366E9">
            <w:pPr>
              <w:spacing w:after="0"/>
              <w:ind w:left="52"/>
            </w:pPr>
            <w:r>
              <w:rPr>
                <w:b/>
              </w:rPr>
              <w:t>Ε. ΔΙΕΝΕΡΓΟΥΜΕΝΟΙ ΕΛΕΓΧΟΙ</w:t>
            </w:r>
            <w:r>
              <w:rPr>
                <w:b/>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63F6608" w14:textId="77777777" w:rsidR="00510043" w:rsidRDefault="00510043" w:rsidP="004366E9">
            <w:pPr>
              <w:spacing w:after="0"/>
              <w:ind w:left="68"/>
              <w:jc w:val="center"/>
            </w:pP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93A1DAB" w14:textId="77777777" w:rsidR="00510043" w:rsidRDefault="00510043" w:rsidP="004366E9">
            <w:pPr>
              <w:spacing w:after="0"/>
              <w:ind w:left="64"/>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590FE04" w14:textId="77777777" w:rsidR="00510043" w:rsidRDefault="00510043" w:rsidP="004366E9">
            <w:pPr>
              <w:spacing w:after="0"/>
              <w:ind w:left="73"/>
              <w:jc w:val="center"/>
            </w:pPr>
            <w:r>
              <w:rPr>
                <w:sz w:val="24"/>
              </w:rPr>
              <w:t xml:space="preserve"> </w:t>
            </w:r>
          </w:p>
        </w:tc>
      </w:tr>
      <w:tr w:rsidR="00510043" w14:paraId="0FD8A814"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D9D9D9"/>
          </w:tcPr>
          <w:p w14:paraId="0942313E" w14:textId="77777777" w:rsidR="00510043" w:rsidRDefault="00510043" w:rsidP="004366E9">
            <w:pPr>
              <w:spacing w:after="0"/>
              <w:ind w:left="52"/>
              <w:rPr>
                <w:b/>
              </w:rPr>
            </w:pPr>
            <w:r>
              <w:rPr>
                <w:b/>
                <w:color w:val="2D329B"/>
                <w:sz w:val="24"/>
              </w:rPr>
              <w:t>ΠΕΡΙΓΡΑΦΗ</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B67CD06" w14:textId="77777777" w:rsidR="00510043" w:rsidRDefault="00510043" w:rsidP="004366E9">
            <w:pPr>
              <w:spacing w:after="0"/>
              <w:ind w:left="68"/>
              <w:jc w:val="center"/>
            </w:pPr>
            <w:r>
              <w:rPr>
                <w:b/>
                <w:color w:val="2D329B"/>
                <w:sz w:val="24"/>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8312D2E" w14:textId="77777777" w:rsidR="00510043" w:rsidRDefault="00510043" w:rsidP="004366E9">
            <w:pPr>
              <w:spacing w:after="0"/>
              <w:ind w:left="64"/>
              <w:jc w:val="center"/>
            </w:pPr>
            <w:r>
              <w:rPr>
                <w:b/>
                <w:color w:val="2D329B"/>
                <w:sz w:val="24"/>
              </w:rPr>
              <w:t>ΑΠΑΝΤΗΣΗ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19F1AEC" w14:textId="51B09D9A" w:rsidR="00510043" w:rsidRDefault="00BA5709" w:rsidP="004366E9">
            <w:pPr>
              <w:spacing w:after="0"/>
              <w:ind w:left="73"/>
              <w:jc w:val="center"/>
              <w:rPr>
                <w:sz w:val="24"/>
              </w:rPr>
            </w:pPr>
            <w:r w:rsidRPr="00BA5709">
              <w:rPr>
                <w:b/>
                <w:color w:val="2D329B"/>
              </w:rPr>
              <w:t>ΠΑΡΑΤΗΡΗΣΕΙΣ</w:t>
            </w:r>
            <w:r>
              <w:rPr>
                <w:b/>
                <w:color w:val="2D329B"/>
                <w:sz w:val="24"/>
              </w:rPr>
              <w:t xml:space="preserve"> </w:t>
            </w:r>
          </w:p>
        </w:tc>
      </w:tr>
      <w:tr w:rsidR="00510043" w14:paraId="1265C2F9"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B4C0AA" w14:textId="77777777" w:rsidR="00510043" w:rsidRDefault="00510043" w:rsidP="004366E9">
            <w:pPr>
              <w:spacing w:after="0"/>
              <w:ind w:left="52"/>
              <w:rPr>
                <w:b/>
              </w:rPr>
            </w:pPr>
            <w:r>
              <w:t xml:space="preserve">Ε1. </w:t>
            </w:r>
            <w:r>
              <w:rPr>
                <w:b/>
              </w:rPr>
              <w:t>Μακροσκοπικός Έλεγχος:</w:t>
            </w:r>
            <w:r>
              <w:t xml:space="preserve"> Η Επιτροπή Παραλαβής ελέγχει σε τυχαία και αντιπροσωπευτικά δείγματα, σε ποσοστό 2% της </w:t>
            </w:r>
            <w:proofErr w:type="spellStart"/>
            <w:r>
              <w:t>παραδοθείσας</w:t>
            </w:r>
            <w:proofErr w:type="spellEnd"/>
            <w:r>
              <w:t xml:space="preserve"> </w:t>
            </w:r>
            <w:r>
              <w:lastRenderedPageBreak/>
              <w:t xml:space="preserve">ποσότητας (στην πλησιέστερη ακέραια μονάδα και όχι λιγότερο από δύο δεσμίδες), την εξακρίβωση της συμφωνίας του </w:t>
            </w:r>
            <w:proofErr w:type="spellStart"/>
            <w:r>
              <w:t>παραδοθέντος</w:t>
            </w:r>
            <w:proofErr w:type="spellEnd"/>
            <w:r>
              <w:t xml:space="preserve"> χαρτιού με τις απαιτήσεις των παραγράφων  Α7, Γ1, Γ2, Δ1 και Δ2.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4FF27C" w14:textId="77777777" w:rsidR="00510043" w:rsidRDefault="00510043" w:rsidP="004366E9">
            <w:pPr>
              <w:spacing w:after="0"/>
              <w:ind w:left="68"/>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61F6A" w14:textId="77777777" w:rsidR="00510043" w:rsidRDefault="00510043" w:rsidP="004366E9">
            <w:pPr>
              <w:spacing w:after="0"/>
              <w:ind w:left="64"/>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C01154" w14:textId="77777777" w:rsidR="00510043" w:rsidRDefault="00510043" w:rsidP="004366E9">
            <w:pPr>
              <w:spacing w:after="0"/>
              <w:ind w:left="73"/>
              <w:jc w:val="center"/>
              <w:rPr>
                <w:sz w:val="24"/>
              </w:rPr>
            </w:pPr>
          </w:p>
        </w:tc>
      </w:tr>
      <w:tr w:rsidR="00510043" w14:paraId="12FF80CE"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F57CE2" w14:textId="77777777" w:rsidR="00510043" w:rsidRDefault="00510043" w:rsidP="004366E9">
            <w:pPr>
              <w:spacing w:after="0"/>
              <w:ind w:left="52"/>
            </w:pPr>
            <w:r>
              <w:t xml:space="preserve">Ε2. </w:t>
            </w:r>
            <w:r>
              <w:rPr>
                <w:b/>
              </w:rPr>
              <w:t>Πρακτική δοκιμασία:</w:t>
            </w:r>
            <w:r>
              <w:t xml:space="preserve"> Η Επιτροπή Παραλαβής στα δείγματα του Μακροσκοπικού Ελέγχου (παρ. Ε1) και σε αριθμό φύλλων που καθορίζει η ίδια διενεργεί πρακτική δοκιμασία σε φωτοαντιγραφικά και εκτυπωτικά μηχανήματα του φορέα, για να διαπιστωθεί η αποδοτικότητα και η λειτουργικότητα του χαρτιού για </w:t>
            </w:r>
            <w:proofErr w:type="spellStart"/>
            <w:r>
              <w:t>φωτοαντιγραφή</w:t>
            </w:r>
            <w:proofErr w:type="spellEnd"/>
            <w:r>
              <w:t xml:space="preserve"> και εκτύπωση.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C4CD4F" w14:textId="77777777" w:rsidR="00510043" w:rsidRDefault="00510043" w:rsidP="004366E9">
            <w:pPr>
              <w:spacing w:after="0"/>
              <w:ind w:left="68"/>
              <w:jc w:val="center"/>
            </w:pPr>
            <w: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05160E" w14:textId="77777777" w:rsidR="00510043" w:rsidRDefault="00510043" w:rsidP="004366E9">
            <w:pPr>
              <w:spacing w:after="0"/>
              <w:ind w:left="64"/>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2C066D" w14:textId="77777777" w:rsidR="00510043" w:rsidRDefault="00510043" w:rsidP="004366E9">
            <w:pPr>
              <w:spacing w:after="0"/>
              <w:ind w:left="73"/>
              <w:jc w:val="center"/>
              <w:rPr>
                <w:sz w:val="24"/>
              </w:rPr>
            </w:pPr>
          </w:p>
        </w:tc>
      </w:tr>
      <w:tr w:rsidR="00510043" w14:paraId="4E3CC839"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FD2664" w14:textId="77777777" w:rsidR="00510043" w:rsidRDefault="00510043" w:rsidP="004366E9">
            <w:pPr>
              <w:spacing w:after="0"/>
              <w:ind w:left="52"/>
            </w:pPr>
            <w:r>
              <w:t xml:space="preserve">Ε3. </w:t>
            </w:r>
            <w:r>
              <w:rPr>
                <w:b/>
              </w:rPr>
              <w:t>Εργαστηριακός Έλεγχος</w:t>
            </w:r>
            <w:r>
              <w:t xml:space="preserve">: Η Επιτροπή Παραλαβής λαμβάνει δείγματα και </w:t>
            </w:r>
            <w:proofErr w:type="spellStart"/>
            <w:r>
              <w:t>αντιδείγματα</w:t>
            </w:r>
            <w:proofErr w:type="spellEnd"/>
            <w:r>
              <w:t xml:space="preserve"> του </w:t>
            </w:r>
            <w:proofErr w:type="spellStart"/>
            <w:r>
              <w:t>παραδοθέντος</w:t>
            </w:r>
            <w:proofErr w:type="spellEnd"/>
            <w:r>
              <w:t xml:space="preserve"> χαρτιού και αποστέλλει τα δείγματα για εργαστηριακό έλεγχο σε διαπιστευμένο εργαστήριο του φορέα ή του Γενικού Χημείου του Κράτους (Γ.Χ.Κ.) ή οποιουδήποτε άλλου εργαστηρίου του δημοσίου τομέα, όπως αυτός </w:t>
            </w:r>
            <w:proofErr w:type="spellStart"/>
            <w:r>
              <w:t>οριοθετείται</w:t>
            </w:r>
            <w:proofErr w:type="spellEnd"/>
            <w:r>
              <w:t xml:space="preserve"> από τις εκάστοτε ισχύουσες διατάξεις. Εάν δεν μπορούν να εφαρμοστούν τα ανωτέρω, οι εργαστηριακοί έλεγχοι διενεργούνται από διαπιστευμένα εργαστήρια του ιδιωτικού τομέα. Η ποσότητα του δείγματος θα καθορίζεται μετά από επικοινωνία με το διαπιστευμένο εργαστήριο που θα διενεργήσει τους ελέγχους. Ο εργαστηριακός έλεγχος έχει σκοπό την εξακρίβωση της συμφωνίας ή μη των ιδιοτήτων του χαρτιού που εξετάζονται εργαστηριακά με τις παρ. Β.1 έως Β.13. Τα </w:t>
            </w:r>
            <w:proofErr w:type="spellStart"/>
            <w:r>
              <w:t>αντιδείγματα</w:t>
            </w:r>
            <w:proofErr w:type="spellEnd"/>
            <w:r>
              <w:t xml:space="preserve"> φυλάσσονται από την Επιτροπή Παραλαβής για το ενδεχόμενο κατ’ </w:t>
            </w:r>
            <w:proofErr w:type="spellStart"/>
            <w:r>
              <w:t>έφεσην</w:t>
            </w:r>
            <w:proofErr w:type="spellEnd"/>
            <w:r>
              <w:t xml:space="preserve"> εξέτασης.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B6B614" w14:textId="77777777" w:rsidR="00510043" w:rsidRDefault="00510043" w:rsidP="004366E9">
            <w:pPr>
              <w:spacing w:after="0"/>
              <w:ind w:left="68"/>
              <w:jc w:val="center"/>
            </w:pPr>
            <w: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3D888" w14:textId="77777777" w:rsidR="00510043" w:rsidRDefault="00510043" w:rsidP="004366E9">
            <w:pPr>
              <w:spacing w:after="0"/>
              <w:ind w:left="64"/>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6CD40" w14:textId="77777777" w:rsidR="00510043" w:rsidRDefault="00510043" w:rsidP="004366E9">
            <w:pPr>
              <w:spacing w:after="0"/>
              <w:ind w:left="73"/>
              <w:jc w:val="center"/>
              <w:rPr>
                <w:sz w:val="24"/>
              </w:rPr>
            </w:pPr>
          </w:p>
        </w:tc>
      </w:tr>
      <w:tr w:rsidR="00510043" w14:paraId="1A419CD7"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DA007D" w14:textId="77777777" w:rsidR="00510043" w:rsidRDefault="00510043" w:rsidP="004366E9">
            <w:pPr>
              <w:spacing w:after="0"/>
              <w:ind w:left="52"/>
            </w:pPr>
            <w:r>
              <w:rPr>
                <w:b/>
              </w:rPr>
              <w:t>ΣΤ. ΥΠΟΧΡΕΩΣΕΙΣ ΠΡΟΜΗΘΕΥΤΩΝ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1745C" w14:textId="77777777" w:rsidR="00510043" w:rsidRDefault="00510043" w:rsidP="004366E9">
            <w:pPr>
              <w:spacing w:after="0"/>
              <w:ind w:left="68"/>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E9A2B3" w14:textId="77777777" w:rsidR="00510043" w:rsidRDefault="00510043" w:rsidP="004366E9">
            <w:pPr>
              <w:spacing w:after="0"/>
              <w:ind w:left="64"/>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136620" w14:textId="77777777" w:rsidR="00510043" w:rsidRDefault="00510043" w:rsidP="004366E9">
            <w:pPr>
              <w:spacing w:after="0"/>
              <w:ind w:left="73"/>
              <w:jc w:val="center"/>
              <w:rPr>
                <w:sz w:val="24"/>
              </w:rPr>
            </w:pPr>
          </w:p>
        </w:tc>
      </w:tr>
      <w:tr w:rsidR="00510043" w14:paraId="29BDBEAE"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2A94F6" w14:textId="77777777" w:rsidR="00510043" w:rsidRDefault="00510043" w:rsidP="004366E9">
            <w:pPr>
              <w:spacing w:after="0"/>
              <w:ind w:left="52"/>
            </w:pPr>
            <w:r>
              <w:rPr>
                <w:b/>
                <w:color w:val="2D329B"/>
                <w:sz w:val="24"/>
              </w:rPr>
              <w:t>ΠΕΡΙΓΡΑΦΗ</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A17C55" w14:textId="77777777" w:rsidR="00510043" w:rsidRDefault="00510043" w:rsidP="004366E9">
            <w:pPr>
              <w:spacing w:after="0"/>
              <w:ind w:left="68"/>
              <w:jc w:val="center"/>
            </w:pPr>
            <w:r>
              <w:rPr>
                <w:b/>
                <w:color w:val="2D329B"/>
                <w:sz w:val="24"/>
              </w:rPr>
              <w:t>ΑΠΑΙΤΗΣΗ</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2B8FFC" w14:textId="77777777" w:rsidR="00510043" w:rsidRDefault="00510043" w:rsidP="004366E9">
            <w:pPr>
              <w:spacing w:after="0"/>
              <w:ind w:left="64"/>
              <w:jc w:val="center"/>
            </w:pPr>
            <w:r>
              <w:rPr>
                <w:b/>
                <w:color w:val="2D329B"/>
                <w:sz w:val="24"/>
              </w:rPr>
              <w:t>ΑΠΑΝΤΗΣΗ</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3F9ED9" w14:textId="4A51084E" w:rsidR="00510043" w:rsidRDefault="00BA5709" w:rsidP="004366E9">
            <w:pPr>
              <w:spacing w:after="0"/>
              <w:ind w:left="73"/>
              <w:jc w:val="center"/>
              <w:rPr>
                <w:sz w:val="24"/>
              </w:rPr>
            </w:pPr>
            <w:r w:rsidRPr="00BA5709">
              <w:rPr>
                <w:b/>
                <w:color w:val="2D329B"/>
              </w:rPr>
              <w:t>ΠΑΡΑΤΗΡΗΣΕΙΣ</w:t>
            </w:r>
          </w:p>
        </w:tc>
      </w:tr>
      <w:tr w:rsidR="00510043" w14:paraId="49ED3109"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8D680" w14:textId="77777777" w:rsidR="00510043" w:rsidRDefault="00510043" w:rsidP="004366E9">
            <w:pPr>
              <w:spacing w:after="0"/>
              <w:ind w:left="52"/>
              <w:rPr>
                <w:b/>
                <w:color w:val="2D329B"/>
                <w:sz w:val="24"/>
              </w:rPr>
            </w:pPr>
            <w:r>
              <w:t>ΣΤ1. Ο προμηθευτής είναι υποχρεωμένος μαζί με την τεχνική του προσφορά να υποβάλει φύλλο συμμόρφωσης, όπου θα απαντώνται υποχρεωτικά όλες οι παράγραφοι και οι όροι των τεχνικών προδιαγραφών με αντίστοιχες παραπομπές.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59DCAB" w14:textId="77777777" w:rsidR="00510043" w:rsidRDefault="00510043" w:rsidP="004366E9">
            <w:pPr>
              <w:spacing w:after="0"/>
              <w:ind w:left="68"/>
              <w:jc w:val="center"/>
              <w:rPr>
                <w:b/>
                <w:color w:val="auto"/>
              </w:rPr>
            </w:pPr>
          </w:p>
          <w:p w14:paraId="0A7362D1" w14:textId="77777777" w:rsidR="00510043" w:rsidRDefault="00510043" w:rsidP="004366E9">
            <w:pPr>
              <w:spacing w:after="0"/>
              <w:ind w:left="68"/>
              <w:jc w:val="center"/>
              <w:rPr>
                <w:b/>
                <w:color w:val="auto"/>
              </w:rPr>
            </w:pPr>
          </w:p>
          <w:p w14:paraId="07A2A579" w14:textId="77777777" w:rsidR="00510043" w:rsidRDefault="00510043" w:rsidP="004366E9">
            <w:pPr>
              <w:spacing w:after="0"/>
              <w:ind w:left="68"/>
              <w:jc w:val="center"/>
              <w:rPr>
                <w:b/>
                <w:color w:val="2D329B"/>
                <w:sz w:val="24"/>
              </w:rPr>
            </w:pPr>
            <w:r w:rsidRPr="00960D85">
              <w:rPr>
                <w:b/>
                <w:color w:val="auto"/>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B2D99E" w14:textId="77777777" w:rsidR="00510043" w:rsidRDefault="00510043" w:rsidP="004366E9">
            <w:pPr>
              <w:spacing w:after="0"/>
              <w:ind w:left="64"/>
              <w:jc w:val="center"/>
              <w:rPr>
                <w:b/>
                <w:color w:val="2D329B"/>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5340E4" w14:textId="77777777" w:rsidR="00510043" w:rsidRDefault="00510043" w:rsidP="004366E9">
            <w:pPr>
              <w:spacing w:after="0"/>
              <w:ind w:left="73"/>
              <w:jc w:val="center"/>
              <w:rPr>
                <w:b/>
                <w:color w:val="2D329B"/>
                <w:sz w:val="24"/>
              </w:rPr>
            </w:pPr>
          </w:p>
        </w:tc>
      </w:tr>
      <w:tr w:rsidR="00510043" w14:paraId="2564047B"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7F07AE" w14:textId="77777777" w:rsidR="00510043" w:rsidRDefault="00510043" w:rsidP="004366E9">
            <w:pPr>
              <w:spacing w:after="0"/>
              <w:ind w:left="52"/>
            </w:pPr>
            <w:r>
              <w:t>ΣΤ2. Ο προμηθευτής είναι υποχρεωμένος μαζί με την τεχνική του προσφορά να υποβάλει υπεύθυνη δήλωση, στην οποία να δηλώνει τους κατασκευαστές, τα εργοστάσια κατασκευής του χαρτιού και τον τόπο εγκατάστασής τους.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656C8" w14:textId="77777777" w:rsidR="00510043" w:rsidRDefault="00510043" w:rsidP="004366E9">
            <w:pPr>
              <w:spacing w:after="0"/>
              <w:ind w:left="68"/>
              <w:jc w:val="center"/>
              <w:rPr>
                <w:b/>
                <w:color w:val="2D329B"/>
                <w:sz w:val="24"/>
              </w:rPr>
            </w:pPr>
          </w:p>
          <w:p w14:paraId="624C15D0" w14:textId="77777777" w:rsidR="00510043" w:rsidRDefault="00510043" w:rsidP="004366E9">
            <w:pPr>
              <w:spacing w:after="0"/>
              <w:ind w:left="68"/>
              <w:jc w:val="center"/>
              <w:rPr>
                <w:b/>
                <w:color w:val="2D329B"/>
                <w:sz w:val="24"/>
              </w:rPr>
            </w:pPr>
            <w:r w:rsidRPr="00960D85">
              <w:rPr>
                <w:b/>
                <w:color w:val="auto"/>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EDC0A1" w14:textId="77777777" w:rsidR="00510043" w:rsidRDefault="00510043" w:rsidP="004366E9">
            <w:pPr>
              <w:spacing w:after="0"/>
              <w:ind w:left="64"/>
              <w:jc w:val="center"/>
              <w:rPr>
                <w:b/>
                <w:color w:val="2D329B"/>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03A1D4" w14:textId="77777777" w:rsidR="00510043" w:rsidRDefault="00510043" w:rsidP="004366E9">
            <w:pPr>
              <w:spacing w:after="0"/>
              <w:ind w:left="73"/>
              <w:jc w:val="center"/>
              <w:rPr>
                <w:b/>
                <w:color w:val="2D329B"/>
                <w:sz w:val="24"/>
              </w:rPr>
            </w:pPr>
          </w:p>
        </w:tc>
      </w:tr>
      <w:tr w:rsidR="00510043" w14:paraId="436AB541"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0C9A95" w14:textId="77777777" w:rsidR="00510043" w:rsidRDefault="00510043" w:rsidP="004366E9">
            <w:pPr>
              <w:spacing w:after="117" w:line="239" w:lineRule="auto"/>
              <w:ind w:left="61" w:right="73"/>
            </w:pPr>
            <w:r>
              <w:t xml:space="preserve">ΣΤ3. Ο προμηθευτής είναι υποχρεωμένος μαζί με την τεχνική του προσφορά να υποβάλει πιστοποιητικό περιβαλλοντικής διαχείρισης σύμφωνα με το πρότυπο EMAS ή ISO 14001 ή ισοδύναμο του εργοστασίου κατασκευής του χαρτιού. </w:t>
            </w:r>
          </w:p>
          <w:p w14:paraId="43930CF0" w14:textId="77777777" w:rsidR="00510043" w:rsidRDefault="00510043" w:rsidP="004366E9">
            <w:pPr>
              <w:spacing w:after="0"/>
              <w:ind w:left="61"/>
            </w:pPr>
            <w:r>
              <w:t xml:space="preserve">Τα παραπάνω αποτελούν συμμόρφωση με την απαίτηση Α.4.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641F9C" w14:textId="77777777" w:rsidR="00510043" w:rsidRDefault="00510043" w:rsidP="004366E9">
            <w:pPr>
              <w:spacing w:after="0"/>
              <w:ind w:left="68"/>
              <w:jc w:val="center"/>
              <w:rPr>
                <w:b/>
                <w:color w:val="2D329B"/>
                <w:sz w:val="24"/>
              </w:rPr>
            </w:pPr>
          </w:p>
          <w:p w14:paraId="4B1DAE5D" w14:textId="77777777" w:rsidR="00510043" w:rsidRDefault="00510043" w:rsidP="004366E9">
            <w:pPr>
              <w:spacing w:after="0"/>
              <w:ind w:left="68"/>
              <w:jc w:val="center"/>
              <w:rPr>
                <w:b/>
                <w:color w:val="2D329B"/>
                <w:sz w:val="24"/>
              </w:rPr>
            </w:pPr>
            <w:r w:rsidRPr="00960D85">
              <w:rPr>
                <w:b/>
                <w:color w:val="auto"/>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70804" w14:textId="77777777" w:rsidR="00510043" w:rsidRDefault="00510043" w:rsidP="004366E9">
            <w:pPr>
              <w:spacing w:after="0"/>
              <w:ind w:left="64"/>
              <w:jc w:val="center"/>
              <w:rPr>
                <w:b/>
                <w:color w:val="2D329B"/>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B6050" w14:textId="77777777" w:rsidR="00510043" w:rsidRDefault="00510043" w:rsidP="004366E9">
            <w:pPr>
              <w:spacing w:after="0"/>
              <w:ind w:left="73"/>
              <w:jc w:val="center"/>
              <w:rPr>
                <w:b/>
                <w:color w:val="2D329B"/>
                <w:sz w:val="24"/>
              </w:rPr>
            </w:pPr>
          </w:p>
        </w:tc>
      </w:tr>
      <w:tr w:rsidR="00510043" w14:paraId="3C464270"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B8506F" w14:textId="77777777" w:rsidR="00510043" w:rsidRDefault="00510043" w:rsidP="004366E9">
            <w:pPr>
              <w:spacing w:after="120" w:line="239" w:lineRule="auto"/>
              <w:ind w:left="61" w:right="73"/>
            </w:pPr>
            <w:r>
              <w:t>ΣΤ4. Για την συμμόρφωση με την απαίτηση Α.5. ο προμηθευτής είναι υποχρεωμένος μαζί με την τεχνική του προσφορά να υποβάλει το πιστοποιητικό διαδικασιών σύνδεσης της πρώτης ύλης με το τελικό προϊόν (</w:t>
            </w:r>
            <w:proofErr w:type="spellStart"/>
            <w:r>
              <w:t>chain</w:t>
            </w:r>
            <w:proofErr w:type="spellEnd"/>
            <w:r>
              <w:t xml:space="preserve"> of </w:t>
            </w:r>
            <w:proofErr w:type="spellStart"/>
            <w:r>
              <w:t>custody</w:t>
            </w:r>
            <w:proofErr w:type="spellEnd"/>
            <w:r>
              <w:t xml:space="preserve">) για τις πιστοποιημένες ως FSC ή PEFC ίνες ξύλου ή κάθε άλλο ισοδύναμο αποδεικτικό μέσο . </w:t>
            </w:r>
          </w:p>
          <w:p w14:paraId="0CF299A7" w14:textId="77777777" w:rsidR="00510043" w:rsidRDefault="00510043" w:rsidP="004366E9">
            <w:pPr>
              <w:spacing w:after="117" w:line="239" w:lineRule="auto"/>
              <w:ind w:left="61" w:right="73"/>
            </w:pPr>
            <w:r>
              <w:t xml:space="preserve">Εάν το ξύλο προέρχεται από χώρα η οποία έχει υπογράψει εθελοντική συμφωνία εταιρικής σχέσης (VPA) με την ΕΕ, ο προμηθευτής πρέπει να </w:t>
            </w:r>
            <w:r>
              <w:lastRenderedPageBreak/>
              <w:t>υποβάλει μαζί με την τεχνική του προσφορά την άδεια FLEGT ως απόδειξη της νομιμότητας.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FD61BA" w14:textId="77777777" w:rsidR="00510043" w:rsidRDefault="00510043" w:rsidP="004366E9">
            <w:pPr>
              <w:spacing w:after="0"/>
              <w:ind w:left="68"/>
              <w:jc w:val="center"/>
              <w:rPr>
                <w:b/>
                <w:color w:val="2D329B"/>
                <w:sz w:val="24"/>
              </w:rPr>
            </w:pPr>
          </w:p>
          <w:p w14:paraId="009AF00B" w14:textId="77777777" w:rsidR="00510043" w:rsidRDefault="00510043" w:rsidP="004366E9">
            <w:pPr>
              <w:spacing w:after="0"/>
              <w:ind w:left="68"/>
              <w:jc w:val="center"/>
              <w:rPr>
                <w:b/>
                <w:color w:val="2D329B"/>
                <w:sz w:val="24"/>
              </w:rPr>
            </w:pPr>
          </w:p>
          <w:p w14:paraId="52F796CF" w14:textId="77777777" w:rsidR="00510043" w:rsidRDefault="00510043" w:rsidP="004366E9">
            <w:pPr>
              <w:spacing w:after="0"/>
              <w:ind w:left="68"/>
              <w:jc w:val="center"/>
              <w:rPr>
                <w:b/>
                <w:color w:val="2D329B"/>
                <w:sz w:val="24"/>
              </w:rPr>
            </w:pPr>
          </w:p>
          <w:p w14:paraId="7F61619B" w14:textId="77777777" w:rsidR="00510043" w:rsidRDefault="00510043" w:rsidP="004366E9">
            <w:pPr>
              <w:spacing w:after="0"/>
              <w:ind w:left="68"/>
              <w:jc w:val="center"/>
              <w:rPr>
                <w:b/>
                <w:color w:val="2D329B"/>
                <w:sz w:val="24"/>
              </w:rPr>
            </w:pPr>
            <w:r w:rsidRPr="00960D85">
              <w:rPr>
                <w:b/>
                <w:color w:val="auto"/>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EA7DE1" w14:textId="77777777" w:rsidR="00510043" w:rsidRDefault="00510043" w:rsidP="004366E9">
            <w:pPr>
              <w:spacing w:after="0"/>
              <w:ind w:left="64"/>
              <w:jc w:val="center"/>
              <w:rPr>
                <w:b/>
                <w:color w:val="2D329B"/>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EC0345" w14:textId="77777777" w:rsidR="00510043" w:rsidRDefault="00510043" w:rsidP="004366E9">
            <w:pPr>
              <w:spacing w:after="0"/>
              <w:ind w:left="73"/>
              <w:jc w:val="center"/>
              <w:rPr>
                <w:b/>
                <w:color w:val="2D329B"/>
                <w:sz w:val="24"/>
              </w:rPr>
            </w:pPr>
          </w:p>
        </w:tc>
      </w:tr>
      <w:tr w:rsidR="00510043" w14:paraId="7C9C7FB8" w14:textId="77777777" w:rsidTr="00BA5709">
        <w:tblPrEx>
          <w:tblCellMar>
            <w:right w:w="18" w:type="dxa"/>
          </w:tblCellMar>
        </w:tblPrEx>
        <w:trPr>
          <w:trHeight w:val="421"/>
        </w:trPr>
        <w:tc>
          <w:tcPr>
            <w:tcW w:w="67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F8A64" w14:textId="77777777" w:rsidR="00510043" w:rsidRPr="003060A7" w:rsidRDefault="00510043" w:rsidP="004366E9">
            <w:pPr>
              <w:spacing w:after="58" w:line="239" w:lineRule="auto"/>
              <w:ind w:left="95" w:right="69" w:firstLine="0"/>
              <w:rPr>
                <w:color w:val="auto"/>
              </w:rPr>
            </w:pPr>
            <w:r w:rsidRPr="00C71C8D">
              <w:t>ΣΤ5.</w:t>
            </w:r>
            <w:r w:rsidRPr="00C71C8D">
              <w:rPr>
                <w:color w:val="FF0000"/>
              </w:rPr>
              <w:t xml:space="preserve"> </w:t>
            </w:r>
            <w:r w:rsidRPr="003060A7">
              <w:rPr>
                <w:color w:val="auto"/>
              </w:rPr>
              <w:t xml:space="preserve">Για την συμμόρφωση με την απαίτηση Α.6. ο προμηθευτής είναι υποχρεωμένος μαζί με την τεχνική του προσφορά να υποβάλει τεχνικό φάκελο του κατασκευαστή.  </w:t>
            </w:r>
          </w:p>
          <w:p w14:paraId="481D1803" w14:textId="77777777" w:rsidR="00510043" w:rsidRDefault="00510043" w:rsidP="004366E9">
            <w:pPr>
              <w:spacing w:after="120" w:line="239" w:lineRule="auto"/>
              <w:ind w:left="61" w:right="73"/>
            </w:pPr>
            <w:r w:rsidRPr="003060A7">
              <w:rPr>
                <w:color w:val="auto"/>
              </w:rPr>
              <w:t xml:space="preserve">Εναλλακτικά, γίνεται δεκτό πιστοποιητικό οικολογικού σήματος τύπου Ι που εμπεριέχει αυτήν την απαίτηση π.χ. οικολογικό σήμα της ΕΕ (EU </w:t>
            </w:r>
            <w:proofErr w:type="spellStart"/>
            <w:r w:rsidRPr="003060A7">
              <w:rPr>
                <w:color w:val="auto"/>
              </w:rPr>
              <w:t>Ecolabel</w:t>
            </w:r>
            <w:proofErr w:type="spellEnd"/>
            <w:r w:rsidRPr="003060A7">
              <w:rPr>
                <w:color w:val="auto"/>
              </w:rPr>
              <w:t xml:space="preserve">), </w:t>
            </w:r>
            <w:proofErr w:type="spellStart"/>
            <w:r w:rsidRPr="003060A7">
              <w:rPr>
                <w:color w:val="auto"/>
              </w:rPr>
              <w:t>Nordic</w:t>
            </w:r>
            <w:proofErr w:type="spellEnd"/>
            <w:r w:rsidRPr="003060A7">
              <w:rPr>
                <w:color w:val="auto"/>
              </w:rPr>
              <w:t xml:space="preserve"> </w:t>
            </w:r>
            <w:proofErr w:type="spellStart"/>
            <w:r w:rsidRPr="003060A7">
              <w:rPr>
                <w:color w:val="auto"/>
              </w:rPr>
              <w:t>Swan</w:t>
            </w:r>
            <w:proofErr w:type="spellEnd"/>
            <w:r w:rsidRPr="003060A7">
              <w:rPr>
                <w:color w:val="auto"/>
              </w:rPr>
              <w:t xml:space="preserve"> ή ισοδύναμο, σε περίπτωση που το προσφερόμενο χαρτί το διαθέτει.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2F0455" w14:textId="77777777" w:rsidR="00510043" w:rsidRDefault="00510043" w:rsidP="004366E9">
            <w:pPr>
              <w:spacing w:after="0"/>
              <w:ind w:left="68"/>
              <w:jc w:val="center"/>
              <w:rPr>
                <w:b/>
                <w:color w:val="2D329B"/>
                <w:sz w:val="24"/>
              </w:rPr>
            </w:pPr>
          </w:p>
          <w:p w14:paraId="69C5F12A" w14:textId="77777777" w:rsidR="00510043" w:rsidRDefault="00510043" w:rsidP="004366E9">
            <w:pPr>
              <w:spacing w:after="0"/>
              <w:ind w:left="68"/>
              <w:jc w:val="center"/>
              <w:rPr>
                <w:b/>
                <w:color w:val="2D329B"/>
                <w:sz w:val="24"/>
              </w:rPr>
            </w:pPr>
          </w:p>
          <w:p w14:paraId="69C1D29D" w14:textId="77777777" w:rsidR="00510043" w:rsidRDefault="00510043" w:rsidP="004366E9">
            <w:pPr>
              <w:spacing w:after="0"/>
              <w:ind w:left="68"/>
              <w:jc w:val="center"/>
              <w:rPr>
                <w:b/>
                <w:color w:val="2D329B"/>
                <w:sz w:val="24"/>
              </w:rPr>
            </w:pPr>
            <w:r w:rsidRPr="00960D85">
              <w:rPr>
                <w:b/>
                <w:color w:val="auto"/>
              </w:rPr>
              <w:t>ΝΑΙ</w:t>
            </w:r>
          </w:p>
          <w:p w14:paraId="4BB9C2A0" w14:textId="77777777" w:rsidR="00510043" w:rsidRDefault="00510043" w:rsidP="004366E9">
            <w:pPr>
              <w:spacing w:after="0"/>
              <w:ind w:left="68"/>
              <w:jc w:val="center"/>
              <w:rPr>
                <w:b/>
                <w:color w:val="2D329B"/>
                <w:sz w:val="24"/>
              </w:rPr>
            </w:pPr>
          </w:p>
          <w:p w14:paraId="306C5C0D" w14:textId="77777777" w:rsidR="00510043" w:rsidRDefault="00510043" w:rsidP="004366E9">
            <w:pPr>
              <w:spacing w:after="0"/>
              <w:ind w:left="68"/>
              <w:jc w:val="center"/>
              <w:rPr>
                <w:b/>
                <w:color w:val="2D329B"/>
                <w:sz w:val="24"/>
              </w:rPr>
            </w:pPr>
          </w:p>
          <w:p w14:paraId="48143617" w14:textId="77777777" w:rsidR="00510043" w:rsidRDefault="00510043" w:rsidP="004366E9">
            <w:pPr>
              <w:spacing w:after="0"/>
              <w:ind w:left="68"/>
              <w:rPr>
                <w:b/>
                <w:color w:val="2D329B"/>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6BE240" w14:textId="77777777" w:rsidR="00510043" w:rsidRDefault="00510043" w:rsidP="004366E9">
            <w:pPr>
              <w:spacing w:after="0"/>
              <w:ind w:left="64"/>
              <w:jc w:val="center"/>
              <w:rPr>
                <w:b/>
                <w:color w:val="2D329B"/>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D39F8C" w14:textId="77777777" w:rsidR="00510043" w:rsidRDefault="00510043" w:rsidP="004366E9">
            <w:pPr>
              <w:spacing w:after="0"/>
              <w:ind w:left="73"/>
              <w:jc w:val="center"/>
              <w:rPr>
                <w:b/>
                <w:color w:val="2D329B"/>
                <w:sz w:val="24"/>
              </w:rPr>
            </w:pPr>
          </w:p>
        </w:tc>
      </w:tr>
    </w:tbl>
    <w:p w14:paraId="1ADCA916" w14:textId="77777777" w:rsidR="00510043" w:rsidRDefault="00510043" w:rsidP="00510043">
      <w:pPr>
        <w:spacing w:after="9"/>
        <w:ind w:left="-4" w:right="33"/>
      </w:pPr>
    </w:p>
    <w:p w14:paraId="1E4F728F" w14:textId="77777777" w:rsidR="00510043" w:rsidRDefault="00510043" w:rsidP="00510043">
      <w:pPr>
        <w:spacing w:after="237" w:line="259" w:lineRule="auto"/>
        <w:ind w:left="2" w:firstLine="0"/>
        <w:jc w:val="left"/>
      </w:pPr>
      <w:r>
        <w:t xml:space="preserve"> </w:t>
      </w:r>
    </w:p>
    <w:p w14:paraId="26D048B8" w14:textId="1F828447" w:rsidR="008F1EA3" w:rsidRPr="00FB76DC" w:rsidRDefault="008F1EA3" w:rsidP="008F1EA3">
      <w:pPr>
        <w:pStyle w:val="2"/>
        <w:ind w:left="-3" w:right="0"/>
        <w:jc w:val="left"/>
        <w:rPr>
          <w:color w:val="auto"/>
        </w:rPr>
      </w:pPr>
      <w:r w:rsidRPr="00FB76DC">
        <w:rPr>
          <w:i/>
          <w:color w:val="auto"/>
          <w:sz w:val="24"/>
          <w:u w:val="none"/>
        </w:rPr>
        <w:t>ΠΑΡΑΡΤΗΜΑ</w:t>
      </w:r>
      <w:r>
        <w:rPr>
          <w:i/>
          <w:color w:val="auto"/>
          <w:sz w:val="24"/>
          <w:u w:val="none"/>
        </w:rPr>
        <w:t xml:space="preserve"> ΙΙ</w:t>
      </w:r>
      <w:r w:rsidRPr="00FB76DC">
        <w:rPr>
          <w:i/>
          <w:color w:val="auto"/>
          <w:sz w:val="24"/>
          <w:u w:val="none"/>
        </w:rPr>
        <w:t xml:space="preserve"> </w:t>
      </w:r>
    </w:p>
    <w:p w14:paraId="67CEF3B7" w14:textId="77777777" w:rsidR="00510043" w:rsidRDefault="00510043" w:rsidP="00510043">
      <w:pPr>
        <w:spacing w:after="237" w:line="259" w:lineRule="auto"/>
        <w:ind w:left="2" w:firstLine="0"/>
        <w:jc w:val="left"/>
      </w:pPr>
    </w:p>
    <w:p w14:paraId="0968A35A" w14:textId="6D194B91" w:rsidR="00510043" w:rsidRDefault="00510043" w:rsidP="00510043">
      <w:pPr>
        <w:spacing w:after="0"/>
        <w:ind w:left="100"/>
        <w:jc w:val="center"/>
      </w:pPr>
      <w:r>
        <w:rPr>
          <w:b/>
          <w:sz w:val="28"/>
        </w:rPr>
        <w:t xml:space="preserve">ΤΕΧΝΙΚΕΣ ΠΡΟΔΙΑΓΡΑΦΕΣ </w:t>
      </w:r>
      <w:r w:rsidR="00BA5709">
        <w:rPr>
          <w:b/>
          <w:sz w:val="28"/>
        </w:rPr>
        <w:t>-</w:t>
      </w:r>
      <w:r w:rsidR="00BA5709" w:rsidRPr="00BA5709">
        <w:rPr>
          <w:b/>
          <w:sz w:val="28"/>
        </w:rPr>
        <w:t xml:space="preserve"> </w:t>
      </w:r>
      <w:r w:rsidR="00BA5709">
        <w:rPr>
          <w:b/>
          <w:sz w:val="28"/>
        </w:rPr>
        <w:t xml:space="preserve">ΠΙΝΑΚΑΣ ΣΥΜΜΟΡΦΩΣΗΣ </w:t>
      </w:r>
      <w:r>
        <w:rPr>
          <w:b/>
          <w:sz w:val="28"/>
        </w:rPr>
        <w:t xml:space="preserve">ΓΙΑ ΦΩΤΟΑΝΤΙΓΡΑΦΙΚΟ ΧΑΡΤΙ Α4 </w:t>
      </w:r>
    </w:p>
    <w:p w14:paraId="0E4F6E71" w14:textId="77777777" w:rsidR="00510043" w:rsidRDefault="00510043" w:rsidP="00510043">
      <w:pPr>
        <w:spacing w:after="0"/>
        <w:ind w:left="154"/>
        <w:jc w:val="center"/>
      </w:pPr>
      <w:r>
        <w:rPr>
          <w:sz w:val="24"/>
        </w:rPr>
        <w:t xml:space="preserve"> </w:t>
      </w:r>
    </w:p>
    <w:tbl>
      <w:tblPr>
        <w:tblStyle w:val="TableGrid"/>
        <w:tblW w:w="10915" w:type="dxa"/>
        <w:tblInd w:w="137" w:type="dxa"/>
        <w:tblCellMar>
          <w:right w:w="5" w:type="dxa"/>
        </w:tblCellMar>
        <w:tblLook w:val="04A0" w:firstRow="1" w:lastRow="0" w:firstColumn="1" w:lastColumn="0" w:noHBand="0" w:noVBand="1"/>
      </w:tblPr>
      <w:tblGrid>
        <w:gridCol w:w="6669"/>
        <w:gridCol w:w="1146"/>
        <w:gridCol w:w="1512"/>
        <w:gridCol w:w="1588"/>
      </w:tblGrid>
      <w:tr w:rsidR="00510043" w14:paraId="274A22AA" w14:textId="77777777" w:rsidTr="00BA5709">
        <w:trPr>
          <w:trHeight w:val="422"/>
        </w:trPr>
        <w:tc>
          <w:tcPr>
            <w:tcW w:w="6669" w:type="dxa"/>
            <w:tcBorders>
              <w:top w:val="single" w:sz="4" w:space="0" w:color="000000"/>
              <w:left w:val="single" w:sz="4" w:space="0" w:color="000000"/>
              <w:bottom w:val="single" w:sz="4" w:space="0" w:color="000000"/>
              <w:right w:val="single" w:sz="4" w:space="0" w:color="000000"/>
            </w:tcBorders>
            <w:shd w:val="clear" w:color="auto" w:fill="BFBFBF"/>
          </w:tcPr>
          <w:p w14:paraId="184CA81D" w14:textId="77777777" w:rsidR="00510043" w:rsidRDefault="00510043" w:rsidP="004366E9">
            <w:pPr>
              <w:spacing w:after="0"/>
              <w:ind w:left="102"/>
            </w:pPr>
            <w:r>
              <w:rPr>
                <w:b/>
                <w:color w:val="2D329B"/>
                <w:sz w:val="24"/>
              </w:rPr>
              <w:t xml:space="preserve">ΠΕΡΙΓΡΑΦΗ </w:t>
            </w:r>
          </w:p>
        </w:tc>
        <w:tc>
          <w:tcPr>
            <w:tcW w:w="1146" w:type="dxa"/>
            <w:tcBorders>
              <w:top w:val="single" w:sz="4" w:space="0" w:color="000000"/>
              <w:left w:val="single" w:sz="4" w:space="0" w:color="000000"/>
              <w:bottom w:val="single" w:sz="4" w:space="0" w:color="000000"/>
              <w:right w:val="single" w:sz="4" w:space="0" w:color="000000"/>
            </w:tcBorders>
            <w:shd w:val="clear" w:color="auto" w:fill="BFBFBF"/>
          </w:tcPr>
          <w:p w14:paraId="4FDA29D0" w14:textId="77777777" w:rsidR="00510043" w:rsidRDefault="00510043" w:rsidP="004366E9">
            <w:pPr>
              <w:spacing w:after="0"/>
              <w:ind w:left="101"/>
            </w:pPr>
            <w:r>
              <w:rPr>
                <w:b/>
                <w:color w:val="2D329B"/>
                <w:sz w:val="24"/>
              </w:rPr>
              <w:t xml:space="preserve">ΑΠΑΙΤΗΣΗ </w:t>
            </w:r>
          </w:p>
        </w:tc>
        <w:tc>
          <w:tcPr>
            <w:tcW w:w="1512" w:type="dxa"/>
            <w:tcBorders>
              <w:top w:val="single" w:sz="4" w:space="0" w:color="000000"/>
              <w:left w:val="single" w:sz="4" w:space="0" w:color="000000"/>
              <w:bottom w:val="single" w:sz="4" w:space="0" w:color="000000"/>
              <w:right w:val="single" w:sz="4" w:space="0" w:color="000000"/>
            </w:tcBorders>
            <w:shd w:val="clear" w:color="auto" w:fill="BFBFBF"/>
          </w:tcPr>
          <w:p w14:paraId="7F830320" w14:textId="77777777" w:rsidR="00510043" w:rsidRDefault="00510043" w:rsidP="004366E9">
            <w:pPr>
              <w:spacing w:after="0"/>
              <w:ind w:left="149"/>
            </w:pPr>
            <w:r>
              <w:rPr>
                <w:b/>
                <w:color w:val="2D329B"/>
                <w:sz w:val="24"/>
              </w:rPr>
              <w:t xml:space="preserve">ΑΠΑΝΤΗΣΗ </w:t>
            </w:r>
          </w:p>
        </w:tc>
        <w:tc>
          <w:tcPr>
            <w:tcW w:w="1588" w:type="dxa"/>
            <w:tcBorders>
              <w:top w:val="single" w:sz="4" w:space="0" w:color="000000"/>
              <w:left w:val="single" w:sz="4" w:space="0" w:color="000000"/>
              <w:bottom w:val="single" w:sz="4" w:space="0" w:color="000000"/>
              <w:right w:val="single" w:sz="4" w:space="0" w:color="000000"/>
            </w:tcBorders>
            <w:shd w:val="clear" w:color="auto" w:fill="BFBFBF"/>
          </w:tcPr>
          <w:p w14:paraId="601BD869" w14:textId="6BE5E5F5" w:rsidR="00510043" w:rsidRDefault="00510043" w:rsidP="004366E9">
            <w:pPr>
              <w:spacing w:after="0"/>
              <w:ind w:left="60"/>
            </w:pPr>
            <w:r>
              <w:rPr>
                <w:b/>
                <w:color w:val="2D329B"/>
                <w:sz w:val="24"/>
              </w:rPr>
              <w:t>ΠΑΡΑ</w:t>
            </w:r>
            <w:r w:rsidR="00BA5709">
              <w:rPr>
                <w:b/>
                <w:color w:val="2D329B"/>
                <w:sz w:val="24"/>
              </w:rPr>
              <w:t>ΤΗΡΗΣΕΙΣ</w:t>
            </w:r>
            <w:r>
              <w:rPr>
                <w:b/>
                <w:color w:val="2D329B"/>
                <w:sz w:val="24"/>
              </w:rPr>
              <w:t xml:space="preserve"> </w:t>
            </w:r>
          </w:p>
        </w:tc>
      </w:tr>
      <w:tr w:rsidR="00510043" w14:paraId="2AB8197B" w14:textId="77777777" w:rsidTr="00BA5709">
        <w:trPr>
          <w:trHeight w:val="397"/>
        </w:trPr>
        <w:tc>
          <w:tcPr>
            <w:tcW w:w="6669" w:type="dxa"/>
            <w:tcBorders>
              <w:top w:val="single" w:sz="4" w:space="0" w:color="000000"/>
              <w:left w:val="single" w:sz="4" w:space="0" w:color="000000"/>
              <w:bottom w:val="single" w:sz="4" w:space="0" w:color="000000"/>
              <w:right w:val="single" w:sz="4" w:space="0" w:color="000000"/>
            </w:tcBorders>
            <w:shd w:val="clear" w:color="auto" w:fill="D9D9D9"/>
          </w:tcPr>
          <w:p w14:paraId="6220AA86" w14:textId="77777777" w:rsidR="00510043" w:rsidRDefault="00510043" w:rsidP="004366E9">
            <w:pPr>
              <w:spacing w:after="0"/>
              <w:ind w:left="102"/>
            </w:pPr>
            <w:r>
              <w:rPr>
                <w:b/>
              </w:rPr>
              <w:t>Α. ΓΕΝΙΚΑ ΧΑΡΑΚΤΗΡΙΣΤΙΚΑ</w:t>
            </w:r>
            <w:r>
              <w:t xml:space="preserve"> </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1A3ABD8F" w14:textId="77777777" w:rsidR="00510043" w:rsidRDefault="00510043" w:rsidP="004366E9">
            <w:pPr>
              <w:spacing w:after="0"/>
              <w:ind w:left="5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cPr>
          <w:p w14:paraId="5A86D97C" w14:textId="77777777" w:rsidR="00510043" w:rsidRDefault="00510043" w:rsidP="004366E9">
            <w:pPr>
              <w:spacing w:after="0"/>
              <w:ind w:left="55"/>
              <w:jc w:val="center"/>
            </w:pPr>
            <w: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cPr>
          <w:p w14:paraId="02524F47" w14:textId="77777777" w:rsidR="00510043" w:rsidRDefault="00510043" w:rsidP="004366E9">
            <w:pPr>
              <w:spacing w:after="0"/>
              <w:ind w:left="55"/>
              <w:jc w:val="center"/>
            </w:pPr>
            <w:r>
              <w:t xml:space="preserve"> </w:t>
            </w:r>
          </w:p>
        </w:tc>
      </w:tr>
      <w:tr w:rsidR="00510043" w14:paraId="5D0FC908" w14:textId="77777777" w:rsidTr="00BA5709">
        <w:trPr>
          <w:trHeight w:val="878"/>
        </w:trPr>
        <w:tc>
          <w:tcPr>
            <w:tcW w:w="6669" w:type="dxa"/>
            <w:tcBorders>
              <w:top w:val="single" w:sz="4" w:space="0" w:color="000000"/>
              <w:left w:val="single" w:sz="4" w:space="0" w:color="000000"/>
              <w:bottom w:val="single" w:sz="4" w:space="0" w:color="000000"/>
              <w:right w:val="single" w:sz="4" w:space="0" w:color="000000"/>
            </w:tcBorders>
          </w:tcPr>
          <w:p w14:paraId="73B6507C" w14:textId="77777777" w:rsidR="00510043" w:rsidRDefault="00510043" w:rsidP="004366E9">
            <w:pPr>
              <w:spacing w:after="0"/>
              <w:ind w:left="102" w:right="94"/>
            </w:pPr>
            <w:r>
              <w:t>Α1. Το φωτοαντιγραφικό χαρτί Α4 θα πρέπει να είναι κατάλληλο για όλους τους τύπους των φωτοαντιγραφικών μηχανημάτων και των εκτυπωτών (</w:t>
            </w:r>
            <w:proofErr w:type="spellStart"/>
            <w:r>
              <w:t>Laser</w:t>
            </w:r>
            <w:proofErr w:type="spellEnd"/>
            <w:r>
              <w:t xml:space="preserve"> και </w:t>
            </w:r>
            <w:proofErr w:type="spellStart"/>
            <w:r>
              <w:t>Inkjet</w:t>
            </w:r>
            <w:proofErr w:type="spellEnd"/>
            <w:r>
              <w:t>).</w:t>
            </w:r>
            <w:r>
              <w:rPr>
                <w:sz w:val="24"/>
              </w:rPr>
              <w:t xml:space="preserve"> </w:t>
            </w:r>
          </w:p>
        </w:tc>
        <w:tc>
          <w:tcPr>
            <w:tcW w:w="1146" w:type="dxa"/>
            <w:tcBorders>
              <w:top w:val="single" w:sz="4" w:space="0" w:color="000000"/>
              <w:left w:val="single" w:sz="4" w:space="0" w:color="000000"/>
              <w:bottom w:val="single" w:sz="4" w:space="0" w:color="000000"/>
              <w:right w:val="single" w:sz="4" w:space="0" w:color="000000"/>
            </w:tcBorders>
            <w:vAlign w:val="center"/>
          </w:tcPr>
          <w:p w14:paraId="343A9CDC" w14:textId="77777777" w:rsidR="00510043" w:rsidRDefault="00510043" w:rsidP="004366E9">
            <w:pPr>
              <w:spacing w:after="0"/>
              <w:ind w:left="3"/>
              <w:jc w:val="center"/>
            </w:pPr>
            <w:r>
              <w:t>ΝΑΙ</w:t>
            </w:r>
            <w:r>
              <w:rPr>
                <w:sz w:val="24"/>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14:paraId="47A0687B" w14:textId="77777777" w:rsidR="00510043" w:rsidRDefault="00510043" w:rsidP="004366E9">
            <w:pPr>
              <w:spacing w:after="0"/>
              <w:ind w:left="55"/>
              <w:jc w:val="center"/>
            </w:pPr>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6FD5183D" w14:textId="77777777" w:rsidR="00510043" w:rsidRDefault="00510043" w:rsidP="004366E9">
            <w:pPr>
              <w:spacing w:after="0"/>
              <w:ind w:left="60"/>
              <w:jc w:val="center"/>
            </w:pPr>
            <w:r>
              <w:rPr>
                <w:sz w:val="24"/>
              </w:rPr>
              <w:t xml:space="preserve"> </w:t>
            </w:r>
          </w:p>
        </w:tc>
      </w:tr>
      <w:tr w:rsidR="00510043" w14:paraId="1EA6AC9D" w14:textId="77777777" w:rsidTr="00BA5709">
        <w:trPr>
          <w:trHeight w:val="607"/>
        </w:trPr>
        <w:tc>
          <w:tcPr>
            <w:tcW w:w="6669" w:type="dxa"/>
            <w:tcBorders>
              <w:top w:val="single" w:sz="4" w:space="0" w:color="000000"/>
              <w:left w:val="single" w:sz="4" w:space="0" w:color="000000"/>
              <w:bottom w:val="single" w:sz="4" w:space="0" w:color="000000"/>
              <w:right w:val="single" w:sz="4" w:space="0" w:color="000000"/>
            </w:tcBorders>
          </w:tcPr>
          <w:p w14:paraId="41A00EE6" w14:textId="77777777" w:rsidR="00510043" w:rsidRDefault="00510043" w:rsidP="004366E9">
            <w:pPr>
              <w:spacing w:after="0"/>
              <w:ind w:left="102"/>
            </w:pPr>
            <w:r>
              <w:t xml:space="preserve">Α2. Το φωτοαντιγραφικό χαρτί Α4 θα πρέπει να είναι κατάλληλο για την απευθείας </w:t>
            </w:r>
            <w:proofErr w:type="spellStart"/>
            <w:r>
              <w:t>φωτοαντιγραφή</w:t>
            </w:r>
            <w:proofErr w:type="spellEnd"/>
            <w:r>
              <w:t xml:space="preserve"> του πρωτοτύπου και από τις δύο όψεις του.</w:t>
            </w:r>
            <w:r>
              <w:rPr>
                <w:sz w:val="24"/>
              </w:rPr>
              <w:t xml:space="preserve"> </w:t>
            </w:r>
          </w:p>
        </w:tc>
        <w:tc>
          <w:tcPr>
            <w:tcW w:w="1146" w:type="dxa"/>
            <w:tcBorders>
              <w:top w:val="single" w:sz="4" w:space="0" w:color="000000"/>
              <w:left w:val="single" w:sz="4" w:space="0" w:color="000000"/>
              <w:bottom w:val="single" w:sz="4" w:space="0" w:color="000000"/>
              <w:right w:val="single" w:sz="4" w:space="0" w:color="000000"/>
            </w:tcBorders>
            <w:vAlign w:val="center"/>
          </w:tcPr>
          <w:p w14:paraId="346862F9" w14:textId="77777777" w:rsidR="00510043" w:rsidRDefault="00510043" w:rsidP="004366E9">
            <w:pPr>
              <w:spacing w:after="0"/>
              <w:ind w:left="3"/>
              <w:jc w:val="center"/>
            </w:pPr>
            <w:r>
              <w:t>ΝΑΙ</w:t>
            </w:r>
            <w:r>
              <w:rPr>
                <w:sz w:val="24"/>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14:paraId="23A9C6FF" w14:textId="77777777" w:rsidR="00510043" w:rsidRDefault="00510043" w:rsidP="004366E9">
            <w:pPr>
              <w:spacing w:after="0"/>
              <w:ind w:left="55"/>
              <w:jc w:val="center"/>
            </w:pPr>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4343E4A0" w14:textId="77777777" w:rsidR="00510043" w:rsidRDefault="00510043" w:rsidP="004366E9">
            <w:pPr>
              <w:spacing w:after="0"/>
              <w:ind w:left="60"/>
              <w:jc w:val="center"/>
            </w:pPr>
            <w:r>
              <w:rPr>
                <w:sz w:val="24"/>
              </w:rPr>
              <w:t xml:space="preserve"> </w:t>
            </w:r>
          </w:p>
        </w:tc>
      </w:tr>
      <w:tr w:rsidR="00510043" w14:paraId="78EB76E9" w14:textId="77777777" w:rsidTr="00BA5709">
        <w:trPr>
          <w:trHeight w:val="874"/>
        </w:trPr>
        <w:tc>
          <w:tcPr>
            <w:tcW w:w="6669" w:type="dxa"/>
            <w:tcBorders>
              <w:top w:val="single" w:sz="4" w:space="0" w:color="000000"/>
              <w:left w:val="single" w:sz="4" w:space="0" w:color="000000"/>
              <w:bottom w:val="single" w:sz="4" w:space="0" w:color="000000"/>
              <w:right w:val="single" w:sz="4" w:space="0" w:color="000000"/>
            </w:tcBorders>
          </w:tcPr>
          <w:p w14:paraId="7B38B861" w14:textId="77777777" w:rsidR="00510043" w:rsidRDefault="00510043" w:rsidP="004366E9">
            <w:pPr>
              <w:spacing w:after="0"/>
              <w:ind w:left="102" w:right="96"/>
            </w:pPr>
            <w:r>
              <w:t>Α3. Το φωτοαντιγραφικό χαρτί Α4 δεν πρέπει να επηρεάζεται από το μεγάλο διάστημα αποθήκευσης, κάτω από τις συνήθεις κλιματολογικές συνθήκες.</w:t>
            </w:r>
            <w:r>
              <w:rPr>
                <w:sz w:val="24"/>
              </w:rPr>
              <w:t xml:space="preserve"> </w:t>
            </w:r>
          </w:p>
        </w:tc>
        <w:tc>
          <w:tcPr>
            <w:tcW w:w="1146" w:type="dxa"/>
            <w:tcBorders>
              <w:top w:val="single" w:sz="4" w:space="0" w:color="000000"/>
              <w:left w:val="single" w:sz="4" w:space="0" w:color="000000"/>
              <w:bottom w:val="single" w:sz="4" w:space="0" w:color="000000"/>
              <w:right w:val="single" w:sz="4" w:space="0" w:color="000000"/>
            </w:tcBorders>
            <w:vAlign w:val="center"/>
          </w:tcPr>
          <w:p w14:paraId="4A066E07" w14:textId="77777777" w:rsidR="00510043" w:rsidRDefault="00510043" w:rsidP="004366E9">
            <w:pPr>
              <w:spacing w:after="0"/>
              <w:ind w:left="3"/>
              <w:jc w:val="center"/>
            </w:pPr>
            <w:r>
              <w:t>ΝΑΙ</w:t>
            </w:r>
            <w:r>
              <w:rPr>
                <w:sz w:val="24"/>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14:paraId="73B7E811" w14:textId="77777777" w:rsidR="00510043" w:rsidRDefault="00510043" w:rsidP="004366E9">
            <w:pPr>
              <w:spacing w:after="0"/>
              <w:ind w:left="55"/>
              <w:jc w:val="center"/>
            </w:pPr>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714ED919" w14:textId="77777777" w:rsidR="00510043" w:rsidRDefault="00510043" w:rsidP="004366E9">
            <w:pPr>
              <w:spacing w:after="0"/>
              <w:ind w:left="60"/>
              <w:jc w:val="center"/>
            </w:pPr>
            <w:r>
              <w:rPr>
                <w:sz w:val="24"/>
              </w:rPr>
              <w:t xml:space="preserve"> </w:t>
            </w:r>
          </w:p>
        </w:tc>
      </w:tr>
      <w:tr w:rsidR="00510043" w14:paraId="3E94F6BA" w14:textId="77777777" w:rsidTr="00BA5709">
        <w:trPr>
          <w:trHeight w:val="876"/>
        </w:trPr>
        <w:tc>
          <w:tcPr>
            <w:tcW w:w="6669" w:type="dxa"/>
            <w:tcBorders>
              <w:top w:val="single" w:sz="4" w:space="0" w:color="000000"/>
              <w:left w:val="single" w:sz="4" w:space="0" w:color="000000"/>
              <w:bottom w:val="single" w:sz="4" w:space="0" w:color="000000"/>
              <w:right w:val="single" w:sz="4" w:space="0" w:color="000000"/>
            </w:tcBorders>
          </w:tcPr>
          <w:p w14:paraId="7C3DB8F5" w14:textId="77777777" w:rsidR="00510043" w:rsidRDefault="00510043" w:rsidP="004366E9">
            <w:pPr>
              <w:spacing w:after="0"/>
              <w:ind w:left="102" w:right="95"/>
            </w:pPr>
            <w:r>
              <w:t xml:space="preserve">A4. Το φωτοαντιγραφικό χαρτί Α4 πρέπει να παράγεται σε εργοστάσια που διαθέτουν πιστοποιητικό περιβαλλοντικής διαχείρισης σύμφωνα με το πρότυπο EMAS  ή ISO 14001 ή ισοδύναμο.  </w:t>
            </w:r>
          </w:p>
        </w:tc>
        <w:tc>
          <w:tcPr>
            <w:tcW w:w="1146" w:type="dxa"/>
            <w:tcBorders>
              <w:top w:val="single" w:sz="4" w:space="0" w:color="000000"/>
              <w:left w:val="single" w:sz="4" w:space="0" w:color="000000"/>
              <w:bottom w:val="single" w:sz="4" w:space="0" w:color="000000"/>
              <w:right w:val="single" w:sz="4" w:space="0" w:color="000000"/>
            </w:tcBorders>
            <w:vAlign w:val="center"/>
          </w:tcPr>
          <w:p w14:paraId="66ED99FE" w14:textId="77777777" w:rsidR="00510043" w:rsidRDefault="00510043" w:rsidP="004366E9">
            <w:pPr>
              <w:spacing w:after="0"/>
              <w:ind w:left="3"/>
              <w:jc w:val="center"/>
            </w:pPr>
            <w:r>
              <w:t xml:space="preserve">ΝΑΙ </w:t>
            </w:r>
          </w:p>
        </w:tc>
        <w:tc>
          <w:tcPr>
            <w:tcW w:w="1512" w:type="dxa"/>
            <w:tcBorders>
              <w:top w:val="single" w:sz="4" w:space="0" w:color="000000"/>
              <w:left w:val="single" w:sz="4" w:space="0" w:color="000000"/>
              <w:bottom w:val="single" w:sz="4" w:space="0" w:color="000000"/>
              <w:right w:val="single" w:sz="4" w:space="0" w:color="000000"/>
            </w:tcBorders>
            <w:vAlign w:val="center"/>
          </w:tcPr>
          <w:p w14:paraId="4439A361" w14:textId="77777777" w:rsidR="00510043" w:rsidRDefault="00510043" w:rsidP="004366E9">
            <w:pPr>
              <w:spacing w:after="0"/>
              <w:ind w:left="103"/>
            </w:pPr>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723D8E9C" w14:textId="77777777" w:rsidR="00510043" w:rsidRDefault="00510043" w:rsidP="004366E9">
            <w:pPr>
              <w:spacing w:after="0"/>
              <w:ind w:left="60"/>
              <w:jc w:val="center"/>
            </w:pPr>
            <w:r>
              <w:rPr>
                <w:sz w:val="24"/>
              </w:rPr>
              <w:t xml:space="preserve"> </w:t>
            </w:r>
          </w:p>
        </w:tc>
      </w:tr>
      <w:tr w:rsidR="00510043" w14:paraId="54A553EF" w14:textId="77777777" w:rsidTr="00BA5709">
        <w:trPr>
          <w:trHeight w:val="876"/>
        </w:trPr>
        <w:tc>
          <w:tcPr>
            <w:tcW w:w="6669" w:type="dxa"/>
            <w:tcBorders>
              <w:top w:val="single" w:sz="4" w:space="0" w:color="000000"/>
              <w:left w:val="single" w:sz="4" w:space="0" w:color="000000"/>
              <w:bottom w:val="single" w:sz="4" w:space="0" w:color="000000"/>
              <w:right w:val="single" w:sz="4" w:space="0" w:color="000000"/>
            </w:tcBorders>
          </w:tcPr>
          <w:p w14:paraId="73CA0161" w14:textId="77777777" w:rsidR="00510043" w:rsidRDefault="00510043" w:rsidP="004366E9">
            <w:pPr>
              <w:spacing w:after="0"/>
              <w:ind w:left="102" w:right="95"/>
            </w:pPr>
            <w:r>
              <w:t>Α5. Το φωτοαντιγραφικό χαρτί Α4 πρέπει να προέρχεται από παρθένες ίνες προερχόμενες από νόμιμες πηγές συγκομιδής.</w:t>
            </w:r>
          </w:p>
        </w:tc>
        <w:tc>
          <w:tcPr>
            <w:tcW w:w="1146" w:type="dxa"/>
            <w:tcBorders>
              <w:top w:val="single" w:sz="4" w:space="0" w:color="000000"/>
              <w:left w:val="single" w:sz="4" w:space="0" w:color="000000"/>
              <w:bottom w:val="single" w:sz="4" w:space="0" w:color="000000"/>
              <w:right w:val="single" w:sz="4" w:space="0" w:color="000000"/>
            </w:tcBorders>
            <w:vAlign w:val="center"/>
          </w:tcPr>
          <w:p w14:paraId="27A3CED7" w14:textId="77777777" w:rsidR="00510043" w:rsidRDefault="00510043" w:rsidP="004366E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vAlign w:val="center"/>
          </w:tcPr>
          <w:p w14:paraId="5242D776" w14:textId="77777777" w:rsidR="00510043" w:rsidRDefault="00510043" w:rsidP="004366E9">
            <w:pPr>
              <w:spacing w:after="0"/>
              <w:ind w:left="103"/>
            </w:pPr>
          </w:p>
        </w:tc>
        <w:tc>
          <w:tcPr>
            <w:tcW w:w="1588" w:type="dxa"/>
            <w:tcBorders>
              <w:top w:val="single" w:sz="4" w:space="0" w:color="000000"/>
              <w:left w:val="single" w:sz="4" w:space="0" w:color="000000"/>
              <w:bottom w:val="single" w:sz="4" w:space="0" w:color="000000"/>
              <w:right w:val="single" w:sz="4" w:space="0" w:color="000000"/>
            </w:tcBorders>
            <w:vAlign w:val="center"/>
          </w:tcPr>
          <w:p w14:paraId="69509D09" w14:textId="77777777" w:rsidR="00510043" w:rsidRDefault="00510043" w:rsidP="004366E9">
            <w:pPr>
              <w:spacing w:after="0"/>
              <w:ind w:left="60"/>
              <w:jc w:val="center"/>
              <w:rPr>
                <w:sz w:val="24"/>
              </w:rPr>
            </w:pPr>
          </w:p>
        </w:tc>
      </w:tr>
      <w:tr w:rsidR="00510043" w14:paraId="7888472C" w14:textId="77777777" w:rsidTr="00BA5709">
        <w:trPr>
          <w:trHeight w:val="876"/>
        </w:trPr>
        <w:tc>
          <w:tcPr>
            <w:tcW w:w="6669" w:type="dxa"/>
            <w:tcBorders>
              <w:top w:val="single" w:sz="4" w:space="0" w:color="000000"/>
              <w:left w:val="single" w:sz="4" w:space="0" w:color="000000"/>
              <w:bottom w:val="single" w:sz="4" w:space="0" w:color="000000"/>
              <w:right w:val="single" w:sz="4" w:space="0" w:color="000000"/>
            </w:tcBorders>
          </w:tcPr>
          <w:p w14:paraId="6591E6B7" w14:textId="77777777" w:rsidR="00510043" w:rsidRPr="00603238" w:rsidRDefault="00510043" w:rsidP="004366E9">
            <w:pPr>
              <w:spacing w:after="0"/>
              <w:ind w:left="102" w:right="95"/>
            </w:pPr>
            <w:r>
              <w:t>Α6. Το φωτοαντιγραφικό χαρτί Α4 πρέπει να είναι τουλάχιστον χωρίς χλώριο στο αρχικό στάδιο (</w:t>
            </w:r>
            <w:r>
              <w:rPr>
                <w:lang w:val="en-US"/>
              </w:rPr>
              <w:t>ECF</w:t>
            </w:r>
            <w:r w:rsidRPr="00603238">
              <w:t xml:space="preserve"> </w:t>
            </w:r>
            <w:r>
              <w:rPr>
                <w:lang w:val="en-US"/>
              </w:rPr>
              <w:t>Elemental</w:t>
            </w:r>
            <w:r w:rsidRPr="00603238">
              <w:t xml:space="preserve"> </w:t>
            </w:r>
            <w:r>
              <w:rPr>
                <w:lang w:val="en-US"/>
              </w:rPr>
              <w:t>Chlorine</w:t>
            </w:r>
            <w:r w:rsidRPr="00603238">
              <w:t xml:space="preserve"> </w:t>
            </w:r>
            <w:r>
              <w:rPr>
                <w:lang w:val="en-US"/>
              </w:rPr>
              <w:t>Free</w:t>
            </w:r>
            <w:r w:rsidRPr="00603238">
              <w:t>).</w:t>
            </w:r>
          </w:p>
        </w:tc>
        <w:tc>
          <w:tcPr>
            <w:tcW w:w="1146" w:type="dxa"/>
            <w:tcBorders>
              <w:top w:val="single" w:sz="4" w:space="0" w:color="000000"/>
              <w:left w:val="single" w:sz="4" w:space="0" w:color="000000"/>
              <w:bottom w:val="single" w:sz="4" w:space="0" w:color="000000"/>
              <w:right w:val="single" w:sz="4" w:space="0" w:color="000000"/>
            </w:tcBorders>
            <w:vAlign w:val="center"/>
          </w:tcPr>
          <w:p w14:paraId="294CF417" w14:textId="77777777" w:rsidR="00510043" w:rsidRDefault="00510043" w:rsidP="004366E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vAlign w:val="center"/>
          </w:tcPr>
          <w:p w14:paraId="083CE8A1" w14:textId="77777777" w:rsidR="00510043" w:rsidRDefault="00510043" w:rsidP="004366E9">
            <w:pPr>
              <w:spacing w:after="0"/>
              <w:ind w:left="103"/>
            </w:pPr>
          </w:p>
        </w:tc>
        <w:tc>
          <w:tcPr>
            <w:tcW w:w="1588" w:type="dxa"/>
            <w:tcBorders>
              <w:top w:val="single" w:sz="4" w:space="0" w:color="000000"/>
              <w:left w:val="single" w:sz="4" w:space="0" w:color="000000"/>
              <w:bottom w:val="single" w:sz="4" w:space="0" w:color="000000"/>
              <w:right w:val="single" w:sz="4" w:space="0" w:color="000000"/>
            </w:tcBorders>
            <w:vAlign w:val="center"/>
          </w:tcPr>
          <w:p w14:paraId="23B52CE6" w14:textId="77777777" w:rsidR="00510043" w:rsidRDefault="00510043" w:rsidP="004366E9">
            <w:pPr>
              <w:spacing w:after="0"/>
              <w:ind w:left="60"/>
              <w:jc w:val="center"/>
              <w:rPr>
                <w:sz w:val="24"/>
              </w:rPr>
            </w:pPr>
          </w:p>
        </w:tc>
      </w:tr>
      <w:tr w:rsidR="00510043" w14:paraId="562C667A" w14:textId="77777777" w:rsidTr="00BA5709">
        <w:trPr>
          <w:trHeight w:val="876"/>
        </w:trPr>
        <w:tc>
          <w:tcPr>
            <w:tcW w:w="6669" w:type="dxa"/>
            <w:tcBorders>
              <w:top w:val="single" w:sz="4" w:space="0" w:color="000000"/>
              <w:left w:val="single" w:sz="4" w:space="0" w:color="000000"/>
              <w:bottom w:val="single" w:sz="4" w:space="0" w:color="000000"/>
              <w:right w:val="single" w:sz="4" w:space="0" w:color="000000"/>
            </w:tcBorders>
          </w:tcPr>
          <w:p w14:paraId="1F1F581A" w14:textId="77777777" w:rsidR="00510043" w:rsidRPr="00603238" w:rsidRDefault="00510043" w:rsidP="004366E9">
            <w:pPr>
              <w:spacing w:after="0"/>
              <w:ind w:left="102" w:right="95"/>
            </w:pPr>
            <w:r>
              <w:rPr>
                <w:lang w:val="en-US"/>
              </w:rPr>
              <w:t>A</w:t>
            </w:r>
            <w:r w:rsidRPr="00603238">
              <w:t xml:space="preserve">7. </w:t>
            </w:r>
            <w:r>
              <w:t>Το φωτοαντιγραφικό χαρτί Α4</w:t>
            </w:r>
            <w:r w:rsidRPr="00603238">
              <w:t xml:space="preserve"> </w:t>
            </w:r>
            <w:r>
              <w:t xml:space="preserve">θα πρέπει να παραδίδεται σε λευκά ορθογωνισμένα φύλλα διαστάσεων σύμφωνα με την </w:t>
            </w:r>
            <w:proofErr w:type="spellStart"/>
            <w:r>
              <w:t>παραγ</w:t>
            </w:r>
            <w:proofErr w:type="spellEnd"/>
            <w:r>
              <w:t>. Β.!.</w:t>
            </w:r>
          </w:p>
        </w:tc>
        <w:tc>
          <w:tcPr>
            <w:tcW w:w="1146" w:type="dxa"/>
            <w:tcBorders>
              <w:top w:val="single" w:sz="4" w:space="0" w:color="000000"/>
              <w:left w:val="single" w:sz="4" w:space="0" w:color="000000"/>
              <w:bottom w:val="single" w:sz="4" w:space="0" w:color="000000"/>
              <w:right w:val="single" w:sz="4" w:space="0" w:color="000000"/>
            </w:tcBorders>
            <w:vAlign w:val="center"/>
          </w:tcPr>
          <w:p w14:paraId="10838D54" w14:textId="77777777" w:rsidR="00510043" w:rsidRDefault="00510043" w:rsidP="004366E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vAlign w:val="center"/>
          </w:tcPr>
          <w:p w14:paraId="21D1859E" w14:textId="77777777" w:rsidR="00510043" w:rsidRDefault="00510043" w:rsidP="004366E9">
            <w:pPr>
              <w:spacing w:after="0"/>
              <w:ind w:left="103"/>
            </w:pPr>
          </w:p>
        </w:tc>
        <w:tc>
          <w:tcPr>
            <w:tcW w:w="1588" w:type="dxa"/>
            <w:tcBorders>
              <w:top w:val="single" w:sz="4" w:space="0" w:color="000000"/>
              <w:left w:val="single" w:sz="4" w:space="0" w:color="000000"/>
              <w:bottom w:val="single" w:sz="4" w:space="0" w:color="000000"/>
              <w:right w:val="single" w:sz="4" w:space="0" w:color="000000"/>
            </w:tcBorders>
            <w:vAlign w:val="center"/>
          </w:tcPr>
          <w:p w14:paraId="7DFFB76A" w14:textId="77777777" w:rsidR="00510043" w:rsidRDefault="00510043" w:rsidP="004366E9">
            <w:pPr>
              <w:spacing w:after="0"/>
              <w:ind w:left="60"/>
              <w:jc w:val="center"/>
              <w:rPr>
                <w:sz w:val="24"/>
              </w:rPr>
            </w:pPr>
          </w:p>
        </w:tc>
      </w:tr>
      <w:tr w:rsidR="00510043" w14:paraId="39D8D9B8" w14:textId="77777777" w:rsidTr="00BA5709">
        <w:trPr>
          <w:trHeight w:val="676"/>
        </w:trPr>
        <w:tc>
          <w:tcPr>
            <w:tcW w:w="6669" w:type="dxa"/>
            <w:tcBorders>
              <w:top w:val="single" w:sz="4" w:space="0" w:color="000000"/>
              <w:left w:val="single" w:sz="4" w:space="0" w:color="000000"/>
              <w:bottom w:val="single" w:sz="4" w:space="0" w:color="000000"/>
              <w:right w:val="single" w:sz="4" w:space="0" w:color="000000"/>
            </w:tcBorders>
          </w:tcPr>
          <w:p w14:paraId="006431A9" w14:textId="77777777" w:rsidR="00510043" w:rsidRPr="00603238" w:rsidRDefault="00510043" w:rsidP="004366E9">
            <w:pPr>
              <w:spacing w:after="0"/>
              <w:ind w:left="102" w:right="95"/>
            </w:pPr>
            <w:r>
              <w:t xml:space="preserve">Α8. Στην τεχνική προσφορά πρέπει να </w:t>
            </w:r>
            <w:r w:rsidRPr="00285E58">
              <w:rPr>
                <w:color w:val="000000" w:themeColor="text1"/>
              </w:rPr>
              <w:t>δηλώνεται ο χρόνος παράδοσης σύμφωνα με τα οριζόμενα στην πρόσκληση.</w:t>
            </w:r>
          </w:p>
        </w:tc>
        <w:tc>
          <w:tcPr>
            <w:tcW w:w="1146" w:type="dxa"/>
            <w:tcBorders>
              <w:top w:val="single" w:sz="4" w:space="0" w:color="000000"/>
              <w:left w:val="single" w:sz="4" w:space="0" w:color="000000"/>
              <w:bottom w:val="single" w:sz="4" w:space="0" w:color="000000"/>
              <w:right w:val="single" w:sz="4" w:space="0" w:color="000000"/>
            </w:tcBorders>
            <w:vAlign w:val="center"/>
          </w:tcPr>
          <w:p w14:paraId="1ED1E3FB" w14:textId="77777777" w:rsidR="00510043" w:rsidRDefault="00510043" w:rsidP="004366E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vAlign w:val="center"/>
          </w:tcPr>
          <w:p w14:paraId="7523E7E1" w14:textId="77777777" w:rsidR="00510043" w:rsidRDefault="00510043" w:rsidP="004366E9">
            <w:pPr>
              <w:spacing w:after="0"/>
              <w:ind w:left="103"/>
            </w:pPr>
          </w:p>
        </w:tc>
        <w:tc>
          <w:tcPr>
            <w:tcW w:w="1588" w:type="dxa"/>
            <w:tcBorders>
              <w:top w:val="single" w:sz="4" w:space="0" w:color="000000"/>
              <w:left w:val="single" w:sz="4" w:space="0" w:color="000000"/>
              <w:bottom w:val="single" w:sz="4" w:space="0" w:color="000000"/>
              <w:right w:val="single" w:sz="4" w:space="0" w:color="000000"/>
            </w:tcBorders>
            <w:vAlign w:val="center"/>
          </w:tcPr>
          <w:p w14:paraId="7D8386D7" w14:textId="77777777" w:rsidR="00510043" w:rsidRDefault="00510043" w:rsidP="004366E9">
            <w:pPr>
              <w:spacing w:after="0"/>
              <w:ind w:left="60"/>
              <w:jc w:val="center"/>
              <w:rPr>
                <w:sz w:val="24"/>
              </w:rPr>
            </w:pPr>
          </w:p>
        </w:tc>
      </w:tr>
      <w:tr w:rsidR="00BA5709" w14:paraId="50821F3A" w14:textId="77777777" w:rsidTr="00BA5709">
        <w:trPr>
          <w:trHeight w:val="876"/>
        </w:trPr>
        <w:tc>
          <w:tcPr>
            <w:tcW w:w="66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254C2C" w14:textId="77777777" w:rsidR="00BA5709" w:rsidRDefault="00BA5709" w:rsidP="00BA5709">
            <w:pPr>
              <w:spacing w:after="0"/>
              <w:ind w:left="102" w:right="95"/>
            </w:pPr>
            <w:r>
              <w:t>Β. ΕΙΔΙΚΑ ΧΑΡΑΚΤΗΡΙΣΤΙΚΑ</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E81623" w14:textId="51088960" w:rsidR="00BA5709" w:rsidRDefault="00BA5709" w:rsidP="00BA5709">
            <w:pPr>
              <w:spacing w:after="0"/>
              <w:ind w:left="3"/>
              <w:jc w:val="center"/>
            </w:pPr>
            <w:r>
              <w:rPr>
                <w:b/>
                <w:color w:val="2D329B"/>
                <w:sz w:val="24"/>
              </w:rPr>
              <w:t xml:space="preserve">ΑΠΑΙΤΗΣΗ </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A63AF8" w14:textId="4F8AF726" w:rsidR="00BA5709" w:rsidRDefault="00BA5709" w:rsidP="00BA5709">
            <w:pPr>
              <w:spacing w:after="0"/>
              <w:ind w:left="103"/>
            </w:pPr>
            <w:r>
              <w:rPr>
                <w:b/>
                <w:color w:val="2D329B"/>
                <w:sz w:val="24"/>
              </w:rPr>
              <w:t xml:space="preserve">ΑΠΑΝΤΗΣΗ </w:t>
            </w:r>
          </w:p>
        </w:tc>
        <w:tc>
          <w:tcPr>
            <w:tcW w:w="15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11868" w14:textId="21384D64" w:rsidR="00BA5709" w:rsidRDefault="00BA5709" w:rsidP="00BA5709">
            <w:pPr>
              <w:spacing w:after="0"/>
              <w:ind w:left="60"/>
              <w:jc w:val="center"/>
              <w:rPr>
                <w:sz w:val="24"/>
              </w:rPr>
            </w:pPr>
            <w:r>
              <w:rPr>
                <w:b/>
                <w:color w:val="2D329B"/>
                <w:sz w:val="24"/>
              </w:rPr>
              <w:t xml:space="preserve">ΠΑΡΑΤΗΡΗΣΕΙΣ </w:t>
            </w:r>
          </w:p>
        </w:tc>
      </w:tr>
      <w:tr w:rsidR="00BA5709" w14:paraId="394105A0" w14:textId="77777777" w:rsidTr="00BA5709">
        <w:trPr>
          <w:trHeight w:val="876"/>
        </w:trPr>
        <w:tc>
          <w:tcPr>
            <w:tcW w:w="66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F4DEEB" w14:textId="77777777" w:rsidR="00BA5709" w:rsidRDefault="00BA5709" w:rsidP="00BA5709">
            <w:pPr>
              <w:spacing w:after="49"/>
              <w:ind w:left="102"/>
            </w:pPr>
            <w:r>
              <w:t xml:space="preserve">Β1. Το φωτοαντιγραφικό χαρτί Α4 θα έχει διαστάσεις 21,0 </w:t>
            </w:r>
            <w:proofErr w:type="spellStart"/>
            <w:r>
              <w:t>cm</w:t>
            </w:r>
            <w:proofErr w:type="spellEnd"/>
            <w:r>
              <w:t xml:space="preserve"> x 29,7cm  </w:t>
            </w:r>
          </w:p>
          <w:p w14:paraId="0F18B7F6" w14:textId="77777777" w:rsidR="00BA5709" w:rsidRDefault="00BA5709" w:rsidP="00BA5709">
            <w:pPr>
              <w:spacing w:after="0"/>
              <w:ind w:left="102" w:right="95"/>
            </w:pPr>
            <w:r>
              <w:t>(ΕΝ 20216)</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5622FF" w14:textId="77777777" w:rsidR="00BA5709" w:rsidRDefault="00BA5709" w:rsidP="00BA570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9672D" w14:textId="77777777" w:rsidR="00BA5709" w:rsidRDefault="00BA5709" w:rsidP="00BA5709">
            <w:pPr>
              <w:spacing w:after="0"/>
              <w:ind w:left="103"/>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4821AF" w14:textId="77777777" w:rsidR="00BA5709" w:rsidRDefault="00BA5709" w:rsidP="00BA5709">
            <w:pPr>
              <w:spacing w:after="0"/>
              <w:ind w:left="60"/>
              <w:jc w:val="center"/>
              <w:rPr>
                <w:sz w:val="24"/>
              </w:rPr>
            </w:pPr>
          </w:p>
        </w:tc>
      </w:tr>
      <w:tr w:rsidR="00BA5709" w14:paraId="7F2C5CAE" w14:textId="77777777" w:rsidTr="00BA5709">
        <w:trPr>
          <w:trHeight w:val="571"/>
        </w:trPr>
        <w:tc>
          <w:tcPr>
            <w:tcW w:w="66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8196CE" w14:textId="360BC242" w:rsidR="00BA5709" w:rsidRDefault="00BA5709" w:rsidP="00BA5709">
            <w:pPr>
              <w:spacing w:after="49"/>
              <w:ind w:left="102"/>
            </w:pPr>
            <w:r>
              <w:lastRenderedPageBreak/>
              <w:t xml:space="preserve">Β2. Περιεκτικότητα σε τέφρα : Μέγιστο  17 % </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8321D9" w14:textId="77777777" w:rsidR="00BA5709" w:rsidRDefault="00BA5709" w:rsidP="00BA570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B64078" w14:textId="77777777" w:rsidR="00BA5709" w:rsidRDefault="00BA5709" w:rsidP="00BA5709">
            <w:pPr>
              <w:spacing w:after="0"/>
              <w:ind w:left="103"/>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D4361B" w14:textId="77777777" w:rsidR="00BA5709" w:rsidRDefault="00BA5709" w:rsidP="00BA5709">
            <w:pPr>
              <w:spacing w:after="0"/>
              <w:ind w:left="60"/>
              <w:jc w:val="center"/>
              <w:rPr>
                <w:sz w:val="24"/>
              </w:rPr>
            </w:pPr>
          </w:p>
        </w:tc>
      </w:tr>
      <w:tr w:rsidR="00BA5709" w14:paraId="61F476BD" w14:textId="77777777" w:rsidTr="00BA5709">
        <w:trPr>
          <w:trHeight w:val="542"/>
        </w:trPr>
        <w:tc>
          <w:tcPr>
            <w:tcW w:w="66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C8C39" w14:textId="2DFD9E15" w:rsidR="00BA5709" w:rsidRDefault="00BA5709" w:rsidP="00BA5709">
            <w:pPr>
              <w:spacing w:after="49"/>
              <w:ind w:left="102"/>
            </w:pPr>
            <w:r>
              <w:t xml:space="preserve">Β3. Περιεκτικότητα σε υγρασία : 3,5 % </w:t>
            </w:r>
            <w:proofErr w:type="spellStart"/>
            <w:r>
              <w:t>κ.β</w:t>
            </w:r>
            <w:proofErr w:type="spellEnd"/>
            <w:r>
              <w:t xml:space="preserve"> έως 5,5 % </w:t>
            </w:r>
            <w:proofErr w:type="spellStart"/>
            <w:r>
              <w:t>κ.β</w:t>
            </w:r>
            <w:proofErr w:type="spellEnd"/>
            <w:r>
              <w:t xml:space="preserve"> </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C6138" w14:textId="77777777" w:rsidR="00BA5709" w:rsidRDefault="00BA5709" w:rsidP="00BA570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BA5425" w14:textId="77777777" w:rsidR="00BA5709" w:rsidRDefault="00BA5709" w:rsidP="00BA5709">
            <w:pPr>
              <w:spacing w:after="0"/>
              <w:ind w:left="103"/>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3AEF21" w14:textId="77777777" w:rsidR="00BA5709" w:rsidRDefault="00BA5709" w:rsidP="00BA5709">
            <w:pPr>
              <w:spacing w:after="0"/>
              <w:ind w:left="60"/>
              <w:jc w:val="center"/>
              <w:rPr>
                <w:sz w:val="24"/>
              </w:rPr>
            </w:pPr>
          </w:p>
        </w:tc>
      </w:tr>
      <w:tr w:rsidR="00BA5709" w:rsidRPr="0085564F" w14:paraId="0865B01C" w14:textId="77777777" w:rsidTr="00BA5709">
        <w:trPr>
          <w:trHeight w:val="486"/>
        </w:trPr>
        <w:tc>
          <w:tcPr>
            <w:tcW w:w="66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C21E0" w14:textId="7C28381D" w:rsidR="00BA5709" w:rsidRPr="0085564F" w:rsidRDefault="00BA5709" w:rsidP="00BA5709">
            <w:pPr>
              <w:spacing w:after="49"/>
              <w:ind w:left="102"/>
              <w:rPr>
                <w:lang w:val="en-US"/>
              </w:rPr>
            </w:pPr>
            <w:r>
              <w:t>Β</w:t>
            </w:r>
            <w:r w:rsidRPr="00E32ACC">
              <w:rPr>
                <w:lang w:val="en-US"/>
              </w:rPr>
              <w:t xml:space="preserve">4. </w:t>
            </w:r>
            <w:r>
              <w:t>Μάζα</w:t>
            </w:r>
            <w:r w:rsidRPr="00E32ACC">
              <w:rPr>
                <w:lang w:val="en-US"/>
              </w:rPr>
              <w:t xml:space="preserve"> : 80 gr/m</w:t>
            </w:r>
            <w:r w:rsidRPr="00E32ACC">
              <w:rPr>
                <w:vertAlign w:val="superscript"/>
                <w:lang w:val="en-US"/>
              </w:rPr>
              <w:t xml:space="preserve">2  </w:t>
            </w:r>
            <w:r w:rsidRPr="00E32ACC">
              <w:rPr>
                <w:lang w:val="en-US"/>
              </w:rPr>
              <w:t xml:space="preserve">± 4% </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2C79D3" w14:textId="77777777" w:rsidR="00BA5709" w:rsidRPr="0085564F" w:rsidRDefault="00BA5709" w:rsidP="00BA5709">
            <w:pPr>
              <w:spacing w:after="0"/>
              <w:ind w:left="3"/>
              <w:jc w:val="center"/>
              <w:rPr>
                <w:lang w:val="en-US"/>
              </w:rPr>
            </w:pPr>
            <w:r>
              <w:t>ΝΑΙ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4A5969" w14:textId="77777777" w:rsidR="00BA5709" w:rsidRPr="0085564F" w:rsidRDefault="00BA5709" w:rsidP="00BA5709">
            <w:pPr>
              <w:spacing w:after="0"/>
              <w:ind w:left="103"/>
              <w:rPr>
                <w:lang w:val="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54EF1B" w14:textId="77777777" w:rsidR="00BA5709" w:rsidRPr="0085564F" w:rsidRDefault="00BA5709" w:rsidP="00BA5709">
            <w:pPr>
              <w:spacing w:after="0"/>
              <w:ind w:left="60"/>
              <w:jc w:val="center"/>
              <w:rPr>
                <w:sz w:val="24"/>
                <w:lang w:val="en-US"/>
              </w:rPr>
            </w:pPr>
          </w:p>
        </w:tc>
      </w:tr>
      <w:tr w:rsidR="00BA5709" w:rsidRPr="0085564F" w14:paraId="4071C32B" w14:textId="77777777" w:rsidTr="00BA5709">
        <w:trPr>
          <w:trHeight w:val="422"/>
        </w:trPr>
        <w:tc>
          <w:tcPr>
            <w:tcW w:w="66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1D8B8" w14:textId="32B38B80" w:rsidR="00BA5709" w:rsidRDefault="00BA5709" w:rsidP="00BA5709">
            <w:pPr>
              <w:spacing w:after="49"/>
              <w:ind w:left="102"/>
            </w:pPr>
            <w:r>
              <w:t xml:space="preserve">Β5. Πάχος : 100 ± 10 </w:t>
            </w:r>
            <w:proofErr w:type="spellStart"/>
            <w:r>
              <w:t>μm</w:t>
            </w:r>
            <w:proofErr w:type="spellEnd"/>
            <w:r>
              <w:t xml:space="preserve"> </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83EDAC" w14:textId="77777777" w:rsidR="00BA5709" w:rsidRPr="0085564F" w:rsidRDefault="00BA5709" w:rsidP="00BA5709">
            <w:pPr>
              <w:spacing w:after="0"/>
              <w:ind w:left="3"/>
              <w:jc w:val="center"/>
              <w:rPr>
                <w:lang w:val="en-US"/>
              </w:rPr>
            </w:pPr>
            <w:r>
              <w:t>ΝΑΙ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41CFB9" w14:textId="77777777" w:rsidR="00BA5709" w:rsidRPr="0085564F" w:rsidRDefault="00BA5709" w:rsidP="00BA5709">
            <w:pPr>
              <w:spacing w:after="0"/>
              <w:ind w:left="103"/>
              <w:rPr>
                <w:lang w:val="en-US"/>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CAF04E" w14:textId="77777777" w:rsidR="00BA5709" w:rsidRPr="0085564F" w:rsidRDefault="00BA5709" w:rsidP="00BA5709">
            <w:pPr>
              <w:spacing w:after="0"/>
              <w:ind w:left="60"/>
              <w:jc w:val="center"/>
              <w:rPr>
                <w:sz w:val="24"/>
                <w:lang w:val="en-US"/>
              </w:rPr>
            </w:pPr>
          </w:p>
        </w:tc>
      </w:tr>
      <w:tr w:rsidR="00BA5709" w:rsidRPr="0085564F" w14:paraId="798490CE" w14:textId="77777777" w:rsidTr="00BA5709">
        <w:trPr>
          <w:trHeight w:val="414"/>
        </w:trPr>
        <w:tc>
          <w:tcPr>
            <w:tcW w:w="66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591293" w14:textId="77777777" w:rsidR="00BA5709" w:rsidRDefault="00BA5709" w:rsidP="00BA5709">
            <w:pPr>
              <w:spacing w:after="49"/>
              <w:ind w:left="102"/>
            </w:pPr>
            <w:r>
              <w:t>Β6. Επίπεδο Κοπής: μέγιστο αποδεκτό επίπεδο 3 για κάθε ακμή.</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2A75F4" w14:textId="77777777" w:rsidR="00BA5709" w:rsidRDefault="00BA5709" w:rsidP="00BA5709">
            <w:pPr>
              <w:spacing w:after="0"/>
              <w:ind w:left="3"/>
              <w:jc w:val="center"/>
            </w:pPr>
            <w:r>
              <w:t>ΝΑΙ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FC08B3" w14:textId="77777777" w:rsidR="00BA5709" w:rsidRPr="0085564F" w:rsidRDefault="00BA5709" w:rsidP="00BA5709">
            <w:pPr>
              <w:spacing w:after="0"/>
              <w:ind w:left="103"/>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E6ACEB" w14:textId="77777777" w:rsidR="00BA5709" w:rsidRPr="0085564F" w:rsidRDefault="00BA5709" w:rsidP="00BA5709">
            <w:pPr>
              <w:spacing w:after="0"/>
              <w:ind w:left="60"/>
              <w:jc w:val="center"/>
              <w:rPr>
                <w:sz w:val="24"/>
              </w:rPr>
            </w:pPr>
          </w:p>
        </w:tc>
      </w:tr>
      <w:tr w:rsidR="00BA5709" w14:paraId="4600B8E0" w14:textId="77777777" w:rsidTr="00BA5709">
        <w:tblPrEx>
          <w:tblCellMar>
            <w:right w:w="0" w:type="dxa"/>
          </w:tblCellMar>
        </w:tblPrEx>
        <w:trPr>
          <w:trHeight w:val="665"/>
        </w:trPr>
        <w:tc>
          <w:tcPr>
            <w:tcW w:w="6669" w:type="dxa"/>
            <w:tcBorders>
              <w:top w:val="single" w:sz="4" w:space="0" w:color="auto"/>
              <w:left w:val="single" w:sz="4" w:space="0" w:color="auto"/>
              <w:bottom w:val="single" w:sz="4" w:space="0" w:color="auto"/>
              <w:right w:val="single" w:sz="4" w:space="0" w:color="auto"/>
            </w:tcBorders>
          </w:tcPr>
          <w:p w14:paraId="6DB41C14" w14:textId="77777777" w:rsidR="00BA5709" w:rsidRDefault="00BA5709" w:rsidP="00BA5709">
            <w:pPr>
              <w:spacing w:after="38"/>
              <w:ind w:left="102"/>
            </w:pPr>
            <w:r>
              <w:t xml:space="preserve">Β7. Αντοχή στο χνούδιασμα (ΙSO 3783) για  το ηλεκτρικό μοντέλο:   </w:t>
            </w:r>
          </w:p>
          <w:p w14:paraId="31A6252D" w14:textId="77777777" w:rsidR="00BA5709" w:rsidRDefault="00BA5709" w:rsidP="00BA5709">
            <w:pPr>
              <w:spacing w:after="0"/>
              <w:ind w:left="102"/>
            </w:pPr>
            <w:r>
              <w:t xml:space="preserve">MD ≥1,2m/s </w:t>
            </w:r>
          </w:p>
        </w:tc>
        <w:tc>
          <w:tcPr>
            <w:tcW w:w="1146" w:type="dxa"/>
            <w:tcBorders>
              <w:top w:val="single" w:sz="4" w:space="0" w:color="auto"/>
              <w:left w:val="single" w:sz="4" w:space="0" w:color="auto"/>
              <w:bottom w:val="single" w:sz="4" w:space="0" w:color="auto"/>
              <w:right w:val="single" w:sz="4" w:space="0" w:color="auto"/>
            </w:tcBorders>
          </w:tcPr>
          <w:p w14:paraId="4DECF734" w14:textId="77777777" w:rsidR="00BA5709" w:rsidRDefault="00BA5709" w:rsidP="00BA5709">
            <w:pPr>
              <w:spacing w:after="0"/>
              <w:ind w:left="90"/>
              <w:jc w:val="center"/>
            </w:pPr>
            <w:r>
              <w:t xml:space="preserve">ΝΑΙ </w:t>
            </w:r>
          </w:p>
        </w:tc>
        <w:tc>
          <w:tcPr>
            <w:tcW w:w="1512" w:type="dxa"/>
            <w:tcBorders>
              <w:top w:val="single" w:sz="4" w:space="0" w:color="auto"/>
              <w:left w:val="single" w:sz="4" w:space="0" w:color="auto"/>
              <w:bottom w:val="single" w:sz="4" w:space="0" w:color="auto"/>
              <w:right w:val="single" w:sz="4" w:space="0" w:color="auto"/>
            </w:tcBorders>
          </w:tcPr>
          <w:p w14:paraId="16D46726" w14:textId="77777777" w:rsidR="00BA5709" w:rsidRDefault="00BA5709" w:rsidP="00BA5709">
            <w:pPr>
              <w:spacing w:after="0"/>
              <w:ind w:left="55"/>
              <w:jc w:val="center"/>
            </w:pPr>
            <w:r>
              <w:t xml:space="preserve"> </w:t>
            </w:r>
          </w:p>
        </w:tc>
        <w:tc>
          <w:tcPr>
            <w:tcW w:w="1588" w:type="dxa"/>
            <w:tcBorders>
              <w:top w:val="single" w:sz="4" w:space="0" w:color="auto"/>
              <w:left w:val="single" w:sz="4" w:space="0" w:color="auto"/>
              <w:bottom w:val="single" w:sz="4" w:space="0" w:color="auto"/>
              <w:right w:val="single" w:sz="4" w:space="0" w:color="auto"/>
            </w:tcBorders>
          </w:tcPr>
          <w:p w14:paraId="6D85EDCD" w14:textId="77777777" w:rsidR="00BA5709" w:rsidRDefault="00BA5709" w:rsidP="00BA5709">
            <w:pPr>
              <w:spacing w:after="0"/>
              <w:ind w:left="60"/>
              <w:jc w:val="center"/>
            </w:pPr>
            <w:r>
              <w:rPr>
                <w:sz w:val="24"/>
              </w:rPr>
              <w:t xml:space="preserve"> </w:t>
            </w:r>
          </w:p>
        </w:tc>
      </w:tr>
      <w:tr w:rsidR="00BA5709" w14:paraId="1A769C23" w14:textId="77777777" w:rsidTr="00BA5709">
        <w:tblPrEx>
          <w:tblCellMar>
            <w:right w:w="0" w:type="dxa"/>
          </w:tblCellMar>
        </w:tblPrEx>
        <w:trPr>
          <w:trHeight w:val="425"/>
        </w:trPr>
        <w:tc>
          <w:tcPr>
            <w:tcW w:w="6669" w:type="dxa"/>
            <w:tcBorders>
              <w:top w:val="single" w:sz="4" w:space="0" w:color="auto"/>
              <w:left w:val="single" w:sz="4" w:space="0" w:color="auto"/>
              <w:bottom w:val="single" w:sz="4" w:space="0" w:color="auto"/>
              <w:right w:val="single" w:sz="4" w:space="0" w:color="auto"/>
            </w:tcBorders>
          </w:tcPr>
          <w:p w14:paraId="24C13654" w14:textId="1B397C47" w:rsidR="00BA5709" w:rsidRDefault="00BA5709" w:rsidP="00BA5709">
            <w:pPr>
              <w:spacing w:after="0"/>
              <w:ind w:left="102"/>
            </w:pPr>
            <w:r>
              <w:t>Β8. Αδιαφάνεια: Μεγαλύτερη από 85%</w:t>
            </w:r>
          </w:p>
        </w:tc>
        <w:tc>
          <w:tcPr>
            <w:tcW w:w="1146" w:type="dxa"/>
            <w:tcBorders>
              <w:top w:val="single" w:sz="4" w:space="0" w:color="auto"/>
              <w:left w:val="single" w:sz="4" w:space="0" w:color="auto"/>
              <w:bottom w:val="single" w:sz="4" w:space="0" w:color="auto"/>
              <w:right w:val="single" w:sz="4" w:space="0" w:color="auto"/>
            </w:tcBorders>
          </w:tcPr>
          <w:p w14:paraId="234DFCE6" w14:textId="77777777" w:rsidR="00BA5709" w:rsidRDefault="00BA5709" w:rsidP="00BA5709">
            <w:pPr>
              <w:spacing w:after="0"/>
              <w:ind w:left="3"/>
              <w:jc w:val="center"/>
            </w:pPr>
            <w:r>
              <w:t>ΝΑΙ</w:t>
            </w:r>
            <w:r>
              <w:rPr>
                <w:sz w:val="24"/>
              </w:rPr>
              <w:t xml:space="preserve"> </w:t>
            </w:r>
          </w:p>
        </w:tc>
        <w:tc>
          <w:tcPr>
            <w:tcW w:w="1512" w:type="dxa"/>
            <w:tcBorders>
              <w:top w:val="single" w:sz="4" w:space="0" w:color="auto"/>
              <w:left w:val="single" w:sz="4" w:space="0" w:color="auto"/>
              <w:bottom w:val="single" w:sz="4" w:space="0" w:color="auto"/>
              <w:right w:val="single" w:sz="4" w:space="0" w:color="auto"/>
            </w:tcBorders>
          </w:tcPr>
          <w:p w14:paraId="01EBC8DE" w14:textId="77777777" w:rsidR="00BA5709" w:rsidRDefault="00BA5709" w:rsidP="00BA5709">
            <w:pPr>
              <w:spacing w:after="0"/>
              <w:ind w:left="55"/>
              <w:jc w:val="center"/>
            </w:pPr>
            <w:r>
              <w:t xml:space="preserve"> </w:t>
            </w:r>
          </w:p>
        </w:tc>
        <w:tc>
          <w:tcPr>
            <w:tcW w:w="1588" w:type="dxa"/>
            <w:tcBorders>
              <w:top w:val="single" w:sz="4" w:space="0" w:color="auto"/>
              <w:left w:val="single" w:sz="4" w:space="0" w:color="auto"/>
              <w:bottom w:val="single" w:sz="4" w:space="0" w:color="auto"/>
              <w:right w:val="single" w:sz="4" w:space="0" w:color="auto"/>
            </w:tcBorders>
          </w:tcPr>
          <w:p w14:paraId="4D85A0CC" w14:textId="77777777" w:rsidR="00BA5709" w:rsidRDefault="00BA5709" w:rsidP="00BA5709">
            <w:pPr>
              <w:spacing w:after="0"/>
              <w:ind w:left="60"/>
              <w:jc w:val="center"/>
            </w:pPr>
            <w:r>
              <w:rPr>
                <w:sz w:val="24"/>
              </w:rPr>
              <w:t xml:space="preserve"> </w:t>
            </w:r>
          </w:p>
        </w:tc>
      </w:tr>
      <w:tr w:rsidR="00BA5709" w14:paraId="4736B30B" w14:textId="77777777" w:rsidTr="00BA5709">
        <w:tblPrEx>
          <w:tblCellMar>
            <w:right w:w="0" w:type="dxa"/>
          </w:tblCellMar>
        </w:tblPrEx>
        <w:trPr>
          <w:trHeight w:val="876"/>
        </w:trPr>
        <w:tc>
          <w:tcPr>
            <w:tcW w:w="6669" w:type="dxa"/>
            <w:tcBorders>
              <w:top w:val="single" w:sz="4" w:space="0" w:color="auto"/>
              <w:left w:val="single" w:sz="4" w:space="0" w:color="auto"/>
              <w:bottom w:val="single" w:sz="4" w:space="0" w:color="auto"/>
              <w:right w:val="single" w:sz="4" w:space="0" w:color="auto"/>
            </w:tcBorders>
          </w:tcPr>
          <w:p w14:paraId="5350B604" w14:textId="741C1F79" w:rsidR="00BA5709" w:rsidRDefault="00BA5709" w:rsidP="00BA5709">
            <w:pPr>
              <w:spacing w:after="0"/>
              <w:ind w:left="102" w:right="98"/>
            </w:pPr>
            <w:r>
              <w:t xml:space="preserve">Β9. Λευκότητα: Μεγαλύτερη από 85% (ΑSΤΜ Ε 313) ή CIE </w:t>
            </w:r>
            <w:proofErr w:type="spellStart"/>
            <w:r>
              <w:t>Whiteness</w:t>
            </w:r>
            <w:proofErr w:type="spellEnd"/>
            <w:r>
              <w:t xml:space="preserve"> μεγαλύτερη από 140 </w:t>
            </w:r>
            <w:proofErr w:type="spellStart"/>
            <w:r>
              <w:t>Whiteness</w:t>
            </w:r>
            <w:proofErr w:type="spellEnd"/>
            <w:r>
              <w:t xml:space="preserve"> </w:t>
            </w:r>
            <w:proofErr w:type="spellStart"/>
            <w:r>
              <w:t>Units</w:t>
            </w:r>
            <w:proofErr w:type="spellEnd"/>
            <w:r>
              <w:t xml:space="preserve"> ή μεγαλύτερη από 120 </w:t>
            </w:r>
            <w:proofErr w:type="spellStart"/>
            <w:r>
              <w:t>Whiteness</w:t>
            </w:r>
            <w:proofErr w:type="spellEnd"/>
            <w:r>
              <w:t xml:space="preserve"> </w:t>
            </w:r>
            <w:proofErr w:type="spellStart"/>
            <w:r>
              <w:t>Units</w:t>
            </w:r>
            <w:proofErr w:type="spellEnd"/>
            <w:r>
              <w:t xml:space="preserve"> </w:t>
            </w:r>
          </w:p>
        </w:tc>
        <w:tc>
          <w:tcPr>
            <w:tcW w:w="1146" w:type="dxa"/>
            <w:tcBorders>
              <w:top w:val="single" w:sz="4" w:space="0" w:color="auto"/>
              <w:left w:val="single" w:sz="4" w:space="0" w:color="auto"/>
              <w:bottom w:val="single" w:sz="4" w:space="0" w:color="auto"/>
              <w:right w:val="single" w:sz="4" w:space="0" w:color="auto"/>
            </w:tcBorders>
          </w:tcPr>
          <w:p w14:paraId="5A63A659" w14:textId="77777777" w:rsidR="00BA5709" w:rsidRDefault="00BA5709" w:rsidP="00BA5709">
            <w:pPr>
              <w:spacing w:after="0"/>
              <w:ind w:left="3"/>
              <w:jc w:val="center"/>
            </w:pPr>
            <w:r>
              <w:t>ΝΑΙ</w:t>
            </w:r>
            <w:r>
              <w:rPr>
                <w:sz w:val="24"/>
              </w:rPr>
              <w:t xml:space="preserve"> </w:t>
            </w:r>
          </w:p>
        </w:tc>
        <w:tc>
          <w:tcPr>
            <w:tcW w:w="1512" w:type="dxa"/>
            <w:tcBorders>
              <w:top w:val="single" w:sz="4" w:space="0" w:color="auto"/>
              <w:left w:val="single" w:sz="4" w:space="0" w:color="auto"/>
              <w:bottom w:val="single" w:sz="4" w:space="0" w:color="auto"/>
              <w:right w:val="single" w:sz="4" w:space="0" w:color="auto"/>
            </w:tcBorders>
          </w:tcPr>
          <w:p w14:paraId="3BF17794" w14:textId="77777777" w:rsidR="00BA5709" w:rsidRDefault="00BA5709" w:rsidP="00BA5709">
            <w:pPr>
              <w:spacing w:after="0"/>
              <w:ind w:left="55"/>
              <w:jc w:val="center"/>
            </w:pPr>
            <w:r>
              <w:t xml:space="preserve"> </w:t>
            </w:r>
          </w:p>
        </w:tc>
        <w:tc>
          <w:tcPr>
            <w:tcW w:w="1588" w:type="dxa"/>
            <w:tcBorders>
              <w:top w:val="single" w:sz="4" w:space="0" w:color="auto"/>
              <w:left w:val="single" w:sz="4" w:space="0" w:color="auto"/>
              <w:bottom w:val="single" w:sz="4" w:space="0" w:color="auto"/>
              <w:right w:val="single" w:sz="4" w:space="0" w:color="auto"/>
            </w:tcBorders>
          </w:tcPr>
          <w:p w14:paraId="39853B0A" w14:textId="77777777" w:rsidR="00BA5709" w:rsidRDefault="00BA5709" w:rsidP="00BA5709">
            <w:pPr>
              <w:spacing w:after="0"/>
              <w:ind w:left="60"/>
              <w:jc w:val="center"/>
            </w:pPr>
            <w:r>
              <w:rPr>
                <w:sz w:val="24"/>
              </w:rPr>
              <w:t xml:space="preserve"> </w:t>
            </w:r>
          </w:p>
        </w:tc>
      </w:tr>
      <w:tr w:rsidR="00BA5709" w14:paraId="1F516987" w14:textId="77777777" w:rsidTr="00BA5709">
        <w:tblPrEx>
          <w:tblCellMar>
            <w:right w:w="0" w:type="dxa"/>
          </w:tblCellMar>
        </w:tblPrEx>
        <w:trPr>
          <w:trHeight w:val="607"/>
        </w:trPr>
        <w:tc>
          <w:tcPr>
            <w:tcW w:w="6669" w:type="dxa"/>
            <w:tcBorders>
              <w:top w:val="single" w:sz="4" w:space="0" w:color="auto"/>
              <w:left w:val="single" w:sz="4" w:space="0" w:color="auto"/>
              <w:bottom w:val="single" w:sz="4" w:space="0" w:color="auto"/>
              <w:right w:val="single" w:sz="4" w:space="0" w:color="auto"/>
            </w:tcBorders>
          </w:tcPr>
          <w:p w14:paraId="187F809E" w14:textId="6DC20DCE" w:rsidR="00BA5709" w:rsidRDefault="00BA5709" w:rsidP="00BA5709">
            <w:pPr>
              <w:spacing w:after="0"/>
              <w:ind w:left="102"/>
            </w:pPr>
            <w:r>
              <w:t>Β10. Λαμπρότητα: Μεγαλύτερη από 90% ή μεγαλύτερη από 95%</w:t>
            </w:r>
            <w:r>
              <w:rPr>
                <w:color w:val="FF0000"/>
              </w:rPr>
              <w:t xml:space="preserve">  </w:t>
            </w:r>
          </w:p>
        </w:tc>
        <w:tc>
          <w:tcPr>
            <w:tcW w:w="1146" w:type="dxa"/>
            <w:tcBorders>
              <w:top w:val="single" w:sz="4" w:space="0" w:color="auto"/>
              <w:left w:val="single" w:sz="4" w:space="0" w:color="auto"/>
              <w:bottom w:val="single" w:sz="4" w:space="0" w:color="auto"/>
              <w:right w:val="single" w:sz="4" w:space="0" w:color="auto"/>
            </w:tcBorders>
          </w:tcPr>
          <w:p w14:paraId="6E75FC25" w14:textId="77777777" w:rsidR="00BA5709" w:rsidRDefault="00BA5709" w:rsidP="00BA5709">
            <w:pPr>
              <w:spacing w:after="0"/>
              <w:ind w:left="3"/>
              <w:jc w:val="center"/>
            </w:pPr>
            <w:r>
              <w:t xml:space="preserve">ΝΑΙ </w:t>
            </w:r>
          </w:p>
        </w:tc>
        <w:tc>
          <w:tcPr>
            <w:tcW w:w="1512" w:type="dxa"/>
            <w:tcBorders>
              <w:top w:val="single" w:sz="4" w:space="0" w:color="auto"/>
              <w:left w:val="single" w:sz="4" w:space="0" w:color="auto"/>
              <w:bottom w:val="single" w:sz="4" w:space="0" w:color="auto"/>
              <w:right w:val="single" w:sz="4" w:space="0" w:color="auto"/>
            </w:tcBorders>
          </w:tcPr>
          <w:p w14:paraId="3F5713F9" w14:textId="77777777" w:rsidR="00BA5709" w:rsidRDefault="00BA5709" w:rsidP="00BA5709">
            <w:pPr>
              <w:spacing w:after="0"/>
              <w:ind w:left="55"/>
              <w:jc w:val="center"/>
            </w:pPr>
            <w:r>
              <w:t xml:space="preserve"> </w:t>
            </w:r>
          </w:p>
        </w:tc>
        <w:tc>
          <w:tcPr>
            <w:tcW w:w="1588" w:type="dxa"/>
            <w:tcBorders>
              <w:top w:val="single" w:sz="4" w:space="0" w:color="auto"/>
              <w:left w:val="single" w:sz="4" w:space="0" w:color="auto"/>
              <w:bottom w:val="single" w:sz="4" w:space="0" w:color="auto"/>
              <w:right w:val="single" w:sz="4" w:space="0" w:color="auto"/>
            </w:tcBorders>
          </w:tcPr>
          <w:p w14:paraId="0AA60D1B" w14:textId="77777777" w:rsidR="00BA5709" w:rsidRDefault="00BA5709" w:rsidP="00BA5709">
            <w:pPr>
              <w:spacing w:after="0"/>
              <w:ind w:left="60"/>
              <w:jc w:val="center"/>
            </w:pPr>
            <w:r>
              <w:rPr>
                <w:sz w:val="24"/>
              </w:rPr>
              <w:t xml:space="preserve"> </w:t>
            </w:r>
          </w:p>
        </w:tc>
      </w:tr>
      <w:tr w:rsidR="00BA5709" w14:paraId="440A7005" w14:textId="77777777" w:rsidTr="00BA5709">
        <w:tblPrEx>
          <w:tblCellMar>
            <w:right w:w="0" w:type="dxa"/>
          </w:tblCellMar>
        </w:tblPrEx>
        <w:trPr>
          <w:trHeight w:val="422"/>
        </w:trPr>
        <w:tc>
          <w:tcPr>
            <w:tcW w:w="6669" w:type="dxa"/>
            <w:tcBorders>
              <w:top w:val="single" w:sz="4" w:space="0" w:color="auto"/>
              <w:left w:val="single" w:sz="4" w:space="0" w:color="auto"/>
              <w:bottom w:val="single" w:sz="4" w:space="0" w:color="auto"/>
              <w:right w:val="single" w:sz="4" w:space="0" w:color="auto"/>
            </w:tcBorders>
          </w:tcPr>
          <w:p w14:paraId="114A13AC" w14:textId="79D19BAA" w:rsidR="00BA5709" w:rsidRDefault="00BA5709" w:rsidP="00BA5709">
            <w:pPr>
              <w:spacing w:after="0"/>
              <w:ind w:left="102"/>
            </w:pPr>
            <w:r>
              <w:t xml:space="preserve">Β11. Επιφανειακή τραχύτητα κατά </w:t>
            </w:r>
            <w:proofErr w:type="spellStart"/>
            <w:r>
              <w:t>Bendtsen</w:t>
            </w:r>
            <w:proofErr w:type="spellEnd"/>
            <w:r>
              <w:t xml:space="preserve"> : 130 - 330 </w:t>
            </w:r>
            <w:proofErr w:type="spellStart"/>
            <w:r>
              <w:t>ml</w:t>
            </w:r>
            <w:proofErr w:type="spellEnd"/>
            <w:r>
              <w:t>/</w:t>
            </w:r>
            <w:proofErr w:type="spellStart"/>
            <w:r>
              <w:t>min</w:t>
            </w:r>
            <w:proofErr w:type="spellEnd"/>
            <w:r>
              <w:t xml:space="preserve"> </w:t>
            </w:r>
          </w:p>
        </w:tc>
        <w:tc>
          <w:tcPr>
            <w:tcW w:w="1146" w:type="dxa"/>
            <w:tcBorders>
              <w:top w:val="single" w:sz="4" w:space="0" w:color="auto"/>
              <w:left w:val="single" w:sz="4" w:space="0" w:color="auto"/>
              <w:bottom w:val="single" w:sz="4" w:space="0" w:color="auto"/>
              <w:right w:val="single" w:sz="4" w:space="0" w:color="auto"/>
            </w:tcBorders>
          </w:tcPr>
          <w:p w14:paraId="61E166BA" w14:textId="77777777" w:rsidR="00BA5709" w:rsidRDefault="00BA5709" w:rsidP="00BA5709">
            <w:pPr>
              <w:spacing w:after="0"/>
              <w:ind w:left="3"/>
              <w:jc w:val="center"/>
            </w:pPr>
            <w:r>
              <w:t>ΝΑΙ</w:t>
            </w:r>
            <w:r>
              <w:rPr>
                <w:sz w:val="24"/>
              </w:rPr>
              <w:t xml:space="preserve"> </w:t>
            </w:r>
          </w:p>
        </w:tc>
        <w:tc>
          <w:tcPr>
            <w:tcW w:w="1512" w:type="dxa"/>
            <w:tcBorders>
              <w:top w:val="single" w:sz="4" w:space="0" w:color="auto"/>
              <w:left w:val="single" w:sz="4" w:space="0" w:color="auto"/>
              <w:bottom w:val="single" w:sz="4" w:space="0" w:color="auto"/>
              <w:right w:val="single" w:sz="4" w:space="0" w:color="auto"/>
            </w:tcBorders>
          </w:tcPr>
          <w:p w14:paraId="1F2EE515" w14:textId="77777777" w:rsidR="00BA5709" w:rsidRDefault="00BA5709" w:rsidP="00BA5709">
            <w:pPr>
              <w:spacing w:after="0"/>
              <w:ind w:left="55"/>
              <w:jc w:val="center"/>
            </w:pPr>
            <w:r>
              <w:t xml:space="preserve"> </w:t>
            </w:r>
          </w:p>
        </w:tc>
        <w:tc>
          <w:tcPr>
            <w:tcW w:w="1588" w:type="dxa"/>
            <w:tcBorders>
              <w:top w:val="single" w:sz="4" w:space="0" w:color="auto"/>
              <w:left w:val="single" w:sz="4" w:space="0" w:color="auto"/>
              <w:bottom w:val="single" w:sz="4" w:space="0" w:color="auto"/>
              <w:right w:val="single" w:sz="4" w:space="0" w:color="auto"/>
            </w:tcBorders>
          </w:tcPr>
          <w:p w14:paraId="6517259A" w14:textId="77777777" w:rsidR="00BA5709" w:rsidRDefault="00BA5709" w:rsidP="00BA5709">
            <w:pPr>
              <w:spacing w:after="0"/>
              <w:ind w:left="60"/>
              <w:jc w:val="center"/>
            </w:pPr>
            <w:r>
              <w:rPr>
                <w:sz w:val="24"/>
              </w:rPr>
              <w:t xml:space="preserve"> </w:t>
            </w:r>
          </w:p>
        </w:tc>
      </w:tr>
      <w:tr w:rsidR="00BA5709" w14:paraId="7A0F6D91" w14:textId="77777777" w:rsidTr="00BA5709">
        <w:tblPrEx>
          <w:tblCellMar>
            <w:right w:w="0" w:type="dxa"/>
          </w:tblCellMar>
        </w:tblPrEx>
        <w:trPr>
          <w:trHeight w:val="422"/>
        </w:trPr>
        <w:tc>
          <w:tcPr>
            <w:tcW w:w="6669" w:type="dxa"/>
            <w:tcBorders>
              <w:top w:val="single" w:sz="4" w:space="0" w:color="auto"/>
              <w:left w:val="single" w:sz="4" w:space="0" w:color="auto"/>
              <w:bottom w:val="single" w:sz="4" w:space="0" w:color="auto"/>
              <w:right w:val="single" w:sz="4" w:space="0" w:color="auto"/>
            </w:tcBorders>
          </w:tcPr>
          <w:p w14:paraId="5F7838F2" w14:textId="197760B9" w:rsidR="00BA5709" w:rsidRDefault="00BA5709" w:rsidP="00BA5709">
            <w:pPr>
              <w:spacing w:after="0"/>
              <w:ind w:left="102"/>
            </w:pPr>
            <w:r>
              <w:t xml:space="preserve">Β12. Αντοχή στον εφελκυσμό: MD ≥  3,8 </w:t>
            </w:r>
            <w:proofErr w:type="spellStart"/>
            <w:r>
              <w:t>kN</w:t>
            </w:r>
            <w:proofErr w:type="spellEnd"/>
            <w:r>
              <w:t xml:space="preserve">/m </w:t>
            </w:r>
          </w:p>
        </w:tc>
        <w:tc>
          <w:tcPr>
            <w:tcW w:w="1146" w:type="dxa"/>
            <w:tcBorders>
              <w:top w:val="single" w:sz="4" w:space="0" w:color="auto"/>
              <w:left w:val="single" w:sz="4" w:space="0" w:color="auto"/>
              <w:bottom w:val="single" w:sz="4" w:space="0" w:color="auto"/>
              <w:right w:val="single" w:sz="4" w:space="0" w:color="auto"/>
            </w:tcBorders>
          </w:tcPr>
          <w:p w14:paraId="222D808B" w14:textId="77777777" w:rsidR="00BA5709" w:rsidRDefault="00BA5709" w:rsidP="00BA5709">
            <w:pPr>
              <w:spacing w:after="0"/>
              <w:ind w:left="3"/>
              <w:jc w:val="center"/>
            </w:pPr>
            <w:r>
              <w:t>ΝΑΙ</w:t>
            </w:r>
          </w:p>
        </w:tc>
        <w:tc>
          <w:tcPr>
            <w:tcW w:w="1512" w:type="dxa"/>
            <w:tcBorders>
              <w:top w:val="single" w:sz="4" w:space="0" w:color="auto"/>
              <w:left w:val="single" w:sz="4" w:space="0" w:color="auto"/>
              <w:bottom w:val="single" w:sz="4" w:space="0" w:color="auto"/>
              <w:right w:val="single" w:sz="4" w:space="0" w:color="auto"/>
            </w:tcBorders>
          </w:tcPr>
          <w:p w14:paraId="46A92C2A" w14:textId="77777777" w:rsidR="00BA5709" w:rsidRDefault="00BA5709" w:rsidP="00BA5709">
            <w:pPr>
              <w:spacing w:after="0"/>
              <w:ind w:left="55"/>
              <w:jc w:val="center"/>
            </w:pPr>
          </w:p>
        </w:tc>
        <w:tc>
          <w:tcPr>
            <w:tcW w:w="1588" w:type="dxa"/>
            <w:tcBorders>
              <w:top w:val="single" w:sz="4" w:space="0" w:color="auto"/>
              <w:left w:val="single" w:sz="4" w:space="0" w:color="auto"/>
              <w:bottom w:val="single" w:sz="4" w:space="0" w:color="auto"/>
              <w:right w:val="single" w:sz="4" w:space="0" w:color="auto"/>
            </w:tcBorders>
          </w:tcPr>
          <w:p w14:paraId="63100EAA" w14:textId="77777777" w:rsidR="00BA5709" w:rsidRDefault="00BA5709" w:rsidP="00BA5709">
            <w:pPr>
              <w:spacing w:after="0"/>
              <w:ind w:left="60"/>
              <w:jc w:val="center"/>
              <w:rPr>
                <w:sz w:val="24"/>
              </w:rPr>
            </w:pPr>
          </w:p>
        </w:tc>
      </w:tr>
      <w:tr w:rsidR="00BA5709" w14:paraId="4EA33DE5" w14:textId="77777777" w:rsidTr="00BA5709">
        <w:tblPrEx>
          <w:tblCellMar>
            <w:right w:w="0" w:type="dxa"/>
          </w:tblCellMar>
        </w:tblPrEx>
        <w:trPr>
          <w:trHeight w:val="422"/>
        </w:trPr>
        <w:tc>
          <w:tcPr>
            <w:tcW w:w="6669" w:type="dxa"/>
            <w:tcBorders>
              <w:top w:val="single" w:sz="4" w:space="0" w:color="auto"/>
              <w:left w:val="single" w:sz="4" w:space="0" w:color="auto"/>
              <w:bottom w:val="single" w:sz="4" w:space="0" w:color="auto"/>
              <w:right w:val="single" w:sz="4" w:space="0" w:color="auto"/>
            </w:tcBorders>
          </w:tcPr>
          <w:p w14:paraId="3CEB3D66" w14:textId="5C9FD194" w:rsidR="00BA5709" w:rsidRDefault="00BA5709" w:rsidP="00BA5709">
            <w:pPr>
              <w:spacing w:after="0"/>
              <w:ind w:left="102"/>
            </w:pPr>
            <w:r>
              <w:t xml:space="preserve">Β13. Κατεύθυνση ινών : Παράλληλη προς τη μεγαλύτερη διάσταση </w:t>
            </w:r>
          </w:p>
        </w:tc>
        <w:tc>
          <w:tcPr>
            <w:tcW w:w="1146" w:type="dxa"/>
            <w:tcBorders>
              <w:top w:val="single" w:sz="4" w:space="0" w:color="auto"/>
              <w:left w:val="single" w:sz="4" w:space="0" w:color="auto"/>
              <w:bottom w:val="single" w:sz="4" w:space="0" w:color="auto"/>
              <w:right w:val="single" w:sz="4" w:space="0" w:color="auto"/>
            </w:tcBorders>
          </w:tcPr>
          <w:p w14:paraId="279F5749" w14:textId="77777777" w:rsidR="00BA5709" w:rsidRDefault="00BA5709" w:rsidP="00BA5709">
            <w:pPr>
              <w:spacing w:after="0"/>
              <w:ind w:left="3"/>
              <w:jc w:val="center"/>
            </w:pPr>
            <w:r>
              <w:t>ΝΑΙ</w:t>
            </w:r>
          </w:p>
        </w:tc>
        <w:tc>
          <w:tcPr>
            <w:tcW w:w="1512" w:type="dxa"/>
            <w:tcBorders>
              <w:top w:val="single" w:sz="4" w:space="0" w:color="auto"/>
              <w:left w:val="single" w:sz="4" w:space="0" w:color="auto"/>
              <w:bottom w:val="single" w:sz="4" w:space="0" w:color="auto"/>
              <w:right w:val="single" w:sz="4" w:space="0" w:color="auto"/>
            </w:tcBorders>
          </w:tcPr>
          <w:p w14:paraId="26E44E35" w14:textId="77777777" w:rsidR="00BA5709" w:rsidRDefault="00BA5709" w:rsidP="00BA5709">
            <w:pPr>
              <w:spacing w:after="0"/>
              <w:ind w:left="55"/>
              <w:jc w:val="center"/>
            </w:pPr>
          </w:p>
        </w:tc>
        <w:tc>
          <w:tcPr>
            <w:tcW w:w="1588" w:type="dxa"/>
            <w:tcBorders>
              <w:top w:val="single" w:sz="4" w:space="0" w:color="auto"/>
              <w:left w:val="single" w:sz="4" w:space="0" w:color="auto"/>
              <w:bottom w:val="single" w:sz="4" w:space="0" w:color="auto"/>
              <w:right w:val="single" w:sz="4" w:space="0" w:color="auto"/>
            </w:tcBorders>
          </w:tcPr>
          <w:p w14:paraId="1F99140F" w14:textId="77777777" w:rsidR="00BA5709" w:rsidRDefault="00BA5709" w:rsidP="00BA5709">
            <w:pPr>
              <w:spacing w:after="0"/>
              <w:ind w:left="60"/>
              <w:jc w:val="center"/>
              <w:rPr>
                <w:sz w:val="24"/>
              </w:rPr>
            </w:pPr>
          </w:p>
        </w:tc>
      </w:tr>
      <w:tr w:rsidR="00BA5709" w14:paraId="560828B6" w14:textId="77777777" w:rsidTr="00BA5709">
        <w:tblPrEx>
          <w:tblCellMar>
            <w:right w:w="0" w:type="dxa"/>
          </w:tblCellMar>
        </w:tblPrEx>
        <w:trPr>
          <w:trHeight w:val="422"/>
        </w:trPr>
        <w:tc>
          <w:tcPr>
            <w:tcW w:w="6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A47BD" w14:textId="77777777" w:rsidR="00BA5709" w:rsidRPr="00A73F6E" w:rsidRDefault="00BA5709" w:rsidP="00BA5709">
            <w:pPr>
              <w:spacing w:after="0"/>
              <w:ind w:left="102"/>
              <w:rPr>
                <w:b/>
              </w:rPr>
            </w:pPr>
            <w:r w:rsidRPr="00A73F6E">
              <w:rPr>
                <w:b/>
              </w:rPr>
              <w:t>Γ.ΣΥΣΚΕΥΑΣΙΑ</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F1DCA" w14:textId="4F700D56" w:rsidR="00BA5709" w:rsidRDefault="00BA5709" w:rsidP="00BA5709">
            <w:pPr>
              <w:spacing w:after="0"/>
              <w:ind w:left="3"/>
              <w:jc w:val="center"/>
            </w:pPr>
            <w:r>
              <w:rPr>
                <w:b/>
                <w:color w:val="2D329B"/>
                <w:sz w:val="24"/>
              </w:rPr>
              <w:t xml:space="preserve">ΑΠΑΙΤΗΣΗ </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69915" w14:textId="18BC8C43" w:rsidR="00BA5709" w:rsidRDefault="00BA5709" w:rsidP="00BA5709">
            <w:pPr>
              <w:spacing w:after="0"/>
              <w:ind w:left="55"/>
              <w:jc w:val="center"/>
            </w:pPr>
            <w:r>
              <w:rPr>
                <w:b/>
                <w:color w:val="2D329B"/>
                <w:sz w:val="24"/>
              </w:rPr>
              <w:t xml:space="preserve">ΑΠΑΝΤΗΣΗ </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BBE80" w14:textId="145DAF06" w:rsidR="00BA5709" w:rsidRDefault="00BA5709" w:rsidP="00BA5709">
            <w:pPr>
              <w:spacing w:after="0"/>
              <w:ind w:left="60"/>
              <w:jc w:val="center"/>
              <w:rPr>
                <w:sz w:val="24"/>
              </w:rPr>
            </w:pPr>
            <w:r>
              <w:rPr>
                <w:b/>
                <w:color w:val="2D329B"/>
                <w:sz w:val="24"/>
              </w:rPr>
              <w:t xml:space="preserve">ΠΑΡΑΤΗΡΗΣΕΙΣ </w:t>
            </w:r>
          </w:p>
        </w:tc>
      </w:tr>
      <w:tr w:rsidR="00BA5709" w14:paraId="56B7F5FC" w14:textId="77777777" w:rsidTr="00BA5709">
        <w:tblPrEx>
          <w:tblCellMar>
            <w:right w:w="0" w:type="dxa"/>
          </w:tblCellMar>
        </w:tblPrEx>
        <w:trPr>
          <w:trHeight w:val="1953"/>
        </w:trPr>
        <w:tc>
          <w:tcPr>
            <w:tcW w:w="6669" w:type="dxa"/>
            <w:tcBorders>
              <w:top w:val="single" w:sz="4" w:space="0" w:color="auto"/>
              <w:left w:val="single" w:sz="4" w:space="0" w:color="auto"/>
              <w:bottom w:val="single" w:sz="4" w:space="0" w:color="auto"/>
              <w:right w:val="single" w:sz="4" w:space="0" w:color="auto"/>
            </w:tcBorders>
          </w:tcPr>
          <w:p w14:paraId="120EC3D5" w14:textId="77777777" w:rsidR="00BA5709" w:rsidRDefault="00BA5709" w:rsidP="00BA5709">
            <w:pPr>
              <w:spacing w:after="0"/>
              <w:ind w:left="102" w:right="97"/>
            </w:pPr>
            <w:r>
              <w:t>Γ1. Το φωτοαντιγραφικό χαρτί πρέπει να είναι συσκευασμένο σε δεσμίδες των 500 φύλλων ακριβώς, οι οποίες δεν πρέπει να περιέχουν σκισμένα, τσαλακωμένα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w:t>
            </w:r>
            <w:r>
              <w:rPr>
                <w:sz w:val="24"/>
              </w:rPr>
              <w:t xml:space="preserve"> </w:t>
            </w:r>
          </w:p>
        </w:tc>
        <w:tc>
          <w:tcPr>
            <w:tcW w:w="1146" w:type="dxa"/>
            <w:tcBorders>
              <w:top w:val="single" w:sz="4" w:space="0" w:color="auto"/>
              <w:left w:val="single" w:sz="4" w:space="0" w:color="auto"/>
              <w:bottom w:val="single" w:sz="4" w:space="0" w:color="auto"/>
              <w:right w:val="single" w:sz="4" w:space="0" w:color="auto"/>
            </w:tcBorders>
          </w:tcPr>
          <w:p w14:paraId="5B7B8391" w14:textId="77777777" w:rsidR="00BA5709" w:rsidRDefault="00BA5709" w:rsidP="00BA5709">
            <w:pPr>
              <w:spacing w:after="0"/>
              <w:ind w:left="3"/>
              <w:jc w:val="center"/>
            </w:pPr>
            <w:r>
              <w:t>ΝΑΙ</w:t>
            </w:r>
            <w:r>
              <w:rPr>
                <w:sz w:val="24"/>
              </w:rPr>
              <w:t xml:space="preserve"> </w:t>
            </w:r>
          </w:p>
        </w:tc>
        <w:tc>
          <w:tcPr>
            <w:tcW w:w="1512" w:type="dxa"/>
            <w:tcBorders>
              <w:top w:val="single" w:sz="4" w:space="0" w:color="auto"/>
              <w:left w:val="single" w:sz="4" w:space="0" w:color="auto"/>
              <w:bottom w:val="single" w:sz="4" w:space="0" w:color="auto"/>
              <w:right w:val="single" w:sz="4" w:space="0" w:color="auto"/>
            </w:tcBorders>
          </w:tcPr>
          <w:p w14:paraId="2C732C91" w14:textId="77777777" w:rsidR="00BA5709" w:rsidRDefault="00BA5709" w:rsidP="00BA5709">
            <w:pPr>
              <w:spacing w:after="0"/>
              <w:ind w:left="55"/>
              <w:jc w:val="center"/>
            </w:pPr>
            <w:r>
              <w:t xml:space="preserve"> </w:t>
            </w:r>
          </w:p>
        </w:tc>
        <w:tc>
          <w:tcPr>
            <w:tcW w:w="1588" w:type="dxa"/>
            <w:tcBorders>
              <w:top w:val="single" w:sz="4" w:space="0" w:color="auto"/>
              <w:left w:val="single" w:sz="4" w:space="0" w:color="auto"/>
              <w:bottom w:val="single" w:sz="4" w:space="0" w:color="auto"/>
              <w:right w:val="single" w:sz="4" w:space="0" w:color="auto"/>
            </w:tcBorders>
          </w:tcPr>
          <w:p w14:paraId="598176D0" w14:textId="77777777" w:rsidR="00BA5709" w:rsidRDefault="00BA5709" w:rsidP="00BA5709">
            <w:pPr>
              <w:spacing w:after="0"/>
              <w:ind w:left="60"/>
              <w:jc w:val="center"/>
            </w:pPr>
            <w:r>
              <w:rPr>
                <w:sz w:val="24"/>
              </w:rPr>
              <w:t xml:space="preserve"> </w:t>
            </w:r>
          </w:p>
        </w:tc>
      </w:tr>
      <w:tr w:rsidR="00BA5709" w14:paraId="0129139D" w14:textId="77777777" w:rsidTr="00BA5709">
        <w:tblPrEx>
          <w:tblCellMar>
            <w:right w:w="0" w:type="dxa"/>
          </w:tblCellMar>
        </w:tblPrEx>
        <w:trPr>
          <w:trHeight w:val="1415"/>
        </w:trPr>
        <w:tc>
          <w:tcPr>
            <w:tcW w:w="6669" w:type="dxa"/>
            <w:tcBorders>
              <w:top w:val="single" w:sz="4" w:space="0" w:color="auto"/>
              <w:left w:val="single" w:sz="4" w:space="0" w:color="auto"/>
              <w:bottom w:val="single" w:sz="4" w:space="0" w:color="auto"/>
              <w:right w:val="single" w:sz="4" w:space="0" w:color="auto"/>
            </w:tcBorders>
          </w:tcPr>
          <w:p w14:paraId="6A649804" w14:textId="77777777" w:rsidR="00BA5709" w:rsidRDefault="00BA5709" w:rsidP="00BA5709">
            <w:pPr>
              <w:spacing w:after="0"/>
              <w:ind w:left="102"/>
            </w:pPr>
            <w:r>
              <w:t xml:space="preserve">Γ2. Οι δεσμίδες  πρέπει να  είναι  περιτυλιγμένες με  αδιάβροχο υλικό </w:t>
            </w:r>
          </w:p>
          <w:p w14:paraId="3028B8A1" w14:textId="77777777" w:rsidR="00BA5709" w:rsidRDefault="00BA5709" w:rsidP="00BA5709">
            <w:pPr>
              <w:spacing w:after="0"/>
              <w:ind w:left="102"/>
            </w:pPr>
            <w:r>
              <w:t xml:space="preserve">(πλαστικοποιημένο ή κερωμένο χαρτί, εξωτερικά ή εσωτερικά), για την προφύλαξη του φωτοαντιγραφικού χαρτιού από την υγρασία του περιβάλλοντος και συσκευασμένες σε χαρτοκιβώτιο, το οποίο θα περιέχει πέντε (5) από αυτές. </w:t>
            </w:r>
          </w:p>
        </w:tc>
        <w:tc>
          <w:tcPr>
            <w:tcW w:w="1146" w:type="dxa"/>
            <w:tcBorders>
              <w:top w:val="single" w:sz="4" w:space="0" w:color="auto"/>
              <w:left w:val="single" w:sz="4" w:space="0" w:color="auto"/>
              <w:bottom w:val="single" w:sz="4" w:space="0" w:color="auto"/>
              <w:right w:val="single" w:sz="4" w:space="0" w:color="auto"/>
            </w:tcBorders>
          </w:tcPr>
          <w:p w14:paraId="253FD6E6" w14:textId="77777777" w:rsidR="00BA5709" w:rsidRDefault="00BA5709" w:rsidP="00BA5709">
            <w:pPr>
              <w:spacing w:after="0"/>
              <w:ind w:left="3"/>
              <w:jc w:val="center"/>
            </w:pPr>
            <w:r>
              <w:t>ΝΑΙ</w:t>
            </w:r>
            <w:r>
              <w:rPr>
                <w:sz w:val="24"/>
              </w:rPr>
              <w:t xml:space="preserve"> </w:t>
            </w:r>
          </w:p>
        </w:tc>
        <w:tc>
          <w:tcPr>
            <w:tcW w:w="1512" w:type="dxa"/>
            <w:tcBorders>
              <w:top w:val="single" w:sz="4" w:space="0" w:color="auto"/>
              <w:left w:val="single" w:sz="4" w:space="0" w:color="auto"/>
              <w:bottom w:val="single" w:sz="4" w:space="0" w:color="auto"/>
              <w:right w:val="single" w:sz="4" w:space="0" w:color="auto"/>
            </w:tcBorders>
          </w:tcPr>
          <w:p w14:paraId="1D240A4D" w14:textId="77777777" w:rsidR="00BA5709" w:rsidRDefault="00BA5709" w:rsidP="00BA5709">
            <w:pPr>
              <w:spacing w:after="0"/>
              <w:ind w:left="55"/>
              <w:jc w:val="center"/>
            </w:pPr>
            <w:r>
              <w:t xml:space="preserve"> </w:t>
            </w:r>
          </w:p>
        </w:tc>
        <w:tc>
          <w:tcPr>
            <w:tcW w:w="1588" w:type="dxa"/>
            <w:tcBorders>
              <w:top w:val="single" w:sz="4" w:space="0" w:color="auto"/>
              <w:left w:val="single" w:sz="4" w:space="0" w:color="auto"/>
              <w:bottom w:val="single" w:sz="4" w:space="0" w:color="auto"/>
              <w:right w:val="single" w:sz="4" w:space="0" w:color="auto"/>
            </w:tcBorders>
          </w:tcPr>
          <w:p w14:paraId="0AABF029" w14:textId="77777777" w:rsidR="00BA5709" w:rsidRDefault="00BA5709" w:rsidP="00BA5709">
            <w:pPr>
              <w:spacing w:after="0"/>
              <w:ind w:left="60"/>
              <w:jc w:val="center"/>
            </w:pPr>
            <w:r>
              <w:rPr>
                <w:sz w:val="24"/>
              </w:rPr>
              <w:t xml:space="preserve"> </w:t>
            </w:r>
          </w:p>
        </w:tc>
      </w:tr>
      <w:tr w:rsidR="00BA5709" w14:paraId="6D32BB33" w14:textId="77777777" w:rsidTr="00BA5709">
        <w:tblPrEx>
          <w:tblCellMar>
            <w:right w:w="0" w:type="dxa"/>
          </w:tblCellMar>
        </w:tblPrEx>
        <w:trPr>
          <w:trHeight w:val="454"/>
        </w:trPr>
        <w:tc>
          <w:tcPr>
            <w:tcW w:w="6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222C9" w14:textId="77777777" w:rsidR="00BA5709" w:rsidRPr="005E51AA" w:rsidRDefault="00BA5709" w:rsidP="00BA5709">
            <w:pPr>
              <w:spacing w:after="0"/>
              <w:ind w:left="102"/>
              <w:rPr>
                <w:b/>
              </w:rPr>
            </w:pPr>
            <w:r w:rsidRPr="005E51AA">
              <w:rPr>
                <w:b/>
              </w:rPr>
              <w:t>Δ.ΕΠΙΣΗΜΑΝΣΕΙΣ</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D4E11" w14:textId="1B12CE05" w:rsidR="00BA5709" w:rsidRDefault="00BA5709" w:rsidP="00BA5709">
            <w:pPr>
              <w:spacing w:after="0"/>
              <w:ind w:left="3"/>
              <w:jc w:val="center"/>
            </w:pPr>
            <w:r>
              <w:rPr>
                <w:b/>
                <w:color w:val="2D329B"/>
                <w:sz w:val="24"/>
              </w:rPr>
              <w:t xml:space="preserve">ΑΠΑΙΤΗΣΗ </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8A760" w14:textId="3B764971" w:rsidR="00BA5709" w:rsidRDefault="00BA5709" w:rsidP="00BA5709">
            <w:pPr>
              <w:spacing w:after="0"/>
              <w:ind w:left="55"/>
              <w:jc w:val="center"/>
            </w:pPr>
            <w:r>
              <w:rPr>
                <w:b/>
                <w:color w:val="2D329B"/>
                <w:sz w:val="24"/>
              </w:rPr>
              <w:t xml:space="preserve">ΑΠΑΝΤΗΣΗ </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89CAB8" w14:textId="43EC53A9" w:rsidR="00BA5709" w:rsidRDefault="00BA5709" w:rsidP="00BA5709">
            <w:pPr>
              <w:spacing w:after="0"/>
              <w:ind w:left="60"/>
              <w:jc w:val="center"/>
              <w:rPr>
                <w:sz w:val="24"/>
              </w:rPr>
            </w:pPr>
            <w:r>
              <w:rPr>
                <w:b/>
                <w:color w:val="2D329B"/>
                <w:sz w:val="24"/>
              </w:rPr>
              <w:t xml:space="preserve">ΠΑΡΑΤΗΡΗΣΕΙΣ </w:t>
            </w:r>
          </w:p>
        </w:tc>
      </w:tr>
      <w:tr w:rsidR="00BA5709" w14:paraId="141106BF" w14:textId="77777777" w:rsidTr="00BA5709">
        <w:tblPrEx>
          <w:tblCellMar>
            <w:right w:w="0" w:type="dxa"/>
          </w:tblCellMar>
        </w:tblPrEx>
        <w:trPr>
          <w:trHeight w:val="454"/>
        </w:trPr>
        <w:tc>
          <w:tcPr>
            <w:tcW w:w="6669" w:type="dxa"/>
            <w:tcBorders>
              <w:top w:val="single" w:sz="4" w:space="0" w:color="auto"/>
              <w:left w:val="single" w:sz="4" w:space="0" w:color="auto"/>
              <w:bottom w:val="single" w:sz="4" w:space="0" w:color="auto"/>
              <w:right w:val="single" w:sz="4" w:space="0" w:color="auto"/>
            </w:tcBorders>
            <w:shd w:val="clear" w:color="auto" w:fill="FFFFFF" w:themeFill="background1"/>
          </w:tcPr>
          <w:p w14:paraId="4E4482DF" w14:textId="77777777" w:rsidR="00BA5709" w:rsidRDefault="00BA5709" w:rsidP="00BA5709">
            <w:pPr>
              <w:spacing w:after="0"/>
              <w:ind w:left="102"/>
            </w:pPr>
            <w:r w:rsidRPr="00A0344B">
              <w:t xml:space="preserve">Δ1. Στο περιτύλιγμα </w:t>
            </w:r>
            <w:r>
              <w:t xml:space="preserve"> κάθε δεσμίδας πρέπει να αναγράφονται κατά τρόπο ευκρινή :</w:t>
            </w:r>
          </w:p>
          <w:p w14:paraId="355D7BDB" w14:textId="77777777" w:rsidR="00BA5709" w:rsidRDefault="00BA5709" w:rsidP="00BA5709">
            <w:pPr>
              <w:numPr>
                <w:ilvl w:val="0"/>
                <w:numId w:val="15"/>
              </w:numPr>
              <w:spacing w:after="0" w:line="259" w:lineRule="auto"/>
              <w:ind w:hanging="360"/>
              <w:jc w:val="left"/>
            </w:pPr>
            <w:r>
              <w:t xml:space="preserve">Η επωνυμία του προϊόντος.  </w:t>
            </w:r>
          </w:p>
          <w:p w14:paraId="5E65480A" w14:textId="77777777" w:rsidR="00BA5709" w:rsidRDefault="00BA5709" w:rsidP="00BA5709">
            <w:pPr>
              <w:numPr>
                <w:ilvl w:val="0"/>
                <w:numId w:val="15"/>
              </w:numPr>
              <w:spacing w:after="36" w:line="259" w:lineRule="auto"/>
              <w:ind w:hanging="360"/>
              <w:jc w:val="left"/>
            </w:pPr>
            <w:r>
              <w:t xml:space="preserve">Οι διαστάσεις των φύλλων (Α4).  </w:t>
            </w:r>
          </w:p>
          <w:p w14:paraId="6E898C69" w14:textId="77777777" w:rsidR="00BA5709" w:rsidRDefault="00BA5709" w:rsidP="00BA5709">
            <w:pPr>
              <w:numPr>
                <w:ilvl w:val="0"/>
                <w:numId w:val="15"/>
              </w:numPr>
              <w:spacing w:after="0" w:line="259" w:lineRule="auto"/>
              <w:ind w:hanging="360"/>
              <w:jc w:val="left"/>
            </w:pPr>
            <w:r>
              <w:t xml:space="preserve">Ο αριθμός των φύλλων. </w:t>
            </w:r>
            <w:r>
              <w:rPr>
                <w:sz w:val="24"/>
              </w:rPr>
              <w:t xml:space="preserve"> </w:t>
            </w:r>
          </w:p>
          <w:p w14:paraId="2DDC7DC0" w14:textId="77777777" w:rsidR="00BA5709" w:rsidRDefault="00BA5709" w:rsidP="00BA5709">
            <w:pPr>
              <w:numPr>
                <w:ilvl w:val="0"/>
                <w:numId w:val="15"/>
              </w:numPr>
              <w:spacing w:after="37" w:line="259" w:lineRule="auto"/>
              <w:ind w:hanging="360"/>
              <w:jc w:val="left"/>
            </w:pPr>
            <w:r>
              <w:t>Η μάζα (g/m</w:t>
            </w:r>
            <w:r>
              <w:rPr>
                <w:vertAlign w:val="superscript"/>
              </w:rPr>
              <w:t>2</w:t>
            </w:r>
            <w:r>
              <w:t>).</w:t>
            </w:r>
            <w:r>
              <w:rPr>
                <w:sz w:val="24"/>
              </w:rPr>
              <w:t xml:space="preserve"> </w:t>
            </w:r>
          </w:p>
          <w:p w14:paraId="7ED0EDE9" w14:textId="77777777" w:rsidR="00BA5709" w:rsidRPr="00A0344B" w:rsidRDefault="00BA5709" w:rsidP="00BA5709">
            <w:pPr>
              <w:spacing w:after="0"/>
              <w:ind w:left="102"/>
            </w:pPr>
            <w:r>
              <w:t>Το λογότυπο FSC ή PEFC όταν το προϊόν το διαθέτει.</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0440892" w14:textId="77777777" w:rsidR="00BA5709" w:rsidRDefault="00BA5709" w:rsidP="00BA5709">
            <w:pPr>
              <w:spacing w:after="0"/>
              <w:ind w:left="3"/>
              <w:jc w:val="center"/>
            </w:pPr>
          </w:p>
          <w:p w14:paraId="3D098582" w14:textId="77777777" w:rsidR="00BA5709" w:rsidRDefault="00BA5709" w:rsidP="00BA5709">
            <w:pPr>
              <w:spacing w:after="0"/>
              <w:ind w:left="3"/>
              <w:jc w:val="center"/>
            </w:pPr>
          </w:p>
          <w:p w14:paraId="3153961B" w14:textId="77777777" w:rsidR="00BA5709" w:rsidRDefault="00BA5709" w:rsidP="00BA5709">
            <w:pPr>
              <w:spacing w:after="0"/>
              <w:ind w:left="3"/>
              <w:jc w:val="center"/>
            </w:pPr>
            <w:r>
              <w:t>ΝΑΙ</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B26764" w14:textId="77777777" w:rsidR="00BA5709" w:rsidRDefault="00BA5709" w:rsidP="00BA5709">
            <w:pPr>
              <w:spacing w:after="0"/>
              <w:ind w:left="55"/>
              <w:jc w:val="cente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356282" w14:textId="77777777" w:rsidR="00BA5709" w:rsidRDefault="00BA5709" w:rsidP="00BA5709">
            <w:pPr>
              <w:spacing w:after="0"/>
              <w:ind w:left="60"/>
              <w:jc w:val="center"/>
              <w:rPr>
                <w:sz w:val="24"/>
              </w:rPr>
            </w:pPr>
          </w:p>
        </w:tc>
      </w:tr>
      <w:tr w:rsidR="00BA5709" w14:paraId="78A4A713" w14:textId="77777777" w:rsidTr="00BA5709">
        <w:tblPrEx>
          <w:tblCellMar>
            <w:right w:w="0" w:type="dxa"/>
          </w:tblCellMar>
        </w:tblPrEx>
        <w:trPr>
          <w:trHeight w:val="454"/>
        </w:trPr>
        <w:tc>
          <w:tcPr>
            <w:tcW w:w="666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C87FA" w14:textId="77777777" w:rsidR="00BA5709" w:rsidRPr="007915F5" w:rsidRDefault="00BA5709" w:rsidP="00BA5709">
            <w:pPr>
              <w:spacing w:after="84" w:line="259" w:lineRule="auto"/>
              <w:ind w:left="102" w:firstLine="0"/>
              <w:jc w:val="left"/>
            </w:pPr>
            <w:r w:rsidRPr="007915F5">
              <w:t xml:space="preserve">Δ2. Στο χαρτοκιβώτιο πρέπει να αναγράφονται οι ακόλουθες ενδείξεις:  </w:t>
            </w:r>
          </w:p>
          <w:p w14:paraId="693983AB" w14:textId="77777777" w:rsidR="00BA5709" w:rsidRPr="007915F5" w:rsidRDefault="00BA5709" w:rsidP="00BA5709">
            <w:pPr>
              <w:numPr>
                <w:ilvl w:val="0"/>
                <w:numId w:val="16"/>
              </w:numPr>
              <w:spacing w:after="0" w:line="259" w:lineRule="auto"/>
              <w:jc w:val="left"/>
            </w:pPr>
            <w:r w:rsidRPr="007915F5">
              <w:t xml:space="preserve">Η επωνυμία του προϊόντος. </w:t>
            </w:r>
          </w:p>
          <w:p w14:paraId="5E7D2F14" w14:textId="77777777" w:rsidR="00BA5709" w:rsidRPr="007915F5" w:rsidRDefault="00BA5709" w:rsidP="00BA5709">
            <w:pPr>
              <w:numPr>
                <w:ilvl w:val="0"/>
                <w:numId w:val="16"/>
              </w:numPr>
              <w:spacing w:after="48" w:line="237" w:lineRule="auto"/>
              <w:jc w:val="left"/>
            </w:pPr>
            <w:r w:rsidRPr="007915F5">
              <w:t xml:space="preserve">Το είδος και οι διαστάσεις του χαρτιού (για παράδειγμα: Α4, 21,0 </w:t>
            </w:r>
            <w:proofErr w:type="spellStart"/>
            <w:r w:rsidRPr="007915F5">
              <w:t>cm</w:t>
            </w:r>
            <w:proofErr w:type="spellEnd"/>
            <w:r w:rsidRPr="007915F5">
              <w:t xml:space="preserve"> x 29,7cm).  </w:t>
            </w:r>
          </w:p>
          <w:p w14:paraId="03840B0E" w14:textId="77777777" w:rsidR="00BA5709" w:rsidRPr="00A0344B" w:rsidRDefault="00BA5709" w:rsidP="00BA5709">
            <w:pPr>
              <w:pStyle w:val="a3"/>
              <w:numPr>
                <w:ilvl w:val="0"/>
                <w:numId w:val="16"/>
              </w:numPr>
              <w:spacing w:after="0"/>
            </w:pPr>
            <w:r w:rsidRPr="007915F5">
              <w:lastRenderedPageBreak/>
              <w:t>Ο αριθμός των δεσμίδων ή των συνολικών φύλλων που περιέχει.</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BA8C411" w14:textId="77777777" w:rsidR="00BA5709" w:rsidRDefault="00BA5709" w:rsidP="00BA5709">
            <w:pPr>
              <w:spacing w:after="0"/>
              <w:ind w:left="3"/>
              <w:jc w:val="center"/>
            </w:pPr>
          </w:p>
          <w:p w14:paraId="1476B1EC" w14:textId="77777777" w:rsidR="00BA5709" w:rsidRDefault="00BA5709" w:rsidP="00BA5709">
            <w:pPr>
              <w:spacing w:after="0"/>
              <w:ind w:left="3"/>
              <w:jc w:val="center"/>
            </w:pPr>
          </w:p>
          <w:p w14:paraId="28945406" w14:textId="77777777" w:rsidR="00BA5709" w:rsidRDefault="00BA5709" w:rsidP="00BA5709">
            <w:pPr>
              <w:spacing w:after="0"/>
              <w:ind w:left="3"/>
              <w:jc w:val="center"/>
            </w:pPr>
            <w:r>
              <w:t>ΝΑΙ</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14:paraId="5D6820E0" w14:textId="77777777" w:rsidR="00BA5709" w:rsidRDefault="00BA5709" w:rsidP="00BA5709">
            <w:pPr>
              <w:spacing w:after="0"/>
              <w:ind w:left="55"/>
              <w:jc w:val="center"/>
            </w:pPr>
          </w:p>
        </w:tc>
        <w:tc>
          <w:tcPr>
            <w:tcW w:w="1588" w:type="dxa"/>
            <w:tcBorders>
              <w:top w:val="single" w:sz="4" w:space="0" w:color="auto"/>
              <w:left w:val="single" w:sz="4" w:space="0" w:color="auto"/>
              <w:bottom w:val="single" w:sz="4" w:space="0" w:color="auto"/>
              <w:right w:val="single" w:sz="4" w:space="0" w:color="auto"/>
            </w:tcBorders>
            <w:shd w:val="clear" w:color="auto" w:fill="FFFFFF" w:themeFill="background1"/>
          </w:tcPr>
          <w:p w14:paraId="7EC22223" w14:textId="77777777" w:rsidR="00BA5709" w:rsidRDefault="00BA5709" w:rsidP="00BA5709">
            <w:pPr>
              <w:spacing w:after="0"/>
              <w:ind w:left="60"/>
              <w:jc w:val="center"/>
              <w:rPr>
                <w:sz w:val="24"/>
              </w:rPr>
            </w:pPr>
          </w:p>
        </w:tc>
      </w:tr>
    </w:tbl>
    <w:tbl>
      <w:tblPr>
        <w:tblStyle w:val="TableGrid1"/>
        <w:tblW w:w="10915" w:type="dxa"/>
        <w:tblInd w:w="137" w:type="dxa"/>
        <w:tblCellMar>
          <w:right w:w="5" w:type="dxa"/>
        </w:tblCellMar>
        <w:tblLook w:val="04A0" w:firstRow="1" w:lastRow="0" w:firstColumn="1" w:lastColumn="0" w:noHBand="0" w:noVBand="1"/>
      </w:tblPr>
      <w:tblGrid>
        <w:gridCol w:w="6656"/>
        <w:gridCol w:w="1237"/>
        <w:gridCol w:w="1426"/>
        <w:gridCol w:w="1596"/>
      </w:tblGrid>
      <w:tr w:rsidR="00BA5709" w:rsidRPr="00A538E2" w14:paraId="7F8FD014" w14:textId="77777777" w:rsidTr="00BA5709">
        <w:trPr>
          <w:trHeight w:val="421"/>
        </w:trPr>
        <w:tc>
          <w:tcPr>
            <w:tcW w:w="6656" w:type="dxa"/>
            <w:tcBorders>
              <w:top w:val="single" w:sz="4" w:space="0" w:color="000000"/>
              <w:left w:val="single" w:sz="4" w:space="0" w:color="000000"/>
              <w:bottom w:val="single" w:sz="4" w:space="0" w:color="000000"/>
              <w:right w:val="single" w:sz="4" w:space="0" w:color="000000"/>
            </w:tcBorders>
            <w:shd w:val="clear" w:color="auto" w:fill="D9D9D9"/>
          </w:tcPr>
          <w:p w14:paraId="5FAA8899" w14:textId="77777777" w:rsidR="00BA5709" w:rsidRPr="00A538E2" w:rsidRDefault="00BA5709" w:rsidP="00BA5709">
            <w:pPr>
              <w:spacing w:after="0" w:line="259" w:lineRule="auto"/>
              <w:ind w:left="102" w:firstLine="0"/>
              <w:jc w:val="left"/>
            </w:pPr>
            <w:r w:rsidRPr="00A538E2">
              <w:rPr>
                <w:b/>
              </w:rPr>
              <w:t xml:space="preserve">Ε. ΔΙΕΝΕΡΓΟΥΜΕΝΟΙ ΕΛΕΓΧΟΙ </w:t>
            </w:r>
          </w:p>
        </w:tc>
        <w:tc>
          <w:tcPr>
            <w:tcW w:w="1237" w:type="dxa"/>
            <w:tcBorders>
              <w:top w:val="single" w:sz="4" w:space="0" w:color="000000"/>
              <w:left w:val="single" w:sz="4" w:space="0" w:color="000000"/>
              <w:bottom w:val="single" w:sz="4" w:space="0" w:color="000000"/>
              <w:right w:val="single" w:sz="4" w:space="0" w:color="000000"/>
            </w:tcBorders>
            <w:shd w:val="clear" w:color="auto" w:fill="D9D9D9"/>
          </w:tcPr>
          <w:p w14:paraId="2C4749CC" w14:textId="79E1AF67" w:rsidR="00BA5709" w:rsidRPr="00A538E2" w:rsidRDefault="00BA5709" w:rsidP="00BA5709">
            <w:pPr>
              <w:spacing w:after="0" w:line="259" w:lineRule="auto"/>
              <w:ind w:left="55" w:firstLine="0"/>
              <w:jc w:val="center"/>
            </w:pPr>
            <w:r>
              <w:rPr>
                <w:b/>
                <w:color w:val="2D329B"/>
                <w:sz w:val="24"/>
              </w:rPr>
              <w:t xml:space="preserve">ΑΠΑΙΤΗΣΗ </w:t>
            </w:r>
          </w:p>
        </w:tc>
        <w:tc>
          <w:tcPr>
            <w:tcW w:w="1426" w:type="dxa"/>
            <w:tcBorders>
              <w:top w:val="single" w:sz="4" w:space="0" w:color="000000"/>
              <w:left w:val="single" w:sz="4" w:space="0" w:color="000000"/>
              <w:bottom w:val="single" w:sz="4" w:space="0" w:color="000000"/>
              <w:right w:val="single" w:sz="4" w:space="0" w:color="000000"/>
            </w:tcBorders>
            <w:shd w:val="clear" w:color="auto" w:fill="D9D9D9"/>
          </w:tcPr>
          <w:p w14:paraId="45E6E662" w14:textId="0B953F54" w:rsidR="00BA5709" w:rsidRPr="00A538E2" w:rsidRDefault="00BA5709" w:rsidP="00BA5709">
            <w:pPr>
              <w:spacing w:after="0" w:line="259" w:lineRule="auto"/>
              <w:ind w:left="55" w:firstLine="0"/>
              <w:jc w:val="center"/>
            </w:pPr>
            <w:r>
              <w:rPr>
                <w:b/>
                <w:color w:val="2D329B"/>
                <w:sz w:val="24"/>
              </w:rPr>
              <w:t xml:space="preserve">ΑΠΑΝΤΗΣΗ </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Pr>
          <w:p w14:paraId="46211E2F" w14:textId="7A96D8B6" w:rsidR="00BA5709" w:rsidRPr="00A538E2" w:rsidRDefault="00BA5709" w:rsidP="00BA5709">
            <w:pPr>
              <w:spacing w:after="0" w:line="259" w:lineRule="auto"/>
              <w:ind w:left="60" w:firstLine="0"/>
              <w:jc w:val="center"/>
            </w:pPr>
            <w:r>
              <w:rPr>
                <w:b/>
                <w:color w:val="2D329B"/>
                <w:sz w:val="24"/>
              </w:rPr>
              <w:t xml:space="preserve">ΠΑΡΑΤΗΡΗΣΕΙΣ </w:t>
            </w:r>
          </w:p>
        </w:tc>
      </w:tr>
      <w:tr w:rsidR="00BA5709" w:rsidRPr="00A538E2" w14:paraId="6A670062" w14:textId="77777777" w:rsidTr="00BA5709">
        <w:trPr>
          <w:trHeight w:val="1415"/>
        </w:trPr>
        <w:tc>
          <w:tcPr>
            <w:tcW w:w="6656" w:type="dxa"/>
            <w:tcBorders>
              <w:top w:val="single" w:sz="4" w:space="0" w:color="000000"/>
              <w:left w:val="single" w:sz="4" w:space="0" w:color="000000"/>
              <w:bottom w:val="single" w:sz="4" w:space="0" w:color="000000"/>
              <w:right w:val="single" w:sz="4" w:space="0" w:color="000000"/>
            </w:tcBorders>
          </w:tcPr>
          <w:p w14:paraId="4B2E9BC1" w14:textId="77777777" w:rsidR="00BA5709" w:rsidRPr="00A538E2" w:rsidRDefault="00BA5709" w:rsidP="00BA5709">
            <w:pPr>
              <w:spacing w:after="0" w:line="259" w:lineRule="auto"/>
              <w:ind w:left="7" w:right="97" w:firstLine="0"/>
            </w:pPr>
            <w:r w:rsidRPr="00A538E2">
              <w:t xml:space="preserve">Ε1. </w:t>
            </w:r>
            <w:r w:rsidRPr="00A538E2">
              <w:rPr>
                <w:b/>
              </w:rPr>
              <w:t>Μακροσκοπικός Έλεγχος:</w:t>
            </w:r>
            <w:r w:rsidRPr="00A538E2">
              <w:t xml:space="preserve"> Η Επιτροπή Παραλαβής ελέγχει σε τυχαία και αντιπροσωπευτικά δείγματα, σε ποσοστό 2% της </w:t>
            </w:r>
            <w:proofErr w:type="spellStart"/>
            <w:r w:rsidRPr="00A538E2">
              <w:t>παραδοθείσας</w:t>
            </w:r>
            <w:proofErr w:type="spellEnd"/>
            <w:r w:rsidRPr="00A538E2">
              <w:t xml:space="preserve"> ποσότητας (στην πλησιέστερη ακέραια μονάδα και όχι λιγότερο από δύο δεσμίδες), την εξακρίβωση της συμφωνίας του </w:t>
            </w:r>
            <w:proofErr w:type="spellStart"/>
            <w:r w:rsidRPr="00A538E2">
              <w:t>παραδοθέντος</w:t>
            </w:r>
            <w:proofErr w:type="spellEnd"/>
            <w:r w:rsidRPr="00A538E2">
              <w:t xml:space="preserve"> χαρτιού με τις απαιτήσεις των παραγράφων  Α7, Γ1, Γ2, Δ1 και Δ2.</w:t>
            </w:r>
            <w:r w:rsidRPr="00A538E2">
              <w:rPr>
                <w:sz w:val="24"/>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14:paraId="561A2B21" w14:textId="77777777" w:rsidR="00BA5709" w:rsidRPr="00A538E2" w:rsidRDefault="00BA5709" w:rsidP="00BA5709">
            <w:pPr>
              <w:spacing w:after="0" w:line="259" w:lineRule="auto"/>
              <w:ind w:left="3" w:firstLine="0"/>
              <w:jc w:val="center"/>
            </w:pPr>
            <w:r w:rsidRPr="00A538E2">
              <w:t>ΝΑΙ</w:t>
            </w:r>
            <w:r w:rsidRPr="00A538E2">
              <w:rPr>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44F58008" w14:textId="77777777" w:rsidR="00BA5709" w:rsidRPr="00A538E2" w:rsidRDefault="00BA5709" w:rsidP="00BA5709">
            <w:pPr>
              <w:spacing w:after="0" w:line="259" w:lineRule="auto"/>
              <w:ind w:left="55" w:firstLine="0"/>
              <w:jc w:val="center"/>
            </w:pPr>
            <w:r w:rsidRPr="00A538E2">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193D9417" w14:textId="77777777" w:rsidR="00BA5709" w:rsidRPr="00A538E2" w:rsidRDefault="00BA5709" w:rsidP="00BA5709">
            <w:pPr>
              <w:spacing w:after="0" w:line="259" w:lineRule="auto"/>
              <w:ind w:left="60" w:firstLine="0"/>
              <w:jc w:val="center"/>
            </w:pPr>
            <w:r w:rsidRPr="00A538E2">
              <w:rPr>
                <w:sz w:val="24"/>
              </w:rPr>
              <w:t xml:space="preserve"> </w:t>
            </w:r>
          </w:p>
        </w:tc>
      </w:tr>
      <w:tr w:rsidR="00BA5709" w:rsidRPr="00A538E2" w14:paraId="165D860A" w14:textId="77777777" w:rsidTr="00BA5709">
        <w:trPr>
          <w:trHeight w:val="709"/>
        </w:trPr>
        <w:tc>
          <w:tcPr>
            <w:tcW w:w="6656" w:type="dxa"/>
            <w:tcBorders>
              <w:top w:val="single" w:sz="4" w:space="0" w:color="000000"/>
              <w:left w:val="single" w:sz="4" w:space="0" w:color="000000"/>
              <w:bottom w:val="single" w:sz="4" w:space="0" w:color="000000"/>
              <w:right w:val="single" w:sz="4" w:space="0" w:color="000000"/>
            </w:tcBorders>
          </w:tcPr>
          <w:p w14:paraId="0C869B21" w14:textId="77777777" w:rsidR="00BA5709" w:rsidRPr="00A538E2" w:rsidRDefault="00BA5709" w:rsidP="00BA5709">
            <w:pPr>
              <w:spacing w:after="0" w:line="259" w:lineRule="auto"/>
              <w:ind w:left="102" w:right="95" w:firstLine="0"/>
            </w:pPr>
            <w:r w:rsidRPr="00A538E2">
              <w:t xml:space="preserve">Ε2. </w:t>
            </w:r>
            <w:r w:rsidRPr="00A538E2">
              <w:rPr>
                <w:b/>
              </w:rPr>
              <w:t>Πρακτική δοκιμασία:</w:t>
            </w:r>
            <w:r w:rsidRPr="00A538E2">
              <w:t xml:space="preserve"> Η Επιτροπή Παραλαβής στα δείγματα του Μακροσκοπικού Ελέγχου (παρ. Ε1) και σε αριθμό φύλλων που καθορίζει η ίδια διενεργεί πρακτική δοκιμασία σε φωτοαντιγραφικά και εκτυπωτικά μηχανήματα του φορέα, για να διαπιστωθεί η αποδοτικότητα και η λειτουργικότητα του χαρτιού για </w:t>
            </w:r>
            <w:proofErr w:type="spellStart"/>
            <w:r w:rsidRPr="00A538E2">
              <w:t>φωτοαντιγραφή</w:t>
            </w:r>
            <w:proofErr w:type="spellEnd"/>
            <w:r w:rsidRPr="00A538E2">
              <w:t xml:space="preserve"> και εκτύπωση.</w:t>
            </w:r>
            <w:r w:rsidRPr="00A538E2">
              <w:rPr>
                <w:sz w:val="24"/>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14:paraId="22F9E734" w14:textId="77777777" w:rsidR="00BA5709" w:rsidRPr="00A538E2" w:rsidRDefault="00BA5709" w:rsidP="00BA5709">
            <w:pPr>
              <w:spacing w:after="0" w:line="259" w:lineRule="auto"/>
              <w:ind w:left="3" w:firstLine="0"/>
              <w:jc w:val="center"/>
            </w:pPr>
            <w:r w:rsidRPr="00A538E2">
              <w:t>ΝΑΙ</w:t>
            </w:r>
            <w:r w:rsidRPr="00A538E2">
              <w:rPr>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682781CA" w14:textId="77777777" w:rsidR="00BA5709" w:rsidRPr="00A538E2" w:rsidRDefault="00BA5709" w:rsidP="00BA5709">
            <w:pPr>
              <w:spacing w:after="0" w:line="259" w:lineRule="auto"/>
              <w:ind w:left="55" w:firstLine="0"/>
              <w:jc w:val="center"/>
            </w:pPr>
            <w:r w:rsidRPr="00A538E2">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4EAB22A9" w14:textId="77777777" w:rsidR="00BA5709" w:rsidRPr="00A538E2" w:rsidRDefault="00BA5709" w:rsidP="00BA5709">
            <w:pPr>
              <w:spacing w:after="0" w:line="259" w:lineRule="auto"/>
              <w:ind w:left="60" w:firstLine="0"/>
              <w:jc w:val="center"/>
            </w:pPr>
            <w:r w:rsidRPr="00A538E2">
              <w:rPr>
                <w:sz w:val="24"/>
              </w:rPr>
              <w:t xml:space="preserve"> </w:t>
            </w:r>
          </w:p>
        </w:tc>
      </w:tr>
      <w:tr w:rsidR="00BA5709" w:rsidRPr="00A538E2" w14:paraId="61A6090C" w14:textId="77777777" w:rsidTr="00BA5709">
        <w:trPr>
          <w:trHeight w:val="1889"/>
        </w:trPr>
        <w:tc>
          <w:tcPr>
            <w:tcW w:w="6656" w:type="dxa"/>
            <w:tcBorders>
              <w:top w:val="single" w:sz="4" w:space="0" w:color="000000"/>
              <w:left w:val="single" w:sz="4" w:space="0" w:color="000000"/>
              <w:bottom w:val="single" w:sz="4" w:space="0" w:color="000000"/>
              <w:right w:val="single" w:sz="4" w:space="0" w:color="000000"/>
            </w:tcBorders>
          </w:tcPr>
          <w:p w14:paraId="1CEBDC8A" w14:textId="77777777" w:rsidR="00BA5709" w:rsidRPr="00A538E2" w:rsidRDefault="00BA5709" w:rsidP="00BA5709">
            <w:pPr>
              <w:spacing w:after="0" w:line="259" w:lineRule="auto"/>
              <w:ind w:left="102" w:right="97" w:firstLine="0"/>
            </w:pPr>
            <w:r w:rsidRPr="00A538E2">
              <w:t xml:space="preserve">Ε3. </w:t>
            </w:r>
            <w:r w:rsidRPr="00A538E2">
              <w:rPr>
                <w:b/>
              </w:rPr>
              <w:t>Εργαστηριακός Έλεγχος:</w:t>
            </w:r>
            <w:r w:rsidRPr="00A538E2">
              <w:t xml:space="preserve"> Η Επιτροπή Παραλαβής λαμβάνει δείγματα και </w:t>
            </w:r>
            <w:proofErr w:type="spellStart"/>
            <w:r w:rsidRPr="00A538E2">
              <w:t>αντιδείγματα</w:t>
            </w:r>
            <w:proofErr w:type="spellEnd"/>
            <w:r w:rsidRPr="00A538E2">
              <w:t xml:space="preserve"> του </w:t>
            </w:r>
            <w:proofErr w:type="spellStart"/>
            <w:r w:rsidRPr="00A538E2">
              <w:t>παραδοθέντος</w:t>
            </w:r>
            <w:proofErr w:type="spellEnd"/>
            <w:r w:rsidRPr="00A538E2">
              <w:t xml:space="preserve"> χαρτιού και αποστέλλει τα δείγματα για εργαστηριακό έλεγχο σε διαπιστευμένο εργαστήριο του φορέα ή του Γενικού Χημείου του Κράτους (Γ.Χ.Κ.) ή οποιουδήποτε άλλου εργαστηρίου του δημοσίου τομέα, όπως αυτός </w:t>
            </w:r>
            <w:proofErr w:type="spellStart"/>
            <w:r w:rsidRPr="00A538E2">
              <w:t>οριοθετείται</w:t>
            </w:r>
            <w:proofErr w:type="spellEnd"/>
            <w:r w:rsidRPr="00A538E2">
              <w:t xml:space="preserve"> από τις εκάστοτε ισχύουσες διατάξεις. Εάν δεν μπορούν να εφαρμοστούν τα ανωτέρω, οι εργαστηριακοί έλεγχοι διενεργούνται από διαπιστευμένα εργαστήρια του ιδιωτικού τομέα. Η ποσότητα του δείγματος θα καθορίζεται μετά από επικοινωνία με το διαπιστευμένο εργαστήριο που θα διενεργήσει τους ελέγχους. Ο εργαστηριακός έλεγχος έχει σκοπό την εξακρίβωση της συμφωνίας ή μη των ιδιοτήτων του χαρτιού που εξετάζονται εργαστηριακά με τις παρ. Β.1 έως Β.13. Τα </w:t>
            </w:r>
            <w:proofErr w:type="spellStart"/>
            <w:r w:rsidRPr="00A538E2">
              <w:t>αντιδείγματα</w:t>
            </w:r>
            <w:proofErr w:type="spellEnd"/>
            <w:r w:rsidRPr="00A538E2">
              <w:t xml:space="preserve"> φυλάσσονται από την Επιτροπή Παραλαβής για το ενδεχόμενο κατ’ </w:t>
            </w:r>
            <w:proofErr w:type="spellStart"/>
            <w:r w:rsidRPr="00A538E2">
              <w:t>έφεσην</w:t>
            </w:r>
            <w:proofErr w:type="spellEnd"/>
            <w:r w:rsidRPr="00A538E2">
              <w:t xml:space="preserve"> εξέτασης.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tc>
        <w:tc>
          <w:tcPr>
            <w:tcW w:w="1237" w:type="dxa"/>
            <w:tcBorders>
              <w:top w:val="single" w:sz="4" w:space="0" w:color="000000"/>
              <w:left w:val="single" w:sz="4" w:space="0" w:color="000000"/>
              <w:bottom w:val="single" w:sz="4" w:space="0" w:color="000000"/>
              <w:right w:val="single" w:sz="4" w:space="0" w:color="000000"/>
            </w:tcBorders>
            <w:vAlign w:val="center"/>
          </w:tcPr>
          <w:p w14:paraId="1F7868BC" w14:textId="77777777" w:rsidR="00BA5709" w:rsidRPr="00A538E2" w:rsidRDefault="00BA5709" w:rsidP="00BA5709">
            <w:pPr>
              <w:spacing w:after="0" w:line="259" w:lineRule="auto"/>
              <w:ind w:left="3" w:firstLine="0"/>
              <w:jc w:val="center"/>
            </w:pPr>
            <w:r w:rsidRPr="00A538E2">
              <w:t>ΝΑΙ</w:t>
            </w:r>
            <w:r w:rsidRPr="00A538E2">
              <w:rPr>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6956BC87" w14:textId="77777777" w:rsidR="00BA5709" w:rsidRPr="00A538E2" w:rsidRDefault="00BA5709" w:rsidP="00BA5709">
            <w:pPr>
              <w:spacing w:after="0" w:line="259" w:lineRule="auto"/>
              <w:ind w:left="55" w:firstLine="0"/>
              <w:jc w:val="center"/>
            </w:pPr>
            <w:r w:rsidRPr="00A538E2">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3F8B64C7" w14:textId="77777777" w:rsidR="00BA5709" w:rsidRPr="00A538E2" w:rsidRDefault="00BA5709" w:rsidP="00BA5709">
            <w:pPr>
              <w:spacing w:after="0" w:line="259" w:lineRule="auto"/>
              <w:ind w:left="60" w:firstLine="0"/>
              <w:jc w:val="center"/>
            </w:pPr>
            <w:r w:rsidRPr="00A538E2">
              <w:rPr>
                <w:sz w:val="24"/>
              </w:rPr>
              <w:t xml:space="preserve"> </w:t>
            </w:r>
          </w:p>
        </w:tc>
      </w:tr>
      <w:tr w:rsidR="00BA5709" w:rsidRPr="00A538E2" w14:paraId="0CC8265A" w14:textId="77777777" w:rsidTr="00BA5709">
        <w:trPr>
          <w:trHeight w:val="420"/>
        </w:trPr>
        <w:tc>
          <w:tcPr>
            <w:tcW w:w="6656" w:type="dxa"/>
            <w:tcBorders>
              <w:top w:val="single" w:sz="4" w:space="0" w:color="000000"/>
              <w:left w:val="single" w:sz="4" w:space="0" w:color="000000"/>
              <w:bottom w:val="single" w:sz="4" w:space="0" w:color="000000"/>
              <w:right w:val="single" w:sz="4" w:space="0" w:color="000000"/>
            </w:tcBorders>
            <w:shd w:val="clear" w:color="auto" w:fill="D9D9D9"/>
          </w:tcPr>
          <w:p w14:paraId="39B5FAA2" w14:textId="77777777" w:rsidR="00BA5709" w:rsidRPr="00A538E2" w:rsidRDefault="00BA5709" w:rsidP="00BA5709">
            <w:pPr>
              <w:spacing w:after="0" w:line="259" w:lineRule="auto"/>
              <w:ind w:left="97" w:firstLine="0"/>
              <w:jc w:val="left"/>
            </w:pPr>
            <w:r w:rsidRPr="00A538E2">
              <w:rPr>
                <w:b/>
              </w:rPr>
              <w:t>ΣΤ. ΥΠΟΧΡΕΩΣΕΙΣ ΠΡΟΜΗΘΕΥΤΩΝ</w:t>
            </w:r>
            <w:r w:rsidRPr="00A538E2">
              <w:rPr>
                <w:sz w:val="24"/>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D9D9D9"/>
          </w:tcPr>
          <w:p w14:paraId="155CFA90" w14:textId="4837876F" w:rsidR="00BA5709" w:rsidRPr="00A538E2" w:rsidRDefault="00BA5709" w:rsidP="00BA5709">
            <w:pPr>
              <w:spacing w:after="0" w:line="259" w:lineRule="auto"/>
              <w:ind w:left="50" w:firstLine="0"/>
              <w:jc w:val="center"/>
            </w:pPr>
            <w:r>
              <w:rPr>
                <w:b/>
                <w:color w:val="2D329B"/>
                <w:sz w:val="24"/>
              </w:rPr>
              <w:t xml:space="preserve">ΑΠΑΙΤΗΣΗ </w:t>
            </w:r>
          </w:p>
        </w:tc>
        <w:tc>
          <w:tcPr>
            <w:tcW w:w="1426" w:type="dxa"/>
            <w:tcBorders>
              <w:top w:val="single" w:sz="4" w:space="0" w:color="000000"/>
              <w:left w:val="single" w:sz="4" w:space="0" w:color="000000"/>
              <w:bottom w:val="single" w:sz="4" w:space="0" w:color="000000"/>
              <w:right w:val="single" w:sz="4" w:space="0" w:color="000000"/>
            </w:tcBorders>
            <w:shd w:val="clear" w:color="auto" w:fill="D9D9D9"/>
          </w:tcPr>
          <w:p w14:paraId="2B051465" w14:textId="423E335E" w:rsidR="00BA5709" w:rsidRPr="00A538E2" w:rsidRDefault="00BA5709" w:rsidP="00BA5709">
            <w:pPr>
              <w:spacing w:after="0" w:line="259" w:lineRule="auto"/>
              <w:ind w:left="50" w:firstLine="0"/>
              <w:jc w:val="center"/>
            </w:pPr>
            <w:r>
              <w:rPr>
                <w:b/>
                <w:color w:val="2D329B"/>
                <w:sz w:val="24"/>
              </w:rPr>
              <w:t xml:space="preserve">ΑΠΑΝΤΗΣΗ </w:t>
            </w:r>
          </w:p>
        </w:tc>
        <w:tc>
          <w:tcPr>
            <w:tcW w:w="1596" w:type="dxa"/>
            <w:tcBorders>
              <w:top w:val="single" w:sz="4" w:space="0" w:color="000000"/>
              <w:left w:val="single" w:sz="4" w:space="0" w:color="000000"/>
              <w:bottom w:val="single" w:sz="4" w:space="0" w:color="000000"/>
              <w:right w:val="single" w:sz="4" w:space="0" w:color="000000"/>
            </w:tcBorders>
            <w:shd w:val="clear" w:color="auto" w:fill="D9D9D9"/>
          </w:tcPr>
          <w:p w14:paraId="7CEC355D" w14:textId="6E6B7FA8" w:rsidR="00BA5709" w:rsidRPr="00A538E2" w:rsidRDefault="00BA5709" w:rsidP="00BA5709">
            <w:pPr>
              <w:spacing w:after="0" w:line="259" w:lineRule="auto"/>
              <w:ind w:left="55" w:firstLine="0"/>
              <w:jc w:val="center"/>
            </w:pPr>
            <w:r>
              <w:rPr>
                <w:b/>
                <w:color w:val="2D329B"/>
                <w:sz w:val="24"/>
              </w:rPr>
              <w:t xml:space="preserve">ΠΑΡΑΤΗΡΗΣΕΙΣ </w:t>
            </w:r>
          </w:p>
        </w:tc>
      </w:tr>
      <w:tr w:rsidR="00BA5709" w:rsidRPr="00A538E2" w14:paraId="1D8BB5C1" w14:textId="77777777" w:rsidTr="00BA5709">
        <w:trPr>
          <w:trHeight w:val="1207"/>
        </w:trPr>
        <w:tc>
          <w:tcPr>
            <w:tcW w:w="6656" w:type="dxa"/>
            <w:tcBorders>
              <w:top w:val="single" w:sz="4" w:space="0" w:color="000000"/>
              <w:left w:val="single" w:sz="4" w:space="0" w:color="000000"/>
              <w:bottom w:val="single" w:sz="4" w:space="0" w:color="000000"/>
              <w:right w:val="single" w:sz="4" w:space="0" w:color="000000"/>
            </w:tcBorders>
          </w:tcPr>
          <w:p w14:paraId="7573FE05" w14:textId="77777777" w:rsidR="00BA5709" w:rsidRPr="00A538E2" w:rsidRDefault="00BA5709" w:rsidP="00BA5709">
            <w:pPr>
              <w:spacing w:after="0" w:line="259" w:lineRule="auto"/>
              <w:ind w:left="61" w:right="100" w:firstLine="0"/>
            </w:pPr>
            <w:r w:rsidRPr="00A538E2">
              <w:t>ΣΤ1. Ο προμηθευτής είναι υποχρεωμένος μαζί με την τεχνική του προσφορά να υποβάλει φύλλο συμμόρφωσης, όπου θα απαντώνται υποχρεωτικά όλες οι παράγραφοι και οι όροι των τεχνικών προδιαγραφών με αντίστοιχες παραπομπές.</w:t>
            </w:r>
            <w:r w:rsidRPr="00A538E2">
              <w:rPr>
                <w:sz w:val="24"/>
              </w:rPr>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14:paraId="7DE4EFE9" w14:textId="77777777" w:rsidR="00BA5709" w:rsidRPr="00A538E2" w:rsidRDefault="00BA5709" w:rsidP="00BA5709">
            <w:pPr>
              <w:spacing w:after="0" w:line="259" w:lineRule="auto"/>
              <w:ind w:left="0" w:right="2" w:firstLine="0"/>
              <w:jc w:val="center"/>
            </w:pPr>
            <w:r w:rsidRPr="00A538E2">
              <w:t>ΝΑΙ</w:t>
            </w:r>
            <w:r w:rsidRPr="00A538E2">
              <w:rPr>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52D4C5A3" w14:textId="77777777" w:rsidR="00BA5709" w:rsidRPr="00A538E2" w:rsidRDefault="00BA5709" w:rsidP="00BA5709">
            <w:pPr>
              <w:spacing w:after="0" w:line="259" w:lineRule="auto"/>
              <w:ind w:left="50" w:firstLine="0"/>
              <w:jc w:val="center"/>
            </w:pPr>
            <w:r w:rsidRPr="00A538E2">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47AEF221" w14:textId="77777777" w:rsidR="00BA5709" w:rsidRPr="00A538E2" w:rsidRDefault="00BA5709" w:rsidP="00BA5709">
            <w:pPr>
              <w:spacing w:after="0" w:line="259" w:lineRule="auto"/>
              <w:ind w:left="55" w:firstLine="0"/>
              <w:jc w:val="center"/>
            </w:pPr>
            <w:r w:rsidRPr="00A538E2">
              <w:rPr>
                <w:sz w:val="24"/>
              </w:rPr>
              <w:t xml:space="preserve"> </w:t>
            </w:r>
          </w:p>
        </w:tc>
      </w:tr>
      <w:tr w:rsidR="00BA5709" w:rsidRPr="00A538E2" w14:paraId="72ECB75C" w14:textId="77777777" w:rsidTr="00BA5709">
        <w:trPr>
          <w:trHeight w:val="1205"/>
        </w:trPr>
        <w:tc>
          <w:tcPr>
            <w:tcW w:w="6656" w:type="dxa"/>
            <w:tcBorders>
              <w:top w:val="single" w:sz="4" w:space="0" w:color="000000"/>
              <w:left w:val="single" w:sz="4" w:space="0" w:color="000000"/>
              <w:bottom w:val="single" w:sz="4" w:space="0" w:color="000000"/>
              <w:right w:val="single" w:sz="4" w:space="0" w:color="000000"/>
            </w:tcBorders>
          </w:tcPr>
          <w:p w14:paraId="13C877D2" w14:textId="77777777" w:rsidR="00BA5709" w:rsidRPr="00A538E2" w:rsidRDefault="00BA5709" w:rsidP="00BA5709">
            <w:pPr>
              <w:spacing w:after="0" w:line="259" w:lineRule="auto"/>
              <w:ind w:left="61" w:right="97" w:firstLine="0"/>
            </w:pPr>
            <w:r w:rsidRPr="00A538E2">
              <w:t xml:space="preserve">ΣΤ2. Ο προμηθευτής είναι υποχρεωμένος μαζί με την τεχνική του προσφορά να υποβάλει υπεύθυνη δήλωση, στην οποία να δηλώνει τους κατασκευαστές, τα εργοστάσια κατασκευής του χαρτιού και τον τόπο εγκατάστασής τους. </w:t>
            </w:r>
          </w:p>
        </w:tc>
        <w:tc>
          <w:tcPr>
            <w:tcW w:w="1237" w:type="dxa"/>
            <w:tcBorders>
              <w:top w:val="single" w:sz="4" w:space="0" w:color="000000"/>
              <w:left w:val="single" w:sz="4" w:space="0" w:color="000000"/>
              <w:bottom w:val="single" w:sz="4" w:space="0" w:color="000000"/>
              <w:right w:val="single" w:sz="4" w:space="0" w:color="000000"/>
            </w:tcBorders>
            <w:vAlign w:val="center"/>
          </w:tcPr>
          <w:p w14:paraId="0CA96A71" w14:textId="77777777" w:rsidR="00BA5709" w:rsidRPr="00A538E2" w:rsidRDefault="00BA5709" w:rsidP="00BA5709">
            <w:pPr>
              <w:spacing w:after="0" w:line="259" w:lineRule="auto"/>
              <w:ind w:left="0" w:right="2" w:firstLine="0"/>
              <w:jc w:val="center"/>
            </w:pPr>
            <w:r w:rsidRPr="00A538E2">
              <w:t>ΝΑΙ</w:t>
            </w:r>
            <w:r w:rsidRPr="00A538E2">
              <w:rPr>
                <w:sz w:val="24"/>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5A651889" w14:textId="77777777" w:rsidR="00BA5709" w:rsidRPr="00A538E2" w:rsidRDefault="00BA5709" w:rsidP="00BA5709">
            <w:pPr>
              <w:spacing w:after="0" w:line="259" w:lineRule="auto"/>
              <w:ind w:left="96" w:firstLine="0"/>
              <w:jc w:val="left"/>
            </w:pPr>
            <w:r w:rsidRPr="00A538E2">
              <w:rPr>
                <w:sz w:val="24"/>
              </w:rPr>
              <w:t xml:space="preserve"> </w:t>
            </w:r>
          </w:p>
        </w:tc>
        <w:tc>
          <w:tcPr>
            <w:tcW w:w="1596" w:type="dxa"/>
            <w:tcBorders>
              <w:top w:val="single" w:sz="4" w:space="0" w:color="000000"/>
              <w:left w:val="single" w:sz="4" w:space="0" w:color="000000"/>
              <w:bottom w:val="single" w:sz="4" w:space="0" w:color="000000"/>
              <w:right w:val="single" w:sz="4" w:space="0" w:color="000000"/>
            </w:tcBorders>
            <w:vAlign w:val="center"/>
          </w:tcPr>
          <w:p w14:paraId="736B3567" w14:textId="77777777" w:rsidR="00BA5709" w:rsidRPr="00A538E2" w:rsidRDefault="00BA5709" w:rsidP="00BA5709">
            <w:pPr>
              <w:spacing w:after="0" w:line="259" w:lineRule="auto"/>
              <w:ind w:left="55" w:firstLine="0"/>
              <w:jc w:val="center"/>
            </w:pPr>
            <w:r w:rsidRPr="00A538E2">
              <w:rPr>
                <w:sz w:val="24"/>
              </w:rPr>
              <w:t xml:space="preserve"> </w:t>
            </w:r>
          </w:p>
        </w:tc>
      </w:tr>
      <w:tr w:rsidR="00BA5709" w:rsidRPr="00A538E2" w14:paraId="30F1DA0B" w14:textId="77777777" w:rsidTr="00BA5709">
        <w:trPr>
          <w:trHeight w:val="1398"/>
        </w:trPr>
        <w:tc>
          <w:tcPr>
            <w:tcW w:w="6656" w:type="dxa"/>
            <w:tcBorders>
              <w:top w:val="single" w:sz="4" w:space="0" w:color="000000"/>
              <w:left w:val="single" w:sz="4" w:space="0" w:color="000000"/>
              <w:bottom w:val="single" w:sz="4" w:space="0" w:color="auto"/>
              <w:right w:val="single" w:sz="4" w:space="0" w:color="000000"/>
            </w:tcBorders>
          </w:tcPr>
          <w:p w14:paraId="7E4349DE" w14:textId="77777777" w:rsidR="00BA5709" w:rsidRPr="00A538E2" w:rsidRDefault="00BA5709" w:rsidP="00BA5709">
            <w:pPr>
              <w:spacing w:after="120" w:line="239" w:lineRule="auto"/>
              <w:ind w:left="61" w:right="97" w:firstLine="0"/>
            </w:pPr>
            <w:r w:rsidRPr="00A538E2">
              <w:t xml:space="preserve">ΣΤ3. Ο προμηθευτής είναι υποχρεωμένος μαζί με την τεχνική του προσφορά να υποβάλει πιστοποιητικό περιβαλλοντικής διαχείρισης σύμφωνα με το πρότυπο EMAS ή ISO 14001 ή ισοδύναμο του εργοστασίου κατασκευής του χαρτιού. </w:t>
            </w:r>
          </w:p>
          <w:p w14:paraId="7675B6D1" w14:textId="77777777" w:rsidR="00BA5709" w:rsidRPr="00A538E2" w:rsidRDefault="00BA5709" w:rsidP="00BA5709">
            <w:pPr>
              <w:spacing w:after="0" w:line="259" w:lineRule="auto"/>
              <w:ind w:left="61" w:firstLine="0"/>
              <w:jc w:val="left"/>
            </w:pPr>
            <w:r w:rsidRPr="00A538E2">
              <w:t>Τα παραπ</w:t>
            </w:r>
            <w:r>
              <w:t>άνω</w:t>
            </w:r>
            <w:r w:rsidRPr="00A538E2">
              <w:t xml:space="preserve"> αποτελούν συμμόρφωση με την απαίτηση Α.4. </w:t>
            </w:r>
          </w:p>
        </w:tc>
        <w:tc>
          <w:tcPr>
            <w:tcW w:w="1237" w:type="dxa"/>
            <w:tcBorders>
              <w:top w:val="single" w:sz="4" w:space="0" w:color="000000"/>
              <w:left w:val="single" w:sz="4" w:space="0" w:color="000000"/>
              <w:bottom w:val="single" w:sz="4" w:space="0" w:color="auto"/>
              <w:right w:val="single" w:sz="4" w:space="0" w:color="000000"/>
            </w:tcBorders>
            <w:vAlign w:val="center"/>
          </w:tcPr>
          <w:p w14:paraId="1CF362CB" w14:textId="77777777" w:rsidR="00BA5709" w:rsidRPr="00A538E2" w:rsidRDefault="00BA5709" w:rsidP="00BA5709">
            <w:pPr>
              <w:spacing w:after="0" w:line="259" w:lineRule="auto"/>
              <w:ind w:left="0" w:right="2" w:firstLine="0"/>
              <w:jc w:val="center"/>
            </w:pPr>
            <w:r w:rsidRPr="00A538E2">
              <w:t xml:space="preserve">ΝΑΙ </w:t>
            </w:r>
          </w:p>
        </w:tc>
        <w:tc>
          <w:tcPr>
            <w:tcW w:w="1426" w:type="dxa"/>
            <w:tcBorders>
              <w:top w:val="single" w:sz="4" w:space="0" w:color="000000"/>
              <w:left w:val="single" w:sz="4" w:space="0" w:color="000000"/>
              <w:bottom w:val="single" w:sz="4" w:space="0" w:color="auto"/>
              <w:right w:val="single" w:sz="4" w:space="0" w:color="000000"/>
            </w:tcBorders>
            <w:vAlign w:val="center"/>
          </w:tcPr>
          <w:p w14:paraId="4021CAC1" w14:textId="77777777" w:rsidR="00BA5709" w:rsidRPr="00A538E2" w:rsidRDefault="00BA5709" w:rsidP="00BA5709">
            <w:pPr>
              <w:spacing w:after="0" w:line="259" w:lineRule="auto"/>
              <w:ind w:left="0" w:firstLine="0"/>
              <w:jc w:val="left"/>
            </w:pPr>
            <w:r w:rsidRPr="00A538E2">
              <w:t xml:space="preserve"> </w:t>
            </w:r>
          </w:p>
        </w:tc>
        <w:tc>
          <w:tcPr>
            <w:tcW w:w="1596" w:type="dxa"/>
            <w:tcBorders>
              <w:top w:val="single" w:sz="4" w:space="0" w:color="000000"/>
              <w:left w:val="single" w:sz="4" w:space="0" w:color="000000"/>
              <w:bottom w:val="single" w:sz="4" w:space="0" w:color="auto"/>
              <w:right w:val="single" w:sz="4" w:space="0" w:color="000000"/>
            </w:tcBorders>
            <w:vAlign w:val="center"/>
          </w:tcPr>
          <w:p w14:paraId="6B6C331D" w14:textId="77777777" w:rsidR="00BA5709" w:rsidRPr="00A538E2" w:rsidRDefault="00BA5709" w:rsidP="00BA5709">
            <w:pPr>
              <w:spacing w:after="0" w:line="259" w:lineRule="auto"/>
              <w:ind w:left="55" w:firstLine="0"/>
              <w:jc w:val="center"/>
            </w:pPr>
            <w:r w:rsidRPr="00A538E2">
              <w:rPr>
                <w:sz w:val="24"/>
              </w:rPr>
              <w:t xml:space="preserve"> </w:t>
            </w:r>
          </w:p>
        </w:tc>
      </w:tr>
      <w:tr w:rsidR="00BA5709" w14:paraId="10A9A8E0" w14:textId="77777777" w:rsidTr="00BA5709">
        <w:tblPrEx>
          <w:tblCellMar>
            <w:right w:w="0" w:type="dxa"/>
          </w:tblCellMar>
        </w:tblPrEx>
        <w:trPr>
          <w:trHeight w:val="2669"/>
        </w:trPr>
        <w:tc>
          <w:tcPr>
            <w:tcW w:w="6656" w:type="dxa"/>
            <w:tcBorders>
              <w:top w:val="single" w:sz="4" w:space="0" w:color="auto"/>
              <w:left w:val="single" w:sz="4" w:space="0" w:color="auto"/>
              <w:bottom w:val="single" w:sz="4" w:space="0" w:color="auto"/>
              <w:right w:val="single" w:sz="4" w:space="0" w:color="auto"/>
            </w:tcBorders>
          </w:tcPr>
          <w:p w14:paraId="4946B13C" w14:textId="77777777" w:rsidR="00BA5709" w:rsidRDefault="00BA5709" w:rsidP="00BA5709">
            <w:pPr>
              <w:spacing w:after="121" w:line="239" w:lineRule="auto"/>
              <w:ind w:left="61" w:right="97"/>
            </w:pPr>
            <w:r>
              <w:lastRenderedPageBreak/>
              <w:t>ΣΤ4. Για την συμμόρφωση με την απαίτηση Α.5. ο προμηθευτής είναι υποχρεωμένος μαζί με την τεχνική του προσφορά να υποβάλει το πιστοποιητικό διαδικασιών σύνδεσης της πρώτης ύλης με το τελικό προϊόν (</w:t>
            </w:r>
            <w:proofErr w:type="spellStart"/>
            <w:r>
              <w:t>chain</w:t>
            </w:r>
            <w:proofErr w:type="spellEnd"/>
            <w:r>
              <w:t xml:space="preserve"> of </w:t>
            </w:r>
            <w:proofErr w:type="spellStart"/>
            <w:r>
              <w:t>custody</w:t>
            </w:r>
            <w:proofErr w:type="spellEnd"/>
            <w:r>
              <w:t xml:space="preserve">) για τις πιστοποιημένες ως FSC ή PEFC ίνες ξύλου ή κάθε άλλο ισοδύναμο αποδεικτικό μέσο. </w:t>
            </w:r>
          </w:p>
          <w:p w14:paraId="380A3173" w14:textId="77777777" w:rsidR="00BA5709" w:rsidRDefault="00BA5709" w:rsidP="00BA5709">
            <w:pPr>
              <w:spacing w:after="0"/>
              <w:ind w:left="61" w:right="96"/>
            </w:pPr>
            <w:r>
              <w:t xml:space="preserve">Εάν το ξύλο προέρχεται από χώρα η οποία έχει υπογράψει εθελοντική συμφωνία εταιρικής σχέσης (VPA) με την ΕΕ, ο προμηθευτής πρέπει να υποβάλει μαζί με την τεχνική του προσφορά την άδεια FLEGT ως απόδειξη της νομιμότητας.  </w:t>
            </w:r>
          </w:p>
        </w:tc>
        <w:tc>
          <w:tcPr>
            <w:tcW w:w="1237" w:type="dxa"/>
            <w:tcBorders>
              <w:top w:val="single" w:sz="4" w:space="0" w:color="auto"/>
              <w:left w:val="single" w:sz="4" w:space="0" w:color="auto"/>
              <w:bottom w:val="single" w:sz="4" w:space="0" w:color="auto"/>
              <w:right w:val="single" w:sz="4" w:space="0" w:color="auto"/>
            </w:tcBorders>
          </w:tcPr>
          <w:p w14:paraId="7A17DCC5" w14:textId="77777777" w:rsidR="00BA5709" w:rsidRDefault="00BA5709" w:rsidP="00BA5709">
            <w:pPr>
              <w:spacing w:after="0"/>
              <w:ind w:right="2"/>
              <w:jc w:val="center"/>
            </w:pPr>
            <w:r>
              <w:t xml:space="preserve">ΝΑΙ </w:t>
            </w:r>
          </w:p>
        </w:tc>
        <w:tc>
          <w:tcPr>
            <w:tcW w:w="1426" w:type="dxa"/>
            <w:tcBorders>
              <w:top w:val="single" w:sz="4" w:space="0" w:color="auto"/>
              <w:left w:val="single" w:sz="4" w:space="0" w:color="auto"/>
              <w:bottom w:val="single" w:sz="4" w:space="0" w:color="auto"/>
              <w:right w:val="single" w:sz="4" w:space="0" w:color="auto"/>
            </w:tcBorders>
          </w:tcPr>
          <w:p w14:paraId="007D6329" w14:textId="77777777" w:rsidR="00BA5709" w:rsidRDefault="00BA5709" w:rsidP="00BA5709">
            <w:pPr>
              <w:spacing w:after="0"/>
              <w:ind w:left="50"/>
              <w:jc w:val="center"/>
            </w:pPr>
            <w:r>
              <w:t xml:space="preserve"> </w:t>
            </w:r>
          </w:p>
        </w:tc>
        <w:tc>
          <w:tcPr>
            <w:tcW w:w="1596" w:type="dxa"/>
            <w:tcBorders>
              <w:top w:val="single" w:sz="4" w:space="0" w:color="auto"/>
              <w:left w:val="single" w:sz="4" w:space="0" w:color="auto"/>
              <w:bottom w:val="single" w:sz="4" w:space="0" w:color="auto"/>
              <w:right w:val="single" w:sz="4" w:space="0" w:color="auto"/>
            </w:tcBorders>
          </w:tcPr>
          <w:p w14:paraId="6551DD74" w14:textId="77777777" w:rsidR="00BA5709" w:rsidRDefault="00BA5709" w:rsidP="00BA5709">
            <w:pPr>
              <w:spacing w:after="0"/>
              <w:ind w:left="55"/>
              <w:jc w:val="center"/>
            </w:pPr>
            <w:r>
              <w:rPr>
                <w:sz w:val="24"/>
              </w:rPr>
              <w:t xml:space="preserve"> </w:t>
            </w:r>
          </w:p>
        </w:tc>
      </w:tr>
      <w:tr w:rsidR="00BA5709" w14:paraId="33C57B94" w14:textId="77777777" w:rsidTr="00BA5709">
        <w:tblPrEx>
          <w:tblCellMar>
            <w:right w:w="0" w:type="dxa"/>
          </w:tblCellMar>
        </w:tblPrEx>
        <w:trPr>
          <w:trHeight w:val="2009"/>
        </w:trPr>
        <w:tc>
          <w:tcPr>
            <w:tcW w:w="6656" w:type="dxa"/>
            <w:tcBorders>
              <w:top w:val="single" w:sz="4" w:space="0" w:color="auto"/>
              <w:left w:val="single" w:sz="4" w:space="0" w:color="auto"/>
              <w:bottom w:val="single" w:sz="4" w:space="0" w:color="auto"/>
              <w:right w:val="single" w:sz="4" w:space="0" w:color="auto"/>
            </w:tcBorders>
          </w:tcPr>
          <w:p w14:paraId="57C0505F" w14:textId="77777777" w:rsidR="00BA5709" w:rsidRDefault="00BA5709" w:rsidP="00BA5709">
            <w:pPr>
              <w:spacing w:after="60" w:line="239" w:lineRule="auto"/>
              <w:ind w:left="95" w:right="94"/>
            </w:pPr>
            <w:r>
              <w:t>ΣΤ5.</w:t>
            </w:r>
            <w:r>
              <w:rPr>
                <w:color w:val="FF0000"/>
              </w:rPr>
              <w:t xml:space="preserve"> </w:t>
            </w:r>
            <w:r>
              <w:t xml:space="preserve">Για την συμμόρφωση με την απαίτηση Α.6. ο προμηθευτής είναι υποχρεωμένος μαζί με την τεχνική του προσφορά να υποβάλει τεχνικό φάκελο του κατασκευαστή.  </w:t>
            </w:r>
          </w:p>
          <w:p w14:paraId="07D832CB" w14:textId="77777777" w:rsidR="00BA5709" w:rsidRDefault="00BA5709" w:rsidP="00BA5709">
            <w:pPr>
              <w:spacing w:after="0"/>
              <w:ind w:left="95" w:right="94"/>
            </w:pPr>
            <w:r>
              <w:t xml:space="preserve">Εναλλακτικά, γίνεται δεκτό πιστοποιητικό οικολογικού σήματος τύπου Ι που εμπεριέχει αυτήν την απαίτηση π.χ. </w:t>
            </w:r>
            <w:hyperlink r:id="rId10">
              <w:r>
                <w:t>οικολογικό</w:t>
              </w:r>
            </w:hyperlink>
            <w:hyperlink r:id="rId11">
              <w:r>
                <w:t xml:space="preserve"> </w:t>
              </w:r>
            </w:hyperlink>
            <w:hyperlink r:id="rId12">
              <w:r>
                <w:t>σήμα της ΕΕ</w:t>
              </w:r>
            </w:hyperlink>
            <w:hyperlink r:id="rId13">
              <w:r>
                <w:t xml:space="preserve"> </w:t>
              </w:r>
            </w:hyperlink>
            <w:r>
              <w:t xml:space="preserve">(EU </w:t>
            </w:r>
            <w:proofErr w:type="spellStart"/>
            <w:r>
              <w:t>Ecolabel</w:t>
            </w:r>
            <w:proofErr w:type="spellEnd"/>
            <w:r>
              <w:t xml:space="preserve">), </w:t>
            </w:r>
            <w:proofErr w:type="spellStart"/>
            <w:r>
              <w:t>Nordic</w:t>
            </w:r>
            <w:proofErr w:type="spellEnd"/>
            <w:r>
              <w:t xml:space="preserve"> </w:t>
            </w:r>
            <w:proofErr w:type="spellStart"/>
            <w:r>
              <w:t>Swan</w:t>
            </w:r>
            <w:proofErr w:type="spellEnd"/>
            <w:r>
              <w:t xml:space="preserve"> ή ισοδύναμο, σε περίπτωση που το προσφερόμενο χαρτί το διαθέτει. </w:t>
            </w:r>
          </w:p>
        </w:tc>
        <w:tc>
          <w:tcPr>
            <w:tcW w:w="1237" w:type="dxa"/>
            <w:tcBorders>
              <w:top w:val="single" w:sz="4" w:space="0" w:color="auto"/>
              <w:left w:val="single" w:sz="4" w:space="0" w:color="auto"/>
              <w:bottom w:val="single" w:sz="4" w:space="0" w:color="auto"/>
              <w:right w:val="single" w:sz="4" w:space="0" w:color="auto"/>
            </w:tcBorders>
          </w:tcPr>
          <w:p w14:paraId="0C2146E7" w14:textId="77777777" w:rsidR="00BA5709" w:rsidRDefault="00BA5709" w:rsidP="00BA5709">
            <w:pPr>
              <w:spacing w:after="0"/>
              <w:ind w:right="2"/>
              <w:jc w:val="center"/>
            </w:pPr>
            <w:r>
              <w:t xml:space="preserve">ΝΑΙ </w:t>
            </w:r>
          </w:p>
        </w:tc>
        <w:tc>
          <w:tcPr>
            <w:tcW w:w="1426" w:type="dxa"/>
            <w:tcBorders>
              <w:top w:val="single" w:sz="4" w:space="0" w:color="auto"/>
              <w:left w:val="single" w:sz="4" w:space="0" w:color="auto"/>
              <w:bottom w:val="single" w:sz="4" w:space="0" w:color="auto"/>
              <w:right w:val="single" w:sz="4" w:space="0" w:color="auto"/>
            </w:tcBorders>
          </w:tcPr>
          <w:p w14:paraId="73A9C563" w14:textId="77777777" w:rsidR="00BA5709" w:rsidRDefault="00BA5709" w:rsidP="00BA5709">
            <w:pPr>
              <w:spacing w:after="0"/>
              <w:ind w:left="50"/>
              <w:jc w:val="center"/>
            </w:pPr>
            <w:r>
              <w:t xml:space="preserve"> </w:t>
            </w:r>
          </w:p>
        </w:tc>
        <w:tc>
          <w:tcPr>
            <w:tcW w:w="1596" w:type="dxa"/>
            <w:tcBorders>
              <w:top w:val="single" w:sz="4" w:space="0" w:color="auto"/>
              <w:left w:val="single" w:sz="4" w:space="0" w:color="auto"/>
              <w:bottom w:val="single" w:sz="4" w:space="0" w:color="auto"/>
              <w:right w:val="single" w:sz="4" w:space="0" w:color="auto"/>
            </w:tcBorders>
          </w:tcPr>
          <w:p w14:paraId="53064D04" w14:textId="77777777" w:rsidR="00BA5709" w:rsidRDefault="00BA5709" w:rsidP="00BA5709">
            <w:pPr>
              <w:spacing w:after="0"/>
              <w:ind w:left="55"/>
              <w:jc w:val="center"/>
            </w:pPr>
            <w:r>
              <w:rPr>
                <w:sz w:val="24"/>
              </w:rPr>
              <w:t xml:space="preserve"> </w:t>
            </w:r>
          </w:p>
        </w:tc>
      </w:tr>
    </w:tbl>
    <w:p w14:paraId="3A22B089" w14:textId="77777777" w:rsidR="00510043" w:rsidRDefault="00510043" w:rsidP="00510043">
      <w:pPr>
        <w:pStyle w:val="2"/>
        <w:ind w:left="-3" w:right="0"/>
        <w:jc w:val="left"/>
        <w:rPr>
          <w:i/>
          <w:color w:val="001F5F"/>
          <w:sz w:val="24"/>
          <w:u w:val="none"/>
        </w:rPr>
      </w:pPr>
    </w:p>
    <w:p w14:paraId="5FDB5474" w14:textId="1C12FFD4" w:rsidR="00510043" w:rsidRDefault="00510043" w:rsidP="00510043">
      <w:pPr>
        <w:pStyle w:val="2"/>
        <w:ind w:left="-3" w:right="0"/>
        <w:jc w:val="left"/>
        <w:rPr>
          <w:i/>
          <w:color w:val="001F5F"/>
          <w:sz w:val="24"/>
          <w:u w:val="none"/>
        </w:rPr>
      </w:pPr>
    </w:p>
    <w:p w14:paraId="1FED3199" w14:textId="69947C4B" w:rsidR="00285E58" w:rsidRDefault="00285E58" w:rsidP="00285E58"/>
    <w:p w14:paraId="00712E8E" w14:textId="1113A0E1" w:rsidR="00285E58" w:rsidRDefault="00285E58" w:rsidP="00285E58"/>
    <w:p w14:paraId="390FA06C" w14:textId="278A158E" w:rsidR="00285E58" w:rsidRDefault="00285E58" w:rsidP="00285E58"/>
    <w:p w14:paraId="7769C14C" w14:textId="2F298336" w:rsidR="00285E58" w:rsidRDefault="00285E58" w:rsidP="00285E58"/>
    <w:p w14:paraId="669B792B" w14:textId="75845C8E" w:rsidR="00285E58" w:rsidRDefault="00285E58" w:rsidP="00285E58"/>
    <w:p w14:paraId="71DFB00A" w14:textId="2D716499" w:rsidR="00285E58" w:rsidRDefault="00285E58" w:rsidP="00285E58"/>
    <w:p w14:paraId="722D09E3" w14:textId="44E12E2B" w:rsidR="00285E58" w:rsidRDefault="00285E58" w:rsidP="00285E58"/>
    <w:p w14:paraId="0DB50642" w14:textId="74BDD542" w:rsidR="00285E58" w:rsidRDefault="00285E58" w:rsidP="00285E58"/>
    <w:p w14:paraId="31AB4987" w14:textId="13307FF6" w:rsidR="00285E58" w:rsidRDefault="00285E58" w:rsidP="00285E58"/>
    <w:p w14:paraId="46A9B185" w14:textId="770C1B26" w:rsidR="00285E58" w:rsidRDefault="00285E58" w:rsidP="00285E58"/>
    <w:p w14:paraId="267A66DC" w14:textId="40C8C8AF" w:rsidR="00285E58" w:rsidRDefault="00285E58" w:rsidP="00285E58"/>
    <w:p w14:paraId="71C7B557" w14:textId="1584CDA8" w:rsidR="00285E58" w:rsidRDefault="00285E58" w:rsidP="00285E58"/>
    <w:p w14:paraId="22D27409" w14:textId="7EBA341D" w:rsidR="00285E58" w:rsidRDefault="00285E58" w:rsidP="00285E58"/>
    <w:p w14:paraId="486E3B3D" w14:textId="47E372FE" w:rsidR="00285E58" w:rsidRDefault="00285E58" w:rsidP="00285E58"/>
    <w:p w14:paraId="7BBF6053" w14:textId="77DF3920" w:rsidR="00285E58" w:rsidRDefault="00285E58" w:rsidP="00285E58"/>
    <w:p w14:paraId="499F6CE5" w14:textId="0421792B" w:rsidR="00285E58" w:rsidRDefault="00285E58" w:rsidP="00285E58"/>
    <w:p w14:paraId="13321049" w14:textId="77777777" w:rsidR="00285E58" w:rsidRPr="00285E58" w:rsidRDefault="00285E58" w:rsidP="00285E58"/>
    <w:p w14:paraId="7C43DA6D" w14:textId="77777777" w:rsidR="00510043" w:rsidRDefault="00510043" w:rsidP="00510043">
      <w:pPr>
        <w:pStyle w:val="2"/>
        <w:ind w:left="-3" w:right="0"/>
        <w:jc w:val="left"/>
        <w:rPr>
          <w:i/>
          <w:color w:val="001F5F"/>
          <w:sz w:val="24"/>
          <w:u w:val="none"/>
        </w:rPr>
      </w:pPr>
    </w:p>
    <w:p w14:paraId="521F8434" w14:textId="306F30FE" w:rsidR="00510043" w:rsidRPr="00FB76DC" w:rsidRDefault="00510043" w:rsidP="00510043">
      <w:pPr>
        <w:pStyle w:val="2"/>
        <w:ind w:left="-3" w:right="0"/>
        <w:jc w:val="left"/>
        <w:rPr>
          <w:color w:val="auto"/>
        </w:rPr>
      </w:pPr>
      <w:r w:rsidRPr="00FB76DC">
        <w:rPr>
          <w:i/>
          <w:color w:val="auto"/>
          <w:sz w:val="24"/>
          <w:u w:val="none"/>
        </w:rPr>
        <w:t xml:space="preserve">ΠΑΡΑΡΤΗΜΑ </w:t>
      </w:r>
      <w:r w:rsidR="008F1EA3">
        <w:rPr>
          <w:i/>
          <w:color w:val="auto"/>
          <w:sz w:val="24"/>
          <w:u w:val="none"/>
        </w:rPr>
        <w:t>ΙΙΙ</w:t>
      </w:r>
      <w:r w:rsidRPr="00FB76DC">
        <w:rPr>
          <w:i/>
          <w:color w:val="auto"/>
          <w:sz w:val="24"/>
          <w:u w:val="none"/>
        </w:rPr>
        <w:t xml:space="preserve"> </w:t>
      </w:r>
    </w:p>
    <w:p w14:paraId="1E1F9B6E" w14:textId="77777777" w:rsidR="00510043" w:rsidRDefault="00510043" w:rsidP="00510043">
      <w:pPr>
        <w:spacing w:after="106" w:line="259" w:lineRule="auto"/>
        <w:ind w:left="-27" w:firstLine="0"/>
        <w:jc w:val="left"/>
      </w:pPr>
    </w:p>
    <w:p w14:paraId="3D9A8AF3" w14:textId="77777777" w:rsidR="00510043" w:rsidRDefault="00510043" w:rsidP="00510043">
      <w:pPr>
        <w:pStyle w:val="1"/>
        <w:ind w:left="10" w:right="49"/>
        <w:jc w:val="center"/>
      </w:pPr>
      <w:r>
        <w:rPr>
          <w:i w:val="0"/>
          <w:color w:val="000000"/>
          <w:u w:val="single" w:color="000000"/>
        </w:rPr>
        <w:t>ΟΙΚΟΝΟΜΙΚΗ ΠΡΟΣΦΟΡΑ</w:t>
      </w:r>
      <w:r>
        <w:rPr>
          <w:i w:val="0"/>
          <w:color w:val="000000"/>
        </w:rPr>
        <w:t xml:space="preserve"> </w:t>
      </w:r>
    </w:p>
    <w:p w14:paraId="6CD16AC2" w14:textId="77777777" w:rsidR="00510043" w:rsidRPr="00B13083" w:rsidRDefault="00510043" w:rsidP="00510043">
      <w:pPr>
        <w:ind w:left="-142" w:right="647"/>
      </w:pPr>
    </w:p>
    <w:p w14:paraId="38F9968E" w14:textId="77777777" w:rsidR="00510043" w:rsidRDefault="00510043" w:rsidP="00510043">
      <w:pPr>
        <w:spacing w:line="360" w:lineRule="auto"/>
      </w:pPr>
      <w:r w:rsidRPr="00C21B5F">
        <w:t>Ο/Η .................................................... καταθέτ</w:t>
      </w:r>
      <w:r>
        <w:t>ω</w:t>
      </w:r>
      <w:r w:rsidRPr="00C21B5F">
        <w:t xml:space="preserve"> την οικονομική προσφορά </w:t>
      </w:r>
      <w:r>
        <w:t xml:space="preserve">μου, </w:t>
      </w:r>
      <w:r w:rsidRPr="00C21B5F">
        <w:t xml:space="preserve">αποδεχόμενος/η πλήρως και ανεπιφυλάκτως τους όρους που περιγράφονται στην με </w:t>
      </w:r>
      <w:r>
        <w:t>ΑΔΑΜ</w:t>
      </w:r>
      <w:r w:rsidRPr="00C21B5F">
        <w:t xml:space="preserve"> ..........................., πρόσκληση εκδήλωσης ενδιαφέροντος για</w:t>
      </w:r>
      <w:r>
        <w:t xml:space="preserve"> την προμήθεια φωτοαντιγραφικού Α3 και Α4 για την κάλυψη των ετήσιων αναγκών</w:t>
      </w:r>
      <w:r w:rsidRPr="00C21B5F">
        <w:t xml:space="preserve"> της Σιβιτανιδείου Σχολής.</w:t>
      </w:r>
    </w:p>
    <w:tbl>
      <w:tblPr>
        <w:tblStyle w:val="a6"/>
        <w:tblW w:w="0" w:type="auto"/>
        <w:tblInd w:w="-4" w:type="dxa"/>
        <w:tblLook w:val="04A0" w:firstRow="1" w:lastRow="0" w:firstColumn="1" w:lastColumn="0" w:noHBand="0" w:noVBand="1"/>
      </w:tblPr>
      <w:tblGrid>
        <w:gridCol w:w="2101"/>
        <w:gridCol w:w="1159"/>
        <w:gridCol w:w="1701"/>
        <w:gridCol w:w="2693"/>
        <w:gridCol w:w="2853"/>
      </w:tblGrid>
      <w:tr w:rsidR="00510043" w14:paraId="74381842" w14:textId="77777777" w:rsidTr="004366E9">
        <w:tc>
          <w:tcPr>
            <w:tcW w:w="2101" w:type="dxa"/>
          </w:tcPr>
          <w:p w14:paraId="5A1185A6" w14:textId="77777777" w:rsidR="00510043" w:rsidRDefault="00510043" w:rsidP="004366E9">
            <w:pPr>
              <w:spacing w:after="0"/>
              <w:ind w:left="0" w:right="33" w:firstLine="0"/>
            </w:pPr>
            <w:r>
              <w:t>ΕΙΔΟΣ</w:t>
            </w:r>
          </w:p>
        </w:tc>
        <w:tc>
          <w:tcPr>
            <w:tcW w:w="1159" w:type="dxa"/>
          </w:tcPr>
          <w:p w14:paraId="6D4116C1" w14:textId="77777777" w:rsidR="00510043" w:rsidRDefault="00510043" w:rsidP="004366E9">
            <w:pPr>
              <w:spacing w:after="0"/>
              <w:ind w:left="0" w:right="33" w:firstLine="0"/>
            </w:pPr>
            <w:r>
              <w:t>ΜΑΡΚΑ</w:t>
            </w:r>
          </w:p>
        </w:tc>
        <w:tc>
          <w:tcPr>
            <w:tcW w:w="1701" w:type="dxa"/>
          </w:tcPr>
          <w:p w14:paraId="7512E811" w14:textId="77777777" w:rsidR="00510043" w:rsidRDefault="00510043" w:rsidP="004366E9">
            <w:pPr>
              <w:spacing w:after="0"/>
              <w:ind w:left="0" w:right="33" w:firstLine="0"/>
              <w:jc w:val="left"/>
            </w:pPr>
            <w:r>
              <w:t>ΠΟΣΟΤΗΤΑ ΣΕ ΔΕΣΜΙΔΕΣ</w:t>
            </w:r>
          </w:p>
        </w:tc>
        <w:tc>
          <w:tcPr>
            <w:tcW w:w="2693" w:type="dxa"/>
          </w:tcPr>
          <w:p w14:paraId="715DBB0D" w14:textId="77777777" w:rsidR="00510043" w:rsidRDefault="00510043" w:rsidP="004366E9">
            <w:pPr>
              <w:spacing w:after="0"/>
              <w:ind w:left="0" w:right="33" w:firstLine="0"/>
            </w:pPr>
            <w:r>
              <w:t>ΤΙΜΗ ΜΟΝΑΔΟΣ</w:t>
            </w:r>
          </w:p>
          <w:p w14:paraId="33DDCAB3" w14:textId="77777777" w:rsidR="00510043" w:rsidRDefault="00510043" w:rsidP="004366E9">
            <w:pPr>
              <w:spacing w:after="0"/>
              <w:ind w:left="0" w:right="33" w:firstLine="0"/>
            </w:pPr>
            <w:r>
              <w:t>ΧΩΡΙΣ Φ.Π.Α</w:t>
            </w:r>
          </w:p>
        </w:tc>
        <w:tc>
          <w:tcPr>
            <w:tcW w:w="2853" w:type="dxa"/>
          </w:tcPr>
          <w:p w14:paraId="5EB5FAEF" w14:textId="77777777" w:rsidR="00510043" w:rsidRDefault="00510043" w:rsidP="004366E9">
            <w:pPr>
              <w:spacing w:after="0"/>
              <w:ind w:left="0" w:right="33" w:firstLine="0"/>
            </w:pPr>
            <w:r>
              <w:t>ΣΥΝΟΛΙΚΗ ΤΙΜΗ ΕΙΔΟΥΣ</w:t>
            </w:r>
          </w:p>
          <w:p w14:paraId="06688EBA" w14:textId="77777777" w:rsidR="00510043" w:rsidRDefault="00510043" w:rsidP="004366E9">
            <w:pPr>
              <w:spacing w:after="0"/>
              <w:ind w:left="0" w:right="33" w:firstLine="0"/>
            </w:pPr>
            <w:r>
              <w:t>ΧΩΡΙΣ Φ.Π.Α</w:t>
            </w:r>
          </w:p>
        </w:tc>
      </w:tr>
      <w:tr w:rsidR="00510043" w14:paraId="7A94C030" w14:textId="77777777" w:rsidTr="004366E9">
        <w:tc>
          <w:tcPr>
            <w:tcW w:w="2101" w:type="dxa"/>
          </w:tcPr>
          <w:p w14:paraId="2707A001" w14:textId="77777777" w:rsidR="00510043" w:rsidRDefault="00510043" w:rsidP="004366E9">
            <w:pPr>
              <w:spacing w:after="0"/>
              <w:ind w:left="0" w:right="33" w:firstLine="0"/>
            </w:pPr>
            <w:r>
              <w:t xml:space="preserve">ΦΩΤΟΑΝΤΙΓΡΑΦΙΚΟ </w:t>
            </w:r>
            <w:r w:rsidRPr="00F51285">
              <w:rPr>
                <w:b/>
              </w:rPr>
              <w:t>ΧΑΡΤΙ Α4</w:t>
            </w:r>
          </w:p>
        </w:tc>
        <w:tc>
          <w:tcPr>
            <w:tcW w:w="1159" w:type="dxa"/>
          </w:tcPr>
          <w:p w14:paraId="6A91FBEF" w14:textId="77777777" w:rsidR="00510043" w:rsidRDefault="00510043" w:rsidP="004366E9">
            <w:pPr>
              <w:spacing w:after="0"/>
              <w:ind w:left="0" w:right="33" w:firstLine="0"/>
            </w:pPr>
          </w:p>
        </w:tc>
        <w:tc>
          <w:tcPr>
            <w:tcW w:w="1701" w:type="dxa"/>
          </w:tcPr>
          <w:p w14:paraId="7D7AFB27" w14:textId="77777777" w:rsidR="00510043" w:rsidRPr="000A5F64" w:rsidRDefault="00510043" w:rsidP="004366E9">
            <w:pPr>
              <w:spacing w:after="0"/>
              <w:ind w:left="0" w:right="33" w:firstLine="0"/>
              <w:rPr>
                <w:b/>
              </w:rPr>
            </w:pPr>
          </w:p>
          <w:p w14:paraId="7202069E" w14:textId="77777777" w:rsidR="00510043" w:rsidRPr="000A5F64" w:rsidRDefault="00510043" w:rsidP="004366E9">
            <w:pPr>
              <w:spacing w:after="0"/>
              <w:ind w:left="0" w:right="33" w:firstLine="0"/>
              <w:rPr>
                <w:b/>
              </w:rPr>
            </w:pPr>
            <w:r w:rsidRPr="000A5F64">
              <w:rPr>
                <w:b/>
              </w:rPr>
              <w:t>3.500</w:t>
            </w:r>
          </w:p>
        </w:tc>
        <w:tc>
          <w:tcPr>
            <w:tcW w:w="2693" w:type="dxa"/>
          </w:tcPr>
          <w:p w14:paraId="52C4DA8D" w14:textId="77777777" w:rsidR="00510043" w:rsidRDefault="00510043" w:rsidP="004366E9">
            <w:pPr>
              <w:spacing w:after="0"/>
              <w:ind w:left="0" w:right="33" w:firstLine="0"/>
            </w:pPr>
          </w:p>
        </w:tc>
        <w:tc>
          <w:tcPr>
            <w:tcW w:w="2853" w:type="dxa"/>
          </w:tcPr>
          <w:p w14:paraId="65013680" w14:textId="77777777" w:rsidR="00510043" w:rsidRDefault="00510043" w:rsidP="004366E9">
            <w:pPr>
              <w:spacing w:after="0"/>
              <w:ind w:left="0" w:right="33" w:firstLine="0"/>
            </w:pPr>
          </w:p>
        </w:tc>
      </w:tr>
      <w:tr w:rsidR="00510043" w14:paraId="40C642AE" w14:textId="77777777" w:rsidTr="004366E9">
        <w:tc>
          <w:tcPr>
            <w:tcW w:w="2101" w:type="dxa"/>
          </w:tcPr>
          <w:p w14:paraId="379DDCA9" w14:textId="77777777" w:rsidR="00510043" w:rsidRDefault="00510043" w:rsidP="004366E9">
            <w:pPr>
              <w:spacing w:after="0"/>
              <w:ind w:left="0" w:right="33" w:firstLine="0"/>
            </w:pPr>
            <w:r>
              <w:t xml:space="preserve">ΦΩΤΟΑΝΤΙΓΡΑΦΙΚΟ </w:t>
            </w:r>
            <w:r w:rsidRPr="00F51285">
              <w:rPr>
                <w:b/>
              </w:rPr>
              <w:t>ΧΑΡΤΙ Α</w:t>
            </w:r>
            <w:r>
              <w:rPr>
                <w:b/>
              </w:rPr>
              <w:t>3</w:t>
            </w:r>
          </w:p>
        </w:tc>
        <w:tc>
          <w:tcPr>
            <w:tcW w:w="1159" w:type="dxa"/>
          </w:tcPr>
          <w:p w14:paraId="3E271689" w14:textId="77777777" w:rsidR="00510043" w:rsidRDefault="00510043" w:rsidP="004366E9">
            <w:pPr>
              <w:spacing w:after="0"/>
              <w:ind w:left="0" w:right="33" w:firstLine="0"/>
            </w:pPr>
          </w:p>
        </w:tc>
        <w:tc>
          <w:tcPr>
            <w:tcW w:w="1701" w:type="dxa"/>
          </w:tcPr>
          <w:p w14:paraId="7C98691F" w14:textId="77777777" w:rsidR="00510043" w:rsidRDefault="00510043" w:rsidP="004366E9">
            <w:pPr>
              <w:spacing w:after="0"/>
              <w:ind w:left="0" w:right="33" w:firstLine="0"/>
              <w:rPr>
                <w:b/>
              </w:rPr>
            </w:pPr>
          </w:p>
          <w:p w14:paraId="7E05C4EA" w14:textId="77777777" w:rsidR="00510043" w:rsidRPr="000A5F64" w:rsidRDefault="00510043" w:rsidP="004366E9">
            <w:pPr>
              <w:spacing w:after="0"/>
              <w:ind w:left="0" w:right="33" w:firstLine="0"/>
              <w:rPr>
                <w:b/>
              </w:rPr>
            </w:pPr>
            <w:r w:rsidRPr="000A5F64">
              <w:rPr>
                <w:b/>
              </w:rPr>
              <w:t>50</w:t>
            </w:r>
          </w:p>
        </w:tc>
        <w:tc>
          <w:tcPr>
            <w:tcW w:w="2693" w:type="dxa"/>
          </w:tcPr>
          <w:p w14:paraId="3E60528C" w14:textId="77777777" w:rsidR="00510043" w:rsidRDefault="00510043" w:rsidP="004366E9">
            <w:pPr>
              <w:spacing w:after="0"/>
              <w:ind w:left="0" w:right="33" w:firstLine="0"/>
            </w:pPr>
          </w:p>
        </w:tc>
        <w:tc>
          <w:tcPr>
            <w:tcW w:w="2853" w:type="dxa"/>
          </w:tcPr>
          <w:p w14:paraId="104BA359" w14:textId="77777777" w:rsidR="00510043" w:rsidRDefault="00510043" w:rsidP="004366E9">
            <w:pPr>
              <w:spacing w:after="0"/>
              <w:ind w:left="0" w:right="33" w:firstLine="0"/>
            </w:pPr>
          </w:p>
        </w:tc>
      </w:tr>
      <w:tr w:rsidR="00510043" w14:paraId="6DBF0CB6" w14:textId="77777777" w:rsidTr="004366E9">
        <w:tc>
          <w:tcPr>
            <w:tcW w:w="7654" w:type="dxa"/>
            <w:gridSpan w:val="4"/>
          </w:tcPr>
          <w:p w14:paraId="10F8F3A4" w14:textId="77777777" w:rsidR="00510043" w:rsidRPr="000A5F64" w:rsidRDefault="00510043" w:rsidP="004366E9">
            <w:pPr>
              <w:spacing w:after="0"/>
              <w:ind w:left="0" w:right="33" w:firstLine="0"/>
              <w:jc w:val="right"/>
              <w:rPr>
                <w:b/>
              </w:rPr>
            </w:pPr>
            <w:r w:rsidRPr="000A5F64">
              <w:rPr>
                <w:b/>
              </w:rPr>
              <w:t>ΣΥΝΟΛΙΚΗ ΤΙΜΗ ΕΙΔΩΝ (ΧΩΡΙΣ Φ.Π.Α)</w:t>
            </w:r>
          </w:p>
        </w:tc>
        <w:tc>
          <w:tcPr>
            <w:tcW w:w="2853" w:type="dxa"/>
          </w:tcPr>
          <w:p w14:paraId="39A799AB" w14:textId="77777777" w:rsidR="00510043" w:rsidRDefault="00510043" w:rsidP="004366E9">
            <w:pPr>
              <w:spacing w:after="0"/>
              <w:ind w:left="0" w:right="33" w:firstLine="0"/>
            </w:pPr>
          </w:p>
        </w:tc>
      </w:tr>
      <w:tr w:rsidR="00510043" w14:paraId="38695053" w14:textId="77777777" w:rsidTr="004366E9">
        <w:tc>
          <w:tcPr>
            <w:tcW w:w="7654" w:type="dxa"/>
            <w:gridSpan w:val="4"/>
          </w:tcPr>
          <w:p w14:paraId="555788EB" w14:textId="77777777" w:rsidR="00510043" w:rsidRPr="000A5F64" w:rsidRDefault="00510043" w:rsidP="004366E9">
            <w:pPr>
              <w:spacing w:after="0"/>
              <w:ind w:left="0" w:right="33" w:firstLine="0"/>
              <w:jc w:val="right"/>
              <w:rPr>
                <w:b/>
              </w:rPr>
            </w:pPr>
            <w:r>
              <w:rPr>
                <w:b/>
              </w:rPr>
              <w:t xml:space="preserve">ΣΥΝΟΛΟ </w:t>
            </w:r>
            <w:r w:rsidRPr="000A5F64">
              <w:rPr>
                <w:b/>
              </w:rPr>
              <w:t>Φ.Π.Α. …..%</w:t>
            </w:r>
          </w:p>
        </w:tc>
        <w:tc>
          <w:tcPr>
            <w:tcW w:w="2853" w:type="dxa"/>
          </w:tcPr>
          <w:p w14:paraId="1A2C814E" w14:textId="77777777" w:rsidR="00510043" w:rsidRDefault="00510043" w:rsidP="004366E9">
            <w:pPr>
              <w:spacing w:after="0"/>
              <w:ind w:left="0" w:right="33" w:firstLine="0"/>
            </w:pPr>
          </w:p>
        </w:tc>
      </w:tr>
      <w:tr w:rsidR="00510043" w14:paraId="0102D9A4" w14:textId="77777777" w:rsidTr="004366E9">
        <w:tc>
          <w:tcPr>
            <w:tcW w:w="7654" w:type="dxa"/>
            <w:gridSpan w:val="4"/>
          </w:tcPr>
          <w:p w14:paraId="3B3B4277" w14:textId="77777777" w:rsidR="00510043" w:rsidRPr="000A5F64" w:rsidRDefault="00510043" w:rsidP="004366E9">
            <w:pPr>
              <w:spacing w:after="0"/>
              <w:ind w:left="0" w:right="33" w:firstLine="0"/>
              <w:jc w:val="right"/>
              <w:rPr>
                <w:b/>
              </w:rPr>
            </w:pPr>
            <w:r w:rsidRPr="000A5F64">
              <w:rPr>
                <w:b/>
              </w:rPr>
              <w:t>ΣΥΝΟΛΙΚΗ ΤΙΜΗ ΕΙΔΩΝ (</w:t>
            </w:r>
            <w:r>
              <w:rPr>
                <w:b/>
              </w:rPr>
              <w:t>ΜΕ</w:t>
            </w:r>
            <w:r w:rsidRPr="000A5F64">
              <w:rPr>
                <w:b/>
              </w:rPr>
              <w:t xml:space="preserve"> Φ.Π.Α)</w:t>
            </w:r>
          </w:p>
        </w:tc>
        <w:tc>
          <w:tcPr>
            <w:tcW w:w="2853" w:type="dxa"/>
          </w:tcPr>
          <w:p w14:paraId="6B719F8D" w14:textId="77777777" w:rsidR="00510043" w:rsidRDefault="00510043" w:rsidP="004366E9">
            <w:pPr>
              <w:spacing w:after="0"/>
              <w:ind w:left="0" w:right="33" w:firstLine="0"/>
            </w:pPr>
          </w:p>
        </w:tc>
      </w:tr>
    </w:tbl>
    <w:p w14:paraId="65640DF7" w14:textId="77777777" w:rsidR="00510043" w:rsidRDefault="00510043" w:rsidP="00510043">
      <w:pPr>
        <w:spacing w:after="0"/>
        <w:ind w:left="-4" w:right="33"/>
      </w:pPr>
    </w:p>
    <w:p w14:paraId="4A78AF12" w14:textId="77777777" w:rsidR="00510043" w:rsidRDefault="00510043" w:rsidP="00510043">
      <w:pPr>
        <w:spacing w:after="0"/>
        <w:ind w:left="-4" w:right="33"/>
      </w:pPr>
    </w:p>
    <w:p w14:paraId="12E131E3" w14:textId="77777777" w:rsidR="00510043" w:rsidRDefault="00510043" w:rsidP="00510043">
      <w:pPr>
        <w:spacing w:after="0"/>
        <w:ind w:left="-4" w:right="33"/>
      </w:pPr>
      <w:r>
        <w:t xml:space="preserve">Στις τιμές συμπεριλαμβάνονται παντός είδους κρατήσεις που βαρύνουν τον ανάδοχο, πλην ΦΠΑ. </w:t>
      </w:r>
    </w:p>
    <w:p w14:paraId="64439DF7" w14:textId="77777777" w:rsidR="00510043" w:rsidRDefault="00510043" w:rsidP="00510043">
      <w:pPr>
        <w:spacing w:after="0" w:line="259" w:lineRule="auto"/>
        <w:ind w:left="2" w:firstLine="0"/>
        <w:jc w:val="left"/>
      </w:pPr>
      <w:r>
        <w:t xml:space="preserve"> </w:t>
      </w:r>
    </w:p>
    <w:p w14:paraId="110FF808" w14:textId="77777777" w:rsidR="00510043" w:rsidRDefault="00510043" w:rsidP="00510043">
      <w:pPr>
        <w:spacing w:after="0" w:line="259" w:lineRule="auto"/>
        <w:ind w:left="2" w:firstLine="0"/>
        <w:jc w:val="left"/>
      </w:pPr>
    </w:p>
    <w:p w14:paraId="2CAB0294" w14:textId="77777777" w:rsidR="00510043" w:rsidRDefault="00510043" w:rsidP="00510043">
      <w:pPr>
        <w:spacing w:after="0" w:line="259" w:lineRule="auto"/>
        <w:ind w:left="2" w:firstLine="0"/>
        <w:jc w:val="left"/>
      </w:pPr>
      <w:r>
        <w:t xml:space="preserve"> </w:t>
      </w:r>
    </w:p>
    <w:p w14:paraId="378EC008" w14:textId="77777777" w:rsidR="00510043" w:rsidRDefault="00510043" w:rsidP="00510043">
      <w:pPr>
        <w:spacing w:after="0" w:line="259" w:lineRule="auto"/>
        <w:ind w:left="2" w:firstLine="0"/>
        <w:jc w:val="left"/>
      </w:pPr>
      <w:r>
        <w:t xml:space="preserve"> </w:t>
      </w:r>
    </w:p>
    <w:p w14:paraId="7A69CBB1" w14:textId="77777777" w:rsidR="00510043" w:rsidRDefault="00510043" w:rsidP="00510043">
      <w:pPr>
        <w:tabs>
          <w:tab w:val="center" w:pos="5094"/>
          <w:tab w:val="center" w:pos="6127"/>
        </w:tabs>
        <w:spacing w:after="0" w:line="259" w:lineRule="auto"/>
        <w:ind w:left="0" w:firstLine="0"/>
        <w:jc w:val="left"/>
      </w:pPr>
      <w:r>
        <w:tab/>
        <w:t xml:space="preserve">Καλλιθέα,   / </w:t>
      </w:r>
      <w:r>
        <w:tab/>
        <w:t>/ 2022</w:t>
      </w:r>
    </w:p>
    <w:p w14:paraId="47B84EDE" w14:textId="77777777" w:rsidR="00510043" w:rsidRDefault="00510043" w:rsidP="00510043">
      <w:pPr>
        <w:spacing w:after="0" w:line="259" w:lineRule="auto"/>
        <w:ind w:left="2" w:firstLine="0"/>
        <w:jc w:val="left"/>
      </w:pPr>
      <w:r>
        <w:t xml:space="preserve"> </w:t>
      </w:r>
    </w:p>
    <w:p w14:paraId="04B68760" w14:textId="77777777" w:rsidR="00510043" w:rsidRDefault="00510043" w:rsidP="00510043">
      <w:pPr>
        <w:spacing w:after="0" w:line="259" w:lineRule="auto"/>
        <w:ind w:left="2" w:firstLine="0"/>
        <w:jc w:val="left"/>
      </w:pPr>
      <w:r>
        <w:t xml:space="preserve"> </w:t>
      </w:r>
    </w:p>
    <w:p w14:paraId="6974107D" w14:textId="77777777" w:rsidR="00510043" w:rsidRDefault="00510043" w:rsidP="00510043">
      <w:pPr>
        <w:spacing w:after="0" w:line="259" w:lineRule="auto"/>
        <w:ind w:left="2" w:firstLine="0"/>
        <w:jc w:val="left"/>
      </w:pPr>
      <w:r>
        <w:t xml:space="preserve"> </w:t>
      </w:r>
    </w:p>
    <w:p w14:paraId="24A98878" w14:textId="77777777" w:rsidR="00510043" w:rsidRDefault="00510043" w:rsidP="00510043">
      <w:pPr>
        <w:spacing w:after="0" w:line="259" w:lineRule="auto"/>
        <w:ind w:left="309" w:hanging="10"/>
        <w:jc w:val="center"/>
      </w:pPr>
      <w:r>
        <w:t xml:space="preserve">Για τον Προσφέροντα </w:t>
      </w:r>
    </w:p>
    <w:p w14:paraId="16E51D24" w14:textId="77777777" w:rsidR="00510043" w:rsidRDefault="00510043" w:rsidP="00510043">
      <w:pPr>
        <w:spacing w:after="0" w:line="259" w:lineRule="auto"/>
        <w:ind w:left="3" w:firstLine="0"/>
        <w:jc w:val="left"/>
      </w:pPr>
      <w:r>
        <w:t xml:space="preserve"> </w:t>
      </w:r>
    </w:p>
    <w:p w14:paraId="6E9BB4BC" w14:textId="77777777" w:rsidR="00510043" w:rsidRDefault="00510043" w:rsidP="00510043">
      <w:pPr>
        <w:spacing w:after="0" w:line="259" w:lineRule="auto"/>
        <w:ind w:left="309" w:right="6" w:hanging="10"/>
        <w:jc w:val="center"/>
      </w:pPr>
      <w:r>
        <w:t>(</w:t>
      </w:r>
      <w:proofErr w:type="spellStart"/>
      <w:r>
        <w:t>Ονομ</w:t>
      </w:r>
      <w:proofErr w:type="spellEnd"/>
      <w:r>
        <w:t>/</w:t>
      </w:r>
      <w:proofErr w:type="spellStart"/>
      <w:r>
        <w:t>μο</w:t>
      </w:r>
      <w:proofErr w:type="spellEnd"/>
      <w:r>
        <w:t xml:space="preserve"> – Υπογραφή‐Σφραγίδα) </w:t>
      </w:r>
    </w:p>
    <w:p w14:paraId="66717526" w14:textId="77777777" w:rsidR="00510043" w:rsidRDefault="00510043" w:rsidP="00510043">
      <w:pPr>
        <w:spacing w:after="160" w:line="259" w:lineRule="auto"/>
        <w:ind w:left="2" w:firstLine="0"/>
        <w:jc w:val="left"/>
      </w:pPr>
      <w:r>
        <w:t xml:space="preserve"> </w:t>
      </w:r>
    </w:p>
    <w:p w14:paraId="29A81F87" w14:textId="77777777" w:rsidR="00510043" w:rsidRDefault="00510043" w:rsidP="00510043">
      <w:pPr>
        <w:spacing w:after="0" w:line="259" w:lineRule="auto"/>
        <w:ind w:left="2" w:firstLine="0"/>
        <w:jc w:val="left"/>
      </w:pPr>
      <w:r>
        <w:rPr>
          <w:sz w:val="16"/>
        </w:rPr>
        <w:t xml:space="preserve"> </w:t>
      </w:r>
    </w:p>
    <w:p w14:paraId="56430D48" w14:textId="2188050A" w:rsidR="00971E6B" w:rsidRDefault="00971E6B"/>
    <w:p w14:paraId="7A3609CD" w14:textId="0622EE05" w:rsidR="00971E6B" w:rsidRDefault="00971E6B" w:rsidP="00971E6B"/>
    <w:p w14:paraId="0511E2B4" w14:textId="27E1B162" w:rsidR="00F7151B" w:rsidRPr="00971E6B" w:rsidRDefault="00971E6B" w:rsidP="00971E6B">
      <w:pPr>
        <w:tabs>
          <w:tab w:val="left" w:pos="7935"/>
        </w:tabs>
      </w:pPr>
      <w:r>
        <w:tab/>
      </w:r>
      <w:r>
        <w:tab/>
      </w:r>
    </w:p>
    <w:sectPr w:rsidR="00F7151B" w:rsidRPr="00971E6B" w:rsidSect="004366E9">
      <w:headerReference w:type="even" r:id="rId14"/>
      <w:headerReference w:type="default" r:id="rId15"/>
      <w:footerReference w:type="even" r:id="rId16"/>
      <w:footerReference w:type="default" r:id="rId17"/>
      <w:headerReference w:type="first" r:id="rId18"/>
      <w:footerReference w:type="first" r:id="rId19"/>
      <w:pgSz w:w="11906" w:h="16838"/>
      <w:pgMar w:top="153" w:right="669" w:bottom="1554" w:left="72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3A60" w14:textId="77777777" w:rsidR="00EB7775" w:rsidRDefault="00EB7775">
      <w:pPr>
        <w:spacing w:after="0" w:line="240" w:lineRule="auto"/>
      </w:pPr>
      <w:r>
        <w:separator/>
      </w:r>
    </w:p>
  </w:endnote>
  <w:endnote w:type="continuationSeparator" w:id="0">
    <w:p w14:paraId="64E239EA" w14:textId="77777777" w:rsidR="00EB7775" w:rsidRDefault="00EB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B710" w14:textId="77777777" w:rsidR="00D745D6" w:rsidRDefault="00D745D6">
    <w:pPr>
      <w:spacing w:after="0" w:line="259" w:lineRule="auto"/>
      <w:ind w:left="0" w:right="48" w:firstLine="0"/>
      <w:jc w:val="right"/>
    </w:pPr>
    <w:r>
      <w:fldChar w:fldCharType="begin"/>
    </w:r>
    <w:r>
      <w:instrText xml:space="preserve"> PAGE   \* MERGEFORMAT </w:instrText>
    </w:r>
    <w:r>
      <w:fldChar w:fldCharType="separate"/>
    </w:r>
    <w:r>
      <w:t>2</w:t>
    </w:r>
    <w:r>
      <w:fldChar w:fldCharType="end"/>
    </w:r>
    <w:r>
      <w:t xml:space="preserve"> </w:t>
    </w:r>
  </w:p>
  <w:p w14:paraId="6FBFA226" w14:textId="77777777" w:rsidR="00D745D6" w:rsidRDefault="00D745D6">
    <w:pPr>
      <w:spacing w:after="0" w:line="259" w:lineRule="auto"/>
      <w:ind w:left="2" w:firstLine="0"/>
      <w:jc w:val="left"/>
    </w:pPr>
    <w:r>
      <w:t xml:space="preserve"> </w:t>
    </w:r>
  </w:p>
  <w:p w14:paraId="25BC74A2" w14:textId="77777777" w:rsidR="00D745D6" w:rsidRDefault="00D745D6">
    <w:pPr>
      <w:spacing w:after="0" w:line="259" w:lineRule="auto"/>
      <w:ind w:left="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EDB" w14:textId="77777777" w:rsidR="00D745D6" w:rsidRDefault="00D745D6">
    <w:pPr>
      <w:spacing w:after="0" w:line="259" w:lineRule="auto"/>
      <w:ind w:left="0" w:right="48" w:firstLine="0"/>
      <w:jc w:val="right"/>
    </w:pPr>
    <w:r>
      <w:fldChar w:fldCharType="begin"/>
    </w:r>
    <w:r>
      <w:instrText xml:space="preserve"> PAGE   \* MERGEFORMAT </w:instrText>
    </w:r>
    <w:r>
      <w:fldChar w:fldCharType="separate"/>
    </w:r>
    <w:r>
      <w:t>2</w:t>
    </w:r>
    <w:r>
      <w:fldChar w:fldCharType="end"/>
    </w:r>
    <w:r>
      <w:t xml:space="preserve"> </w:t>
    </w:r>
  </w:p>
  <w:p w14:paraId="1752C4D0" w14:textId="77777777" w:rsidR="00D745D6" w:rsidRDefault="00D745D6">
    <w:pPr>
      <w:spacing w:after="0" w:line="259" w:lineRule="auto"/>
      <w:ind w:left="2" w:firstLine="0"/>
      <w:jc w:val="left"/>
    </w:pPr>
    <w:r>
      <w:t xml:space="preserve"> </w:t>
    </w:r>
  </w:p>
  <w:p w14:paraId="5D551D74" w14:textId="77777777" w:rsidR="00D745D6" w:rsidRDefault="00D745D6">
    <w:pPr>
      <w:spacing w:after="0" w:line="259" w:lineRule="auto"/>
      <w:ind w:left="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59C5" w14:textId="77777777" w:rsidR="00D745D6" w:rsidRDefault="00D745D6">
    <w:pPr>
      <w:spacing w:after="0" w:line="259" w:lineRule="auto"/>
      <w:ind w:left="0" w:right="48" w:firstLine="0"/>
      <w:jc w:val="right"/>
    </w:pPr>
    <w:r>
      <w:fldChar w:fldCharType="begin"/>
    </w:r>
    <w:r>
      <w:instrText xml:space="preserve"> PAGE   \* MERGEFORMAT </w:instrText>
    </w:r>
    <w:r>
      <w:fldChar w:fldCharType="separate"/>
    </w:r>
    <w:r>
      <w:t>1</w:t>
    </w:r>
    <w:r>
      <w:fldChar w:fldCharType="end"/>
    </w:r>
    <w:r>
      <w:t xml:space="preserve"> </w:t>
    </w:r>
  </w:p>
  <w:p w14:paraId="23509769" w14:textId="77777777" w:rsidR="00D745D6" w:rsidRDefault="00D745D6">
    <w:pPr>
      <w:spacing w:after="0" w:line="259" w:lineRule="auto"/>
      <w:ind w:left="2" w:firstLine="0"/>
      <w:jc w:val="left"/>
    </w:pPr>
    <w:r>
      <w:t xml:space="preserve"> </w:t>
    </w:r>
  </w:p>
  <w:p w14:paraId="65CD5D80" w14:textId="77777777" w:rsidR="00D745D6" w:rsidRDefault="00D745D6">
    <w:pPr>
      <w:spacing w:after="0" w:line="259" w:lineRule="auto"/>
      <w:ind w:left="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A7A6" w14:textId="77777777" w:rsidR="00EB7775" w:rsidRDefault="00EB7775">
      <w:pPr>
        <w:spacing w:after="0" w:line="240" w:lineRule="auto"/>
      </w:pPr>
      <w:r>
        <w:separator/>
      </w:r>
    </w:p>
  </w:footnote>
  <w:footnote w:type="continuationSeparator" w:id="0">
    <w:p w14:paraId="0B754D3A" w14:textId="77777777" w:rsidR="00EB7775" w:rsidRDefault="00EB7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4706" w14:textId="77777777" w:rsidR="00D745D6" w:rsidRDefault="00D745D6">
    <w:pPr>
      <w:spacing w:after="265" w:line="259" w:lineRule="auto"/>
      <w:ind w:left="11" w:firstLine="0"/>
      <w:jc w:val="center"/>
    </w:pPr>
    <w:r>
      <w:rPr>
        <w:noProof/>
      </w:rPr>
      <w:drawing>
        <wp:anchor distT="0" distB="0" distL="114300" distR="114300" simplePos="0" relativeHeight="251659264" behindDoc="0" locked="0" layoutInCell="1" allowOverlap="0" wp14:anchorId="290CC32A" wp14:editId="69A7DBCD">
          <wp:simplePos x="0" y="0"/>
          <wp:positionH relativeFrom="page">
            <wp:posOffset>462502</wp:posOffset>
          </wp:positionH>
          <wp:positionV relativeFrom="page">
            <wp:posOffset>454882</wp:posOffset>
          </wp:positionV>
          <wp:extent cx="1304290" cy="131508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04290" cy="1315085"/>
                  </a:xfrm>
                  <a:prstGeom prst="rect">
                    <a:avLst/>
                  </a:prstGeom>
                </pic:spPr>
              </pic:pic>
            </a:graphicData>
          </a:graphic>
        </wp:anchor>
      </w:drawing>
    </w:r>
    <w:r>
      <w:rPr>
        <w:rFonts w:ascii="Times New Roman" w:eastAsia="Times New Roman" w:hAnsi="Times New Roman" w:cs="Times New Roman"/>
        <w:b/>
        <w:color w:val="234060"/>
        <w:sz w:val="32"/>
      </w:rPr>
      <w:t xml:space="preserve"> </w:t>
    </w:r>
  </w:p>
  <w:p w14:paraId="518787DF" w14:textId="77777777" w:rsidR="00D745D6" w:rsidRDefault="00D745D6">
    <w:pPr>
      <w:spacing w:after="0" w:line="259" w:lineRule="auto"/>
      <w:ind w:left="11" w:firstLine="0"/>
      <w:jc w:val="left"/>
    </w:pPr>
    <w:r>
      <w:rPr>
        <w:rFonts w:ascii="Century Gothic" w:eastAsia="Century Gothic" w:hAnsi="Century Gothic" w:cs="Century Gothic"/>
        <w:color w:val="234060"/>
        <w:sz w:val="36"/>
      </w:rPr>
      <w:t xml:space="preserve">ΠΑΝΕΠΙΣΤΗΜΙΟ ΔΥΤΙΚΗΣ ΑΤΤΙΚΗΣ </w:t>
    </w:r>
  </w:p>
  <w:p w14:paraId="577455EB" w14:textId="77777777" w:rsidR="00D745D6" w:rsidRDefault="00D745D6">
    <w:pPr>
      <w:spacing w:after="223" w:line="259" w:lineRule="auto"/>
      <w:ind w:left="11" w:firstLine="0"/>
      <w:jc w:val="left"/>
    </w:pPr>
    <w:r>
      <w:rPr>
        <w:rFonts w:ascii="Century Gothic" w:eastAsia="Century Gothic" w:hAnsi="Century Gothic" w:cs="Century Gothic"/>
        <w:color w:val="234060"/>
        <w:sz w:val="16"/>
      </w:rPr>
      <w:t xml:space="preserve">ΓΕΝΙΚΗ ΔΙΕΥΘΥΝΣΗ ΟΙΚΟΝΟΜΙΚΩΝ, ΠΡΟΓΡΑΜΜΑΤΙΣΜΟΥ ΚΑΙ ΑΝΑΠΤΥΞΗΣ </w:t>
    </w:r>
  </w:p>
  <w:p w14:paraId="25110565" w14:textId="77777777" w:rsidR="00D745D6" w:rsidRDefault="00D745D6">
    <w:pPr>
      <w:spacing w:after="300" w:line="259" w:lineRule="auto"/>
      <w:ind w:left="11" w:firstLine="0"/>
      <w:jc w:val="center"/>
    </w:pPr>
    <w:r>
      <w:rPr>
        <w:rFonts w:ascii="Century Gothic" w:eastAsia="Century Gothic" w:hAnsi="Century Gothic" w:cs="Century Gothic"/>
        <w:color w:val="234060"/>
        <w:sz w:val="16"/>
      </w:rPr>
      <w:t>ΔΙΕΥΘΥΝΣΗ ΟΙΚΟΝΟΜΙΚΟΥ</w:t>
    </w:r>
    <w:r>
      <w:rPr>
        <w:rFonts w:ascii="Times New Roman" w:eastAsia="Times New Roman" w:hAnsi="Times New Roman" w:cs="Times New Roman"/>
        <w:color w:val="234060"/>
      </w:rPr>
      <w:t xml:space="preserve"> </w:t>
    </w:r>
  </w:p>
  <w:p w14:paraId="1908B22F" w14:textId="77777777" w:rsidR="00D745D6" w:rsidRDefault="00D745D6">
    <w:pPr>
      <w:spacing w:after="0" w:line="259" w:lineRule="auto"/>
      <w:ind w:left="2057" w:firstLine="0"/>
      <w:jc w:val="left"/>
    </w:pPr>
    <w:r>
      <w:t xml:space="preserve"> </w:t>
    </w:r>
  </w:p>
  <w:p w14:paraId="7DA87B47" w14:textId="77777777" w:rsidR="00D745D6" w:rsidRDefault="00D745D6">
    <w:pPr>
      <w:spacing w:after="0" w:line="259" w:lineRule="auto"/>
      <w:ind w:left="2"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253F" w14:textId="77777777" w:rsidR="00D745D6" w:rsidRDefault="00D745D6" w:rsidP="004366E9">
    <w:pPr>
      <w:spacing w:after="0" w:line="259"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6087" w14:textId="77777777" w:rsidR="00D745D6" w:rsidRDefault="00D745D6">
    <w:pPr>
      <w:spacing w:after="265" w:line="259" w:lineRule="auto"/>
      <w:ind w:left="11" w:firstLine="0"/>
      <w:jc w:val="center"/>
    </w:pPr>
    <w:r>
      <w:rPr>
        <w:rFonts w:ascii="Times New Roman" w:eastAsia="Times New Roman" w:hAnsi="Times New Roman" w:cs="Times New Roman"/>
        <w:b/>
        <w:color w:val="234060"/>
        <w:sz w:val="32"/>
      </w:rPr>
      <w:t xml:space="preserve"> </w:t>
    </w:r>
  </w:p>
  <w:p w14:paraId="1363F6FC" w14:textId="77777777" w:rsidR="00D745D6" w:rsidRDefault="00D745D6">
    <w:pPr>
      <w:spacing w:after="0" w:line="259" w:lineRule="auto"/>
      <w:ind w:left="2057" w:firstLine="0"/>
      <w:jc w:val="left"/>
    </w:pPr>
  </w:p>
  <w:p w14:paraId="7D06D026" w14:textId="77777777" w:rsidR="00D745D6" w:rsidRDefault="00D745D6">
    <w:pPr>
      <w:spacing w:after="0" w:line="259" w:lineRule="auto"/>
      <w:ind w:left="2"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AC7"/>
    <w:multiLevelType w:val="hybridMultilevel"/>
    <w:tmpl w:val="5B6A52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A7A2A6D"/>
    <w:multiLevelType w:val="hybridMultilevel"/>
    <w:tmpl w:val="70DC20F2"/>
    <w:lvl w:ilvl="0" w:tplc="2062A72C">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40754">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545D72">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A8736">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526682">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52FC0C">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FEF77A">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46289C">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D489A4">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292CBB"/>
    <w:multiLevelType w:val="hybridMultilevel"/>
    <w:tmpl w:val="F2B21CA4"/>
    <w:lvl w:ilvl="0" w:tplc="9EC2EB60">
      <w:start w:val="1"/>
      <w:numFmt w:val="bullet"/>
      <w:lvlText w:val="•"/>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436DE">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8CC44">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BC542A">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29194">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1E937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A481F6">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9A7420">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269D8">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37967"/>
    <w:multiLevelType w:val="hybridMultilevel"/>
    <w:tmpl w:val="E8A836EC"/>
    <w:lvl w:ilvl="0" w:tplc="5E127354">
      <w:start w:val="1"/>
      <w:numFmt w:val="decimal"/>
      <w:lvlText w:val="%1."/>
      <w:lvlJc w:val="left"/>
      <w:pPr>
        <w:ind w:left="333" w:hanging="360"/>
      </w:pPr>
      <w:rPr>
        <w:rFonts w:hint="default"/>
      </w:rPr>
    </w:lvl>
    <w:lvl w:ilvl="1" w:tplc="04080019" w:tentative="1">
      <w:start w:val="1"/>
      <w:numFmt w:val="lowerLetter"/>
      <w:lvlText w:val="%2."/>
      <w:lvlJc w:val="left"/>
      <w:pPr>
        <w:ind w:left="1053" w:hanging="360"/>
      </w:pPr>
    </w:lvl>
    <w:lvl w:ilvl="2" w:tplc="0408001B" w:tentative="1">
      <w:start w:val="1"/>
      <w:numFmt w:val="lowerRoman"/>
      <w:lvlText w:val="%3."/>
      <w:lvlJc w:val="right"/>
      <w:pPr>
        <w:ind w:left="1773" w:hanging="180"/>
      </w:pPr>
    </w:lvl>
    <w:lvl w:ilvl="3" w:tplc="0408000F" w:tentative="1">
      <w:start w:val="1"/>
      <w:numFmt w:val="decimal"/>
      <w:lvlText w:val="%4."/>
      <w:lvlJc w:val="left"/>
      <w:pPr>
        <w:ind w:left="2493" w:hanging="360"/>
      </w:pPr>
    </w:lvl>
    <w:lvl w:ilvl="4" w:tplc="04080019" w:tentative="1">
      <w:start w:val="1"/>
      <w:numFmt w:val="lowerLetter"/>
      <w:lvlText w:val="%5."/>
      <w:lvlJc w:val="left"/>
      <w:pPr>
        <w:ind w:left="3213" w:hanging="360"/>
      </w:pPr>
    </w:lvl>
    <w:lvl w:ilvl="5" w:tplc="0408001B" w:tentative="1">
      <w:start w:val="1"/>
      <w:numFmt w:val="lowerRoman"/>
      <w:lvlText w:val="%6."/>
      <w:lvlJc w:val="right"/>
      <w:pPr>
        <w:ind w:left="3933" w:hanging="180"/>
      </w:pPr>
    </w:lvl>
    <w:lvl w:ilvl="6" w:tplc="0408000F" w:tentative="1">
      <w:start w:val="1"/>
      <w:numFmt w:val="decimal"/>
      <w:lvlText w:val="%7."/>
      <w:lvlJc w:val="left"/>
      <w:pPr>
        <w:ind w:left="4653" w:hanging="360"/>
      </w:pPr>
    </w:lvl>
    <w:lvl w:ilvl="7" w:tplc="04080019" w:tentative="1">
      <w:start w:val="1"/>
      <w:numFmt w:val="lowerLetter"/>
      <w:lvlText w:val="%8."/>
      <w:lvlJc w:val="left"/>
      <w:pPr>
        <w:ind w:left="5373" w:hanging="360"/>
      </w:pPr>
    </w:lvl>
    <w:lvl w:ilvl="8" w:tplc="0408001B" w:tentative="1">
      <w:start w:val="1"/>
      <w:numFmt w:val="lowerRoman"/>
      <w:lvlText w:val="%9."/>
      <w:lvlJc w:val="right"/>
      <w:pPr>
        <w:ind w:left="6093" w:hanging="180"/>
      </w:pPr>
    </w:lvl>
  </w:abstractNum>
  <w:abstractNum w:abstractNumId="4" w15:restartNumberingAfterBreak="0">
    <w:nsid w:val="17A54185"/>
    <w:multiLevelType w:val="hybridMultilevel"/>
    <w:tmpl w:val="BFD03670"/>
    <w:lvl w:ilvl="0" w:tplc="04080001">
      <w:start w:val="1"/>
      <w:numFmt w:val="bullet"/>
      <w:lvlText w:val=""/>
      <w:lvlJc w:val="left"/>
      <w:pPr>
        <w:ind w:left="708" w:hanging="360"/>
      </w:pPr>
      <w:rPr>
        <w:rFonts w:ascii="Symbol" w:hAnsi="Symbol" w:hint="default"/>
      </w:rPr>
    </w:lvl>
    <w:lvl w:ilvl="1" w:tplc="04080003" w:tentative="1">
      <w:start w:val="1"/>
      <w:numFmt w:val="bullet"/>
      <w:lvlText w:val="o"/>
      <w:lvlJc w:val="left"/>
      <w:pPr>
        <w:ind w:left="1428" w:hanging="360"/>
      </w:pPr>
      <w:rPr>
        <w:rFonts w:ascii="Courier New" w:hAnsi="Courier New" w:cs="Courier New" w:hint="default"/>
      </w:rPr>
    </w:lvl>
    <w:lvl w:ilvl="2" w:tplc="04080005" w:tentative="1">
      <w:start w:val="1"/>
      <w:numFmt w:val="bullet"/>
      <w:lvlText w:val=""/>
      <w:lvlJc w:val="left"/>
      <w:pPr>
        <w:ind w:left="2148" w:hanging="360"/>
      </w:pPr>
      <w:rPr>
        <w:rFonts w:ascii="Wingdings" w:hAnsi="Wingdings" w:hint="default"/>
      </w:rPr>
    </w:lvl>
    <w:lvl w:ilvl="3" w:tplc="04080001" w:tentative="1">
      <w:start w:val="1"/>
      <w:numFmt w:val="bullet"/>
      <w:lvlText w:val=""/>
      <w:lvlJc w:val="left"/>
      <w:pPr>
        <w:ind w:left="2868" w:hanging="360"/>
      </w:pPr>
      <w:rPr>
        <w:rFonts w:ascii="Symbol" w:hAnsi="Symbol" w:hint="default"/>
      </w:rPr>
    </w:lvl>
    <w:lvl w:ilvl="4" w:tplc="04080003" w:tentative="1">
      <w:start w:val="1"/>
      <w:numFmt w:val="bullet"/>
      <w:lvlText w:val="o"/>
      <w:lvlJc w:val="left"/>
      <w:pPr>
        <w:ind w:left="3588" w:hanging="360"/>
      </w:pPr>
      <w:rPr>
        <w:rFonts w:ascii="Courier New" w:hAnsi="Courier New" w:cs="Courier New" w:hint="default"/>
      </w:rPr>
    </w:lvl>
    <w:lvl w:ilvl="5" w:tplc="04080005" w:tentative="1">
      <w:start w:val="1"/>
      <w:numFmt w:val="bullet"/>
      <w:lvlText w:val=""/>
      <w:lvlJc w:val="left"/>
      <w:pPr>
        <w:ind w:left="4308" w:hanging="360"/>
      </w:pPr>
      <w:rPr>
        <w:rFonts w:ascii="Wingdings" w:hAnsi="Wingdings" w:hint="default"/>
      </w:rPr>
    </w:lvl>
    <w:lvl w:ilvl="6" w:tplc="04080001" w:tentative="1">
      <w:start w:val="1"/>
      <w:numFmt w:val="bullet"/>
      <w:lvlText w:val=""/>
      <w:lvlJc w:val="left"/>
      <w:pPr>
        <w:ind w:left="5028" w:hanging="360"/>
      </w:pPr>
      <w:rPr>
        <w:rFonts w:ascii="Symbol" w:hAnsi="Symbol" w:hint="default"/>
      </w:rPr>
    </w:lvl>
    <w:lvl w:ilvl="7" w:tplc="04080003" w:tentative="1">
      <w:start w:val="1"/>
      <w:numFmt w:val="bullet"/>
      <w:lvlText w:val="o"/>
      <w:lvlJc w:val="left"/>
      <w:pPr>
        <w:ind w:left="5748" w:hanging="360"/>
      </w:pPr>
      <w:rPr>
        <w:rFonts w:ascii="Courier New" w:hAnsi="Courier New" w:cs="Courier New" w:hint="default"/>
      </w:rPr>
    </w:lvl>
    <w:lvl w:ilvl="8" w:tplc="04080005" w:tentative="1">
      <w:start w:val="1"/>
      <w:numFmt w:val="bullet"/>
      <w:lvlText w:val=""/>
      <w:lvlJc w:val="left"/>
      <w:pPr>
        <w:ind w:left="6468" w:hanging="360"/>
      </w:pPr>
      <w:rPr>
        <w:rFonts w:ascii="Wingdings" w:hAnsi="Wingdings" w:hint="default"/>
      </w:rPr>
    </w:lvl>
  </w:abstractNum>
  <w:abstractNum w:abstractNumId="5" w15:restartNumberingAfterBreak="0">
    <w:nsid w:val="239F4D11"/>
    <w:multiLevelType w:val="hybridMultilevel"/>
    <w:tmpl w:val="79BA649E"/>
    <w:lvl w:ilvl="0" w:tplc="9EC2EB60">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6" w15:restartNumberingAfterBreak="0">
    <w:nsid w:val="3FC1179A"/>
    <w:multiLevelType w:val="hybridMultilevel"/>
    <w:tmpl w:val="F5CE6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751379"/>
    <w:multiLevelType w:val="hybridMultilevel"/>
    <w:tmpl w:val="6CCE95AA"/>
    <w:lvl w:ilvl="0" w:tplc="08DADE3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6B6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96BB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246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C89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D445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018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10F3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0840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5D6AF2"/>
    <w:multiLevelType w:val="hybridMultilevel"/>
    <w:tmpl w:val="5F28E830"/>
    <w:lvl w:ilvl="0" w:tplc="E06880CE">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609830">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9CBC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0A81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547D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4649A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28F59C">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8A080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A489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557C34"/>
    <w:multiLevelType w:val="hybridMultilevel"/>
    <w:tmpl w:val="64B04BFC"/>
    <w:lvl w:ilvl="0" w:tplc="75FE350C">
      <w:start w:val="1"/>
      <w:numFmt w:val="bullet"/>
      <w:lvlText w:val="-"/>
      <w:lvlJc w:val="left"/>
      <w:pPr>
        <w:ind w:left="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05592">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AA8122">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D2199A">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FC4D92">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C95B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275B0">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96AD5C">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E62996">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143BB4"/>
    <w:multiLevelType w:val="hybridMultilevel"/>
    <w:tmpl w:val="67020F0A"/>
    <w:lvl w:ilvl="0" w:tplc="4326906A">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3C367A">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42B5D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761BB2">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C4A92">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7E984A">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86F1B8">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E495C4">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CA8D2">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19792E"/>
    <w:multiLevelType w:val="hybridMultilevel"/>
    <w:tmpl w:val="2034F684"/>
    <w:lvl w:ilvl="0" w:tplc="B260A51A">
      <w:start w:val="1"/>
      <w:numFmt w:val="bullet"/>
      <w:lvlText w:val="•"/>
      <w:lvlJc w:val="left"/>
      <w:pPr>
        <w:ind w:left="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E8578">
      <w:start w:val="1"/>
      <w:numFmt w:val="bullet"/>
      <w:lvlText w:val="o"/>
      <w:lvlJc w:val="left"/>
      <w:pPr>
        <w:ind w:left="1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94340A">
      <w:start w:val="1"/>
      <w:numFmt w:val="bullet"/>
      <w:lvlText w:val="▪"/>
      <w:lvlJc w:val="left"/>
      <w:pPr>
        <w:ind w:left="1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7C39F2">
      <w:start w:val="1"/>
      <w:numFmt w:val="bullet"/>
      <w:lvlText w:val="•"/>
      <w:lvlJc w:val="left"/>
      <w:pPr>
        <w:ind w:left="2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AF834">
      <w:start w:val="1"/>
      <w:numFmt w:val="bullet"/>
      <w:lvlText w:val="o"/>
      <w:lvlJc w:val="left"/>
      <w:pPr>
        <w:ind w:left="3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00D4CA">
      <w:start w:val="1"/>
      <w:numFmt w:val="bullet"/>
      <w:lvlText w:val="▪"/>
      <w:lvlJc w:val="left"/>
      <w:pPr>
        <w:ind w:left="4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12396A">
      <w:start w:val="1"/>
      <w:numFmt w:val="bullet"/>
      <w:lvlText w:val="•"/>
      <w:lvlJc w:val="left"/>
      <w:pPr>
        <w:ind w:left="4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C7280">
      <w:start w:val="1"/>
      <w:numFmt w:val="bullet"/>
      <w:lvlText w:val="o"/>
      <w:lvlJc w:val="left"/>
      <w:pPr>
        <w:ind w:left="5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46263A">
      <w:start w:val="1"/>
      <w:numFmt w:val="bullet"/>
      <w:lvlText w:val="▪"/>
      <w:lvlJc w:val="left"/>
      <w:pPr>
        <w:ind w:left="6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DA1129"/>
    <w:multiLevelType w:val="hybridMultilevel"/>
    <w:tmpl w:val="EC24BA0E"/>
    <w:lvl w:ilvl="0" w:tplc="34B2DCD8">
      <w:start w:val="1"/>
      <w:numFmt w:val="decimal"/>
      <w:lvlText w:val="%1."/>
      <w:lvlJc w:val="left"/>
      <w:pPr>
        <w:ind w:left="360" w:hanging="360"/>
      </w:pPr>
      <w:rPr>
        <w:rFonts w:ascii="Times New Roman" w:eastAsia="Times New Roman" w:hAnsi="Times New Roman" w:cs="Times New Roman" w:hint="default"/>
        <w:spacing w:val="0"/>
        <w:w w:val="99"/>
        <w:sz w:val="20"/>
        <w:szCs w:val="20"/>
        <w:lang w:val="el-GR" w:eastAsia="en-US" w:bidi="ar-SA"/>
      </w:rPr>
    </w:lvl>
    <w:lvl w:ilvl="1" w:tplc="DCCAEDC6">
      <w:numFmt w:val="bullet"/>
      <w:lvlText w:val="•"/>
      <w:lvlJc w:val="left"/>
      <w:pPr>
        <w:ind w:left="1974" w:hanging="360"/>
      </w:pPr>
      <w:rPr>
        <w:rFonts w:hint="default"/>
        <w:lang w:val="el-GR" w:eastAsia="en-US" w:bidi="ar-SA"/>
      </w:rPr>
    </w:lvl>
    <w:lvl w:ilvl="2" w:tplc="436A8A90">
      <w:numFmt w:val="bullet"/>
      <w:lvlText w:val="•"/>
      <w:lvlJc w:val="left"/>
      <w:pPr>
        <w:ind w:left="2929" w:hanging="360"/>
      </w:pPr>
      <w:rPr>
        <w:rFonts w:hint="default"/>
        <w:lang w:val="el-GR" w:eastAsia="en-US" w:bidi="ar-SA"/>
      </w:rPr>
    </w:lvl>
    <w:lvl w:ilvl="3" w:tplc="1F10F520">
      <w:numFmt w:val="bullet"/>
      <w:lvlText w:val="•"/>
      <w:lvlJc w:val="left"/>
      <w:pPr>
        <w:ind w:left="3883" w:hanging="360"/>
      </w:pPr>
      <w:rPr>
        <w:rFonts w:hint="default"/>
        <w:lang w:val="el-GR" w:eastAsia="en-US" w:bidi="ar-SA"/>
      </w:rPr>
    </w:lvl>
    <w:lvl w:ilvl="4" w:tplc="7E46CC4A">
      <w:numFmt w:val="bullet"/>
      <w:lvlText w:val="•"/>
      <w:lvlJc w:val="left"/>
      <w:pPr>
        <w:ind w:left="4838" w:hanging="360"/>
      </w:pPr>
      <w:rPr>
        <w:rFonts w:hint="default"/>
        <w:lang w:val="el-GR" w:eastAsia="en-US" w:bidi="ar-SA"/>
      </w:rPr>
    </w:lvl>
    <w:lvl w:ilvl="5" w:tplc="EE2C9C2C">
      <w:numFmt w:val="bullet"/>
      <w:lvlText w:val="•"/>
      <w:lvlJc w:val="left"/>
      <w:pPr>
        <w:ind w:left="5793" w:hanging="360"/>
      </w:pPr>
      <w:rPr>
        <w:rFonts w:hint="default"/>
        <w:lang w:val="el-GR" w:eastAsia="en-US" w:bidi="ar-SA"/>
      </w:rPr>
    </w:lvl>
    <w:lvl w:ilvl="6" w:tplc="EC3E9884">
      <w:numFmt w:val="bullet"/>
      <w:lvlText w:val="•"/>
      <w:lvlJc w:val="left"/>
      <w:pPr>
        <w:ind w:left="6747" w:hanging="360"/>
      </w:pPr>
      <w:rPr>
        <w:rFonts w:hint="default"/>
        <w:lang w:val="el-GR" w:eastAsia="en-US" w:bidi="ar-SA"/>
      </w:rPr>
    </w:lvl>
    <w:lvl w:ilvl="7" w:tplc="AD1E0CC6">
      <w:numFmt w:val="bullet"/>
      <w:lvlText w:val="•"/>
      <w:lvlJc w:val="left"/>
      <w:pPr>
        <w:ind w:left="7702" w:hanging="360"/>
      </w:pPr>
      <w:rPr>
        <w:rFonts w:hint="default"/>
        <w:lang w:val="el-GR" w:eastAsia="en-US" w:bidi="ar-SA"/>
      </w:rPr>
    </w:lvl>
    <w:lvl w:ilvl="8" w:tplc="6B7A82F8">
      <w:numFmt w:val="bullet"/>
      <w:lvlText w:val="•"/>
      <w:lvlJc w:val="left"/>
      <w:pPr>
        <w:ind w:left="8657" w:hanging="360"/>
      </w:pPr>
      <w:rPr>
        <w:rFonts w:hint="default"/>
        <w:lang w:val="el-GR" w:eastAsia="en-US" w:bidi="ar-SA"/>
      </w:rPr>
    </w:lvl>
  </w:abstractNum>
  <w:abstractNum w:abstractNumId="13" w15:restartNumberingAfterBreak="0">
    <w:nsid w:val="692C14CB"/>
    <w:multiLevelType w:val="hybridMultilevel"/>
    <w:tmpl w:val="C1B0088E"/>
    <w:lvl w:ilvl="0" w:tplc="AC6093C6">
      <w:start w:val="1"/>
      <w:numFmt w:val="bullet"/>
      <w:lvlText w:val="•"/>
      <w:lvlJc w:val="left"/>
      <w:pPr>
        <w:ind w:left="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2BA78">
      <w:start w:val="1"/>
      <w:numFmt w:val="bullet"/>
      <w:lvlText w:val="o"/>
      <w:lvlJc w:val="left"/>
      <w:pPr>
        <w:ind w:left="1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283E06">
      <w:start w:val="1"/>
      <w:numFmt w:val="bullet"/>
      <w:lvlText w:val="▪"/>
      <w:lvlJc w:val="left"/>
      <w:pPr>
        <w:ind w:left="1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48AC0">
      <w:start w:val="1"/>
      <w:numFmt w:val="bullet"/>
      <w:lvlText w:val="•"/>
      <w:lvlJc w:val="left"/>
      <w:pPr>
        <w:ind w:left="2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494B6">
      <w:start w:val="1"/>
      <w:numFmt w:val="bullet"/>
      <w:lvlText w:val="o"/>
      <w:lvlJc w:val="left"/>
      <w:pPr>
        <w:ind w:left="3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B6140E">
      <w:start w:val="1"/>
      <w:numFmt w:val="bullet"/>
      <w:lvlText w:val="▪"/>
      <w:lvlJc w:val="left"/>
      <w:pPr>
        <w:ind w:left="4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829E30">
      <w:start w:val="1"/>
      <w:numFmt w:val="bullet"/>
      <w:lvlText w:val="•"/>
      <w:lvlJc w:val="left"/>
      <w:pPr>
        <w:ind w:left="4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CD99A">
      <w:start w:val="1"/>
      <w:numFmt w:val="bullet"/>
      <w:lvlText w:val="o"/>
      <w:lvlJc w:val="left"/>
      <w:pPr>
        <w:ind w:left="5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A646A0">
      <w:start w:val="1"/>
      <w:numFmt w:val="bullet"/>
      <w:lvlText w:val="▪"/>
      <w:lvlJc w:val="left"/>
      <w:pPr>
        <w:ind w:left="6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AD3D60"/>
    <w:multiLevelType w:val="hybridMultilevel"/>
    <w:tmpl w:val="A2065CA4"/>
    <w:lvl w:ilvl="0" w:tplc="D0E225BA">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E88AE">
      <w:start w:val="1"/>
      <w:numFmt w:val="bullet"/>
      <w:lvlText w:val="o"/>
      <w:lvlJc w:val="left"/>
      <w:pPr>
        <w:ind w:left="1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529C60">
      <w:start w:val="1"/>
      <w:numFmt w:val="bullet"/>
      <w:lvlText w:val="▪"/>
      <w:lvlJc w:val="left"/>
      <w:pPr>
        <w:ind w:left="2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2AE1BE">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4C8FE">
      <w:start w:val="1"/>
      <w:numFmt w:val="bullet"/>
      <w:lvlText w:val="o"/>
      <w:lvlJc w:val="left"/>
      <w:pPr>
        <w:ind w:left="3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56D02E">
      <w:start w:val="1"/>
      <w:numFmt w:val="bullet"/>
      <w:lvlText w:val="▪"/>
      <w:lvlJc w:val="left"/>
      <w:pPr>
        <w:ind w:left="4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7ED4EA">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84CC6">
      <w:start w:val="1"/>
      <w:numFmt w:val="bullet"/>
      <w:lvlText w:val="o"/>
      <w:lvlJc w:val="left"/>
      <w:pPr>
        <w:ind w:left="5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78BB8C">
      <w:start w:val="1"/>
      <w:numFmt w:val="bullet"/>
      <w:lvlText w:val="▪"/>
      <w:lvlJc w:val="left"/>
      <w:pPr>
        <w:ind w:left="6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9"/>
  </w:num>
  <w:num w:numId="4">
    <w:abstractNumId w:val="10"/>
  </w:num>
  <w:num w:numId="5">
    <w:abstractNumId w:val="2"/>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4"/>
  </w:num>
  <w:num w:numId="12">
    <w:abstractNumId w:val="1"/>
  </w:num>
  <w:num w:numId="13">
    <w:abstractNumId w:val="14"/>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A7"/>
    <w:rsid w:val="000C5E5B"/>
    <w:rsid w:val="000D504B"/>
    <w:rsid w:val="000D5203"/>
    <w:rsid w:val="000E134A"/>
    <w:rsid w:val="001127ED"/>
    <w:rsid w:val="00117471"/>
    <w:rsid w:val="001177AC"/>
    <w:rsid w:val="001668DB"/>
    <w:rsid w:val="00190945"/>
    <w:rsid w:val="001C47D9"/>
    <w:rsid w:val="002213E9"/>
    <w:rsid w:val="00262BF1"/>
    <w:rsid w:val="00285E58"/>
    <w:rsid w:val="002C0207"/>
    <w:rsid w:val="002E14AE"/>
    <w:rsid w:val="003060A7"/>
    <w:rsid w:val="00347557"/>
    <w:rsid w:val="00360722"/>
    <w:rsid w:val="00371D73"/>
    <w:rsid w:val="0039278A"/>
    <w:rsid w:val="00401924"/>
    <w:rsid w:val="00420BA7"/>
    <w:rsid w:val="00423920"/>
    <w:rsid w:val="004276CE"/>
    <w:rsid w:val="004366E9"/>
    <w:rsid w:val="004A6981"/>
    <w:rsid w:val="004C4FF6"/>
    <w:rsid w:val="004F6B35"/>
    <w:rsid w:val="004F77D8"/>
    <w:rsid w:val="00510043"/>
    <w:rsid w:val="00583DE2"/>
    <w:rsid w:val="005932A5"/>
    <w:rsid w:val="006125DA"/>
    <w:rsid w:val="006A76B3"/>
    <w:rsid w:val="006D7957"/>
    <w:rsid w:val="007804F6"/>
    <w:rsid w:val="007E1584"/>
    <w:rsid w:val="008707B8"/>
    <w:rsid w:val="00892C7F"/>
    <w:rsid w:val="008F1EA3"/>
    <w:rsid w:val="00971E6B"/>
    <w:rsid w:val="00974214"/>
    <w:rsid w:val="0099598A"/>
    <w:rsid w:val="00A15E73"/>
    <w:rsid w:val="00A32C03"/>
    <w:rsid w:val="00A53406"/>
    <w:rsid w:val="00AC38AD"/>
    <w:rsid w:val="00AD1663"/>
    <w:rsid w:val="00B23AC8"/>
    <w:rsid w:val="00B54DC1"/>
    <w:rsid w:val="00B86EE1"/>
    <w:rsid w:val="00B87A40"/>
    <w:rsid w:val="00B90439"/>
    <w:rsid w:val="00BA5709"/>
    <w:rsid w:val="00BD54EF"/>
    <w:rsid w:val="00C81CD1"/>
    <w:rsid w:val="00C92EC1"/>
    <w:rsid w:val="00CF5ED8"/>
    <w:rsid w:val="00D74319"/>
    <w:rsid w:val="00D745D6"/>
    <w:rsid w:val="00E31967"/>
    <w:rsid w:val="00E511E6"/>
    <w:rsid w:val="00E52705"/>
    <w:rsid w:val="00EB7775"/>
    <w:rsid w:val="00EC7DFF"/>
    <w:rsid w:val="00F7151B"/>
    <w:rsid w:val="00FE15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9B4A"/>
  <w15:chartTrackingRefBased/>
  <w15:docId w15:val="{7182E515-A537-4254-AEFB-41F1457D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043"/>
    <w:pPr>
      <w:spacing w:after="207" w:line="269" w:lineRule="auto"/>
      <w:ind w:left="10" w:hanging="8"/>
      <w:jc w:val="both"/>
    </w:pPr>
    <w:rPr>
      <w:rFonts w:ascii="Calibri" w:eastAsia="Calibri" w:hAnsi="Calibri" w:cs="Calibri"/>
      <w:color w:val="000000"/>
      <w:lang w:eastAsia="el-GR"/>
    </w:rPr>
  </w:style>
  <w:style w:type="paragraph" w:styleId="1">
    <w:name w:val="heading 1"/>
    <w:next w:val="a"/>
    <w:link w:val="1Char"/>
    <w:uiPriority w:val="9"/>
    <w:qFormat/>
    <w:rsid w:val="00510043"/>
    <w:pPr>
      <w:keepNext/>
      <w:keepLines/>
      <w:spacing w:after="0"/>
      <w:ind w:left="12" w:hanging="10"/>
      <w:outlineLvl w:val="0"/>
    </w:pPr>
    <w:rPr>
      <w:rFonts w:ascii="Calibri" w:eastAsia="Calibri" w:hAnsi="Calibri" w:cs="Calibri"/>
      <w:b/>
      <w:i/>
      <w:color w:val="001F5F"/>
      <w:sz w:val="24"/>
      <w:lang w:eastAsia="el-GR"/>
    </w:rPr>
  </w:style>
  <w:style w:type="paragraph" w:styleId="2">
    <w:name w:val="heading 2"/>
    <w:next w:val="a"/>
    <w:link w:val="2Char"/>
    <w:uiPriority w:val="9"/>
    <w:unhideWhenUsed/>
    <w:qFormat/>
    <w:rsid w:val="00510043"/>
    <w:pPr>
      <w:keepNext/>
      <w:keepLines/>
      <w:spacing w:after="0"/>
      <w:ind w:left="10" w:right="46" w:hanging="10"/>
      <w:jc w:val="center"/>
      <w:outlineLvl w:val="1"/>
    </w:pPr>
    <w:rPr>
      <w:rFonts w:ascii="Calibri" w:eastAsia="Calibri" w:hAnsi="Calibri" w:cs="Calibri"/>
      <w:b/>
      <w:color w:val="000000"/>
      <w:u w:val="single" w:color="000000"/>
      <w:lang w:eastAsia="el-GR"/>
    </w:rPr>
  </w:style>
  <w:style w:type="paragraph" w:styleId="4">
    <w:name w:val="heading 4"/>
    <w:basedOn w:val="a"/>
    <w:next w:val="a"/>
    <w:link w:val="4Char"/>
    <w:uiPriority w:val="9"/>
    <w:semiHidden/>
    <w:unhideWhenUsed/>
    <w:qFormat/>
    <w:rsid w:val="005100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0043"/>
    <w:rPr>
      <w:rFonts w:ascii="Calibri" w:eastAsia="Calibri" w:hAnsi="Calibri" w:cs="Calibri"/>
      <w:b/>
      <w:i/>
      <w:color w:val="001F5F"/>
      <w:sz w:val="24"/>
      <w:lang w:eastAsia="el-GR"/>
    </w:rPr>
  </w:style>
  <w:style w:type="character" w:customStyle="1" w:styleId="2Char">
    <w:name w:val="Επικεφαλίδα 2 Char"/>
    <w:basedOn w:val="a0"/>
    <w:link w:val="2"/>
    <w:uiPriority w:val="9"/>
    <w:rsid w:val="00510043"/>
    <w:rPr>
      <w:rFonts w:ascii="Calibri" w:eastAsia="Calibri" w:hAnsi="Calibri" w:cs="Calibri"/>
      <w:b/>
      <w:color w:val="000000"/>
      <w:u w:val="single" w:color="000000"/>
      <w:lang w:eastAsia="el-GR"/>
    </w:rPr>
  </w:style>
  <w:style w:type="character" w:customStyle="1" w:styleId="4Char">
    <w:name w:val="Επικεφαλίδα 4 Char"/>
    <w:basedOn w:val="a0"/>
    <w:link w:val="4"/>
    <w:uiPriority w:val="9"/>
    <w:semiHidden/>
    <w:rsid w:val="00510043"/>
    <w:rPr>
      <w:rFonts w:asciiTheme="majorHAnsi" w:eastAsiaTheme="majorEastAsia" w:hAnsiTheme="majorHAnsi" w:cstheme="majorBidi"/>
      <w:i/>
      <w:iCs/>
      <w:color w:val="2F5496" w:themeColor="accent1" w:themeShade="BF"/>
      <w:lang w:eastAsia="el-GR"/>
    </w:rPr>
  </w:style>
  <w:style w:type="table" w:customStyle="1" w:styleId="TableGrid">
    <w:name w:val="TableGrid"/>
    <w:rsid w:val="00510043"/>
    <w:pPr>
      <w:spacing w:after="0" w:line="240" w:lineRule="auto"/>
    </w:pPr>
    <w:rPr>
      <w:rFonts w:eastAsiaTheme="minorEastAsia"/>
      <w:lang w:eastAsia="el-GR"/>
    </w:rPr>
    <w:tblPr>
      <w:tblCellMar>
        <w:top w:w="0" w:type="dxa"/>
        <w:left w:w="0" w:type="dxa"/>
        <w:bottom w:w="0" w:type="dxa"/>
        <w:right w:w="0" w:type="dxa"/>
      </w:tblCellMar>
    </w:tblPr>
  </w:style>
  <w:style w:type="paragraph" w:styleId="a3">
    <w:name w:val="List Paragraph"/>
    <w:basedOn w:val="a"/>
    <w:uiPriority w:val="99"/>
    <w:qFormat/>
    <w:rsid w:val="00510043"/>
    <w:pPr>
      <w:ind w:left="720"/>
      <w:contextualSpacing/>
    </w:pPr>
  </w:style>
  <w:style w:type="paragraph" w:styleId="a4">
    <w:name w:val="Body Text"/>
    <w:basedOn w:val="a"/>
    <w:link w:val="Char"/>
    <w:qFormat/>
    <w:rsid w:val="00510043"/>
    <w:pPr>
      <w:spacing w:after="0" w:line="240" w:lineRule="auto"/>
      <w:ind w:left="0" w:firstLine="0"/>
      <w:jc w:val="left"/>
    </w:pPr>
    <w:rPr>
      <w:rFonts w:ascii="Arial" w:eastAsia="Times New Roman" w:hAnsi="Arial" w:cs="Times New Roman"/>
      <w:color w:val="auto"/>
      <w:sz w:val="24"/>
      <w:szCs w:val="20"/>
      <w:lang w:val="x-none" w:eastAsia="x-none"/>
    </w:rPr>
  </w:style>
  <w:style w:type="character" w:customStyle="1" w:styleId="Char">
    <w:name w:val="Σώμα κειμένου Char"/>
    <w:basedOn w:val="a0"/>
    <w:link w:val="a4"/>
    <w:rsid w:val="00510043"/>
    <w:rPr>
      <w:rFonts w:ascii="Arial" w:eastAsia="Times New Roman" w:hAnsi="Arial" w:cs="Times New Roman"/>
      <w:sz w:val="24"/>
      <w:szCs w:val="20"/>
      <w:lang w:val="x-none" w:eastAsia="x-none"/>
    </w:rPr>
  </w:style>
  <w:style w:type="paragraph" w:customStyle="1" w:styleId="10">
    <w:name w:val="Παράγραφος λίστας1"/>
    <w:basedOn w:val="a"/>
    <w:rsid w:val="00510043"/>
    <w:pPr>
      <w:spacing w:after="160" w:line="252" w:lineRule="auto"/>
      <w:ind w:left="720" w:firstLine="0"/>
      <w:contextualSpacing/>
      <w:jc w:val="left"/>
    </w:pPr>
    <w:rPr>
      <w:rFonts w:eastAsia="Times New Roman"/>
      <w:color w:val="auto"/>
      <w:lang w:eastAsia="zh-CN"/>
    </w:rPr>
  </w:style>
  <w:style w:type="character" w:styleId="-">
    <w:name w:val="Hyperlink"/>
    <w:basedOn w:val="a0"/>
    <w:uiPriority w:val="99"/>
    <w:unhideWhenUsed/>
    <w:rsid w:val="00510043"/>
    <w:rPr>
      <w:color w:val="0563C1" w:themeColor="hyperlink"/>
      <w:u w:val="single"/>
    </w:rPr>
  </w:style>
  <w:style w:type="character" w:styleId="a5">
    <w:name w:val="Unresolved Mention"/>
    <w:basedOn w:val="a0"/>
    <w:uiPriority w:val="99"/>
    <w:semiHidden/>
    <w:unhideWhenUsed/>
    <w:rsid w:val="00510043"/>
    <w:rPr>
      <w:color w:val="605E5C"/>
      <w:shd w:val="clear" w:color="auto" w:fill="E1DFDD"/>
    </w:rPr>
  </w:style>
  <w:style w:type="table" w:customStyle="1" w:styleId="TableGrid1">
    <w:name w:val="TableGrid1"/>
    <w:rsid w:val="00510043"/>
    <w:pPr>
      <w:spacing w:after="0" w:line="240" w:lineRule="auto"/>
    </w:pPr>
    <w:rPr>
      <w:rFonts w:eastAsiaTheme="minorEastAsia"/>
      <w:lang w:eastAsia="el-GR"/>
    </w:rPr>
    <w:tblPr>
      <w:tblCellMar>
        <w:top w:w="0" w:type="dxa"/>
        <w:left w:w="0" w:type="dxa"/>
        <w:bottom w:w="0" w:type="dxa"/>
        <w:right w:w="0" w:type="dxa"/>
      </w:tblCellMar>
    </w:tblPr>
  </w:style>
  <w:style w:type="table" w:styleId="a6">
    <w:name w:val="Table Grid"/>
    <w:basedOn w:val="a1"/>
    <w:uiPriority w:val="39"/>
    <w:rsid w:val="00510043"/>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81070">
      <w:bodyDiv w:val="1"/>
      <w:marLeft w:val="0"/>
      <w:marRight w:val="0"/>
      <w:marTop w:val="0"/>
      <w:marBottom w:val="0"/>
      <w:divBdr>
        <w:top w:val="none" w:sz="0" w:space="0" w:color="auto"/>
        <w:left w:val="none" w:sz="0" w:space="0" w:color="auto"/>
        <w:bottom w:val="none" w:sz="0" w:space="0" w:color="auto"/>
        <w:right w:val="none" w:sz="0" w:space="0" w:color="auto"/>
      </w:divBdr>
    </w:div>
    <w:div w:id="903026553">
      <w:bodyDiv w:val="1"/>
      <w:marLeft w:val="0"/>
      <w:marRight w:val="0"/>
      <w:marTop w:val="0"/>
      <w:marBottom w:val="0"/>
      <w:divBdr>
        <w:top w:val="none" w:sz="0" w:space="0" w:color="auto"/>
        <w:left w:val="none" w:sz="0" w:space="0" w:color="auto"/>
        <w:bottom w:val="none" w:sz="0" w:space="0" w:color="auto"/>
        <w:right w:val="none" w:sz="0" w:space="0" w:color="auto"/>
      </w:divBdr>
      <w:divsChild>
        <w:div w:id="24790316">
          <w:marLeft w:val="0"/>
          <w:marRight w:val="0"/>
          <w:marTop w:val="100"/>
          <w:marBottom w:val="0"/>
          <w:divBdr>
            <w:top w:val="none" w:sz="0" w:space="0" w:color="auto"/>
            <w:left w:val="none" w:sz="0" w:space="0" w:color="auto"/>
            <w:bottom w:val="none" w:sz="0" w:space="0" w:color="auto"/>
            <w:right w:val="none" w:sz="0" w:space="0" w:color="auto"/>
          </w:divBdr>
        </w:div>
        <w:div w:id="96222749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c.europa.eu/environment/ecolab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nvironment/ecolab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ecolabe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nvironment/ecolabe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x.kairi@sivitanidios.edu.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B8C5A-A879-40E0-B291-0411FD0F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5588</Words>
  <Characters>30176</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Christine</cp:lastModifiedBy>
  <cp:revision>5</cp:revision>
  <cp:lastPrinted>2022-06-06T11:33:00Z</cp:lastPrinted>
  <dcterms:created xsi:type="dcterms:W3CDTF">2022-06-06T08:33:00Z</dcterms:created>
  <dcterms:modified xsi:type="dcterms:W3CDTF">2022-06-06T11:44:00Z</dcterms:modified>
</cp:coreProperties>
</file>