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6F7" w:rsidRPr="00C21B5F" w:rsidRDefault="00710432" w:rsidP="004356F7">
      <w:pPr>
        <w:autoSpaceDE w:val="0"/>
        <w:autoSpaceDN w:val="0"/>
        <w:adjustRightInd w:val="0"/>
        <w:rPr>
          <w:b/>
          <w:bCs/>
          <w:lang w:val="el-GR" w:eastAsia="el-GR"/>
        </w:rPr>
      </w:pPr>
      <w:r>
        <w:rPr>
          <w:b/>
          <w:bCs/>
          <w:noProof/>
          <w:lang w:val="el-GR" w:eastAsia="el-GR"/>
        </w:rPr>
        <mc:AlternateContent>
          <mc:Choice Requires="wps">
            <w:drawing>
              <wp:anchor distT="45720" distB="45720" distL="114300" distR="114300" simplePos="0" relativeHeight="251656704" behindDoc="0" locked="0" layoutInCell="1" allowOverlap="1">
                <wp:simplePos x="0" y="0"/>
                <wp:positionH relativeFrom="column">
                  <wp:posOffset>0</wp:posOffset>
                </wp:positionH>
                <wp:positionV relativeFrom="page">
                  <wp:posOffset>438150</wp:posOffset>
                </wp:positionV>
                <wp:extent cx="3057525" cy="2933700"/>
                <wp:effectExtent l="12065" t="9525" r="6985" b="9525"/>
                <wp:wrapSquare wrapText="bothSides"/>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933700"/>
                        </a:xfrm>
                        <a:prstGeom prst="rect">
                          <a:avLst/>
                        </a:prstGeom>
                        <a:solidFill>
                          <a:srgbClr val="FFFFFF"/>
                        </a:solidFill>
                        <a:ln w="9525">
                          <a:solidFill>
                            <a:srgbClr val="FFFFFF"/>
                          </a:solidFill>
                          <a:miter lim="800000"/>
                          <a:headEnd/>
                          <a:tailEnd/>
                        </a:ln>
                      </wps:spPr>
                      <wps:txbx>
                        <w:txbxContent>
                          <w:p w:rsidR="008A282F" w:rsidRPr="00EF3878" w:rsidRDefault="00710432" w:rsidP="00C20398">
                            <w:pPr>
                              <w:pStyle w:val="3"/>
                              <w:jc w:val="center"/>
                              <w:rPr>
                                <w:rStyle w:val="a4"/>
                                <w:rFonts w:ascii="Calibri" w:hAnsi="Calibri" w:cs="Calibri"/>
                                <w:color w:val="auto"/>
                                <w:sz w:val="22"/>
                                <w:szCs w:val="22"/>
                                <w:lang w:val="el-GR"/>
                              </w:rPr>
                            </w:pPr>
                            <w:r>
                              <w:rPr>
                                <w:rFonts w:ascii="Calibri" w:hAnsi="Calibri" w:cs="Calibri"/>
                                <w:noProof/>
                                <w:sz w:val="22"/>
                                <w:szCs w:val="22"/>
                                <w:lang w:val="el-GR" w:eastAsia="el-GR"/>
                              </w:rPr>
                              <w:drawing>
                                <wp:inline distT="0" distB="0" distL="0" distR="0">
                                  <wp:extent cx="571500" cy="5715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8A282F" w:rsidRPr="006D23A5" w:rsidRDefault="008A282F" w:rsidP="00C20398">
                            <w:pPr>
                              <w:pStyle w:val="3"/>
                              <w:spacing w:before="0"/>
                              <w:jc w:val="center"/>
                              <w:rPr>
                                <w:rStyle w:val="a4"/>
                                <w:rFonts w:ascii="Calibri" w:hAnsi="Calibri" w:cs="Calibri"/>
                                <w:color w:val="auto"/>
                                <w:lang w:val="el-GR"/>
                              </w:rPr>
                            </w:pPr>
                            <w:r w:rsidRPr="006D23A5">
                              <w:rPr>
                                <w:rStyle w:val="a4"/>
                                <w:rFonts w:ascii="Calibri" w:hAnsi="Calibri" w:cs="Calibri"/>
                                <w:color w:val="auto"/>
                                <w:lang w:val="el-GR"/>
                              </w:rPr>
                              <w:t>ΕΛΛΗΝΙΚΗ ΔΗΜΟΚΡΑΤΙΑ</w:t>
                            </w:r>
                          </w:p>
                          <w:p w:rsidR="008A282F" w:rsidRPr="006D23A5" w:rsidRDefault="008A282F" w:rsidP="00C20398">
                            <w:pPr>
                              <w:pStyle w:val="3"/>
                              <w:spacing w:before="0"/>
                              <w:jc w:val="center"/>
                              <w:rPr>
                                <w:rStyle w:val="a4"/>
                                <w:rFonts w:ascii="Calibri" w:hAnsi="Calibri" w:cs="Calibri"/>
                                <w:color w:val="auto"/>
                                <w:lang w:val="el-GR"/>
                              </w:rPr>
                            </w:pPr>
                            <w:r w:rsidRPr="006D23A5">
                              <w:rPr>
                                <w:rStyle w:val="a4"/>
                                <w:rFonts w:ascii="Calibri" w:hAnsi="Calibri" w:cs="Calibri"/>
                                <w:color w:val="auto"/>
                                <w:lang w:val="el-GR"/>
                              </w:rPr>
                              <w:t>ΥΠΟΥΡΓΕΙΟ ΠΑΙΔΕΙΑΣ ΚΑΙ ΘΡΗΣΚΕΥΜΑΤΩΝ</w:t>
                            </w:r>
                          </w:p>
                          <w:p w:rsidR="008A282F" w:rsidRPr="006D23A5" w:rsidRDefault="008A282F" w:rsidP="00C20398">
                            <w:pPr>
                              <w:pStyle w:val="3"/>
                              <w:spacing w:before="0"/>
                              <w:jc w:val="center"/>
                              <w:rPr>
                                <w:rStyle w:val="a4"/>
                                <w:rFonts w:ascii="Calibri" w:hAnsi="Calibri" w:cs="Calibri"/>
                                <w:color w:val="auto"/>
                                <w:lang w:val="el-GR"/>
                              </w:rPr>
                            </w:pPr>
                            <w:r w:rsidRPr="006D23A5">
                              <w:rPr>
                                <w:rStyle w:val="a4"/>
                                <w:rFonts w:ascii="Calibri" w:hAnsi="Calibri" w:cs="Calibri"/>
                                <w:color w:val="auto"/>
                                <w:lang w:val="el-GR"/>
                              </w:rPr>
                              <w:t>ΙΔΡΥΜΑ</w:t>
                            </w:r>
                          </w:p>
                          <w:p w:rsidR="008A282F" w:rsidRPr="006D23A5" w:rsidRDefault="008A282F" w:rsidP="00C20398">
                            <w:pPr>
                              <w:pStyle w:val="3"/>
                              <w:spacing w:before="0"/>
                              <w:jc w:val="center"/>
                              <w:rPr>
                                <w:rStyle w:val="a4"/>
                                <w:rFonts w:ascii="Calibri" w:hAnsi="Calibri" w:cs="Calibri"/>
                                <w:color w:val="auto"/>
                                <w:lang w:val="el-GR"/>
                              </w:rPr>
                            </w:pPr>
                            <w:r w:rsidRPr="006D23A5">
                              <w:rPr>
                                <w:rStyle w:val="a4"/>
                                <w:rFonts w:ascii="Calibri" w:hAnsi="Calibri" w:cs="Calibri"/>
                                <w:color w:val="auto"/>
                                <w:lang w:val="el-GR"/>
                              </w:rPr>
                              <w:t>ΣΙΒΙΤΑΝΙΔΕΙΟΣ ΔΗΜΟΣΙΑ ΣΧΟΛΗ</w:t>
                            </w:r>
                          </w:p>
                          <w:p w:rsidR="008A282F" w:rsidRPr="006D23A5" w:rsidRDefault="008A282F" w:rsidP="00C20398">
                            <w:pPr>
                              <w:jc w:val="center"/>
                              <w:rPr>
                                <w:rStyle w:val="a4"/>
                                <w:rFonts w:ascii="Calibri" w:hAnsi="Calibri" w:cs="Calibri"/>
                                <w:color w:val="auto"/>
                                <w:lang w:val="el-GR"/>
                              </w:rPr>
                            </w:pPr>
                            <w:r w:rsidRPr="006D23A5">
                              <w:rPr>
                                <w:rStyle w:val="a4"/>
                                <w:rFonts w:ascii="Calibri" w:hAnsi="Calibri" w:cs="Calibri"/>
                                <w:color w:val="auto"/>
                                <w:lang w:val="el-GR"/>
                              </w:rPr>
                              <w:t>ΤΕΧΝΩΝ ΚΑΙ ΕΠΑΓΓΕΛΜΑΤΩΝ</w:t>
                            </w:r>
                          </w:p>
                          <w:p w:rsidR="008A282F" w:rsidRPr="006D23A5" w:rsidRDefault="008A282F" w:rsidP="00C20398">
                            <w:pPr>
                              <w:suppressAutoHyphens/>
                              <w:ind w:left="1418" w:hanging="1418"/>
                              <w:rPr>
                                <w:rFonts w:ascii="Calibri" w:hAnsi="Calibri" w:cs="Calibri"/>
                                <w:sz w:val="23"/>
                                <w:szCs w:val="23"/>
                                <w:lang w:val="el-GR" w:eastAsia="zh-CN"/>
                              </w:rPr>
                            </w:pPr>
                            <w:r w:rsidRPr="006D23A5">
                              <w:rPr>
                                <w:rFonts w:ascii="Calibri" w:hAnsi="Calibri" w:cs="Calibri"/>
                                <w:b/>
                                <w:sz w:val="23"/>
                                <w:szCs w:val="23"/>
                                <w:lang w:val="el-GR" w:eastAsia="zh-CN"/>
                              </w:rPr>
                              <w:t xml:space="preserve">ΔΙΕΥΘΥΝΣΗ: </w:t>
                            </w:r>
                            <w:r w:rsidRPr="006D23A5">
                              <w:rPr>
                                <w:rFonts w:ascii="Calibri" w:hAnsi="Calibri" w:cs="Calibri"/>
                                <w:sz w:val="23"/>
                                <w:szCs w:val="23"/>
                                <w:lang w:val="el-GR" w:eastAsia="zh-CN"/>
                              </w:rPr>
                              <w:t>ΟΙΚΟΝΟΜΙΚΩΝ ΥΠΗΡΕΣΙΩΝ</w:t>
                            </w:r>
                          </w:p>
                          <w:p w:rsidR="008A282F" w:rsidRPr="006D23A5" w:rsidRDefault="008A282F" w:rsidP="00C20398">
                            <w:pPr>
                              <w:suppressAutoHyphens/>
                              <w:rPr>
                                <w:rFonts w:ascii="Calibri" w:hAnsi="Calibri" w:cs="Calibri"/>
                                <w:sz w:val="23"/>
                                <w:szCs w:val="23"/>
                                <w:lang w:val="el-GR" w:eastAsia="zh-CN"/>
                              </w:rPr>
                            </w:pPr>
                            <w:r w:rsidRPr="006D23A5">
                              <w:rPr>
                                <w:rFonts w:ascii="Calibri" w:hAnsi="Calibri" w:cs="Calibri"/>
                                <w:b/>
                                <w:sz w:val="23"/>
                                <w:szCs w:val="23"/>
                                <w:lang w:val="el-GR" w:eastAsia="zh-CN"/>
                              </w:rPr>
                              <w:t xml:space="preserve">ΤΜΗΜΑ: </w:t>
                            </w:r>
                            <w:r w:rsidRPr="006D23A5">
                              <w:rPr>
                                <w:rFonts w:ascii="Calibri" w:hAnsi="Calibri" w:cs="Calibri"/>
                                <w:sz w:val="23"/>
                                <w:szCs w:val="23"/>
                                <w:lang w:val="el-GR" w:eastAsia="zh-CN"/>
                              </w:rPr>
                              <w:t>ΠΡΟΜΗΘΕΙΩΝ</w:t>
                            </w:r>
                            <w:r w:rsidRPr="006D23A5">
                              <w:rPr>
                                <w:rFonts w:ascii="Calibri" w:hAnsi="Calibri" w:cs="Calibri"/>
                                <w:b/>
                                <w:sz w:val="23"/>
                                <w:szCs w:val="23"/>
                                <w:lang w:val="el-GR" w:eastAsia="zh-CN"/>
                              </w:rPr>
                              <w:t xml:space="preserve"> </w:t>
                            </w:r>
                            <w:r w:rsidRPr="006D23A5">
                              <w:rPr>
                                <w:rFonts w:ascii="Calibri" w:hAnsi="Calibri" w:cs="Calibri"/>
                                <w:sz w:val="23"/>
                                <w:szCs w:val="23"/>
                                <w:lang w:val="el-GR" w:eastAsia="zh-CN"/>
                              </w:rPr>
                              <w:t xml:space="preserve"> &amp;  ΔΙΑΧΕΙΡΙΣΗΣ ΥΛΙΚΟΥ</w:t>
                            </w:r>
                          </w:p>
                          <w:p w:rsidR="008A282F" w:rsidRPr="006D23A5" w:rsidRDefault="008A282F" w:rsidP="00C20398">
                            <w:pPr>
                              <w:suppressAutoHyphens/>
                              <w:rPr>
                                <w:rFonts w:ascii="Calibri" w:hAnsi="Calibri" w:cs="Calibri"/>
                                <w:sz w:val="23"/>
                                <w:szCs w:val="23"/>
                                <w:lang w:val="el-GR" w:eastAsia="zh-CN"/>
                              </w:rPr>
                            </w:pPr>
                            <w:r w:rsidRPr="006D23A5">
                              <w:rPr>
                                <w:rFonts w:ascii="Calibri" w:hAnsi="Calibri" w:cs="Calibri"/>
                                <w:b/>
                                <w:sz w:val="23"/>
                                <w:szCs w:val="23"/>
                                <w:lang w:val="el-GR" w:eastAsia="zh-CN"/>
                              </w:rPr>
                              <w:t>ΤΗΛ</w:t>
                            </w:r>
                            <w:r w:rsidRPr="006D23A5">
                              <w:rPr>
                                <w:rFonts w:ascii="Calibri" w:hAnsi="Calibri" w:cs="Calibri"/>
                                <w:sz w:val="23"/>
                                <w:szCs w:val="23"/>
                                <w:lang w:val="el-GR" w:eastAsia="zh-CN"/>
                              </w:rPr>
                              <w:t>.</w:t>
                            </w:r>
                            <w:r w:rsidRPr="006D23A5">
                              <w:rPr>
                                <w:rFonts w:ascii="Calibri" w:hAnsi="Calibri" w:cs="Calibri"/>
                                <w:b/>
                                <w:sz w:val="23"/>
                                <w:szCs w:val="23"/>
                                <w:lang w:val="el-GR" w:eastAsia="zh-CN"/>
                              </w:rPr>
                              <w:t>:</w:t>
                            </w:r>
                            <w:r w:rsidRPr="006D23A5">
                              <w:rPr>
                                <w:rFonts w:ascii="Calibri" w:hAnsi="Calibri" w:cs="Calibri"/>
                                <w:sz w:val="23"/>
                                <w:szCs w:val="23"/>
                                <w:lang w:val="el-GR" w:eastAsia="zh-CN"/>
                              </w:rPr>
                              <w:t xml:space="preserve"> 210 4857615, 210 4857719</w:t>
                            </w:r>
                          </w:p>
                          <w:p w:rsidR="008A282F" w:rsidRPr="006D23A5" w:rsidRDefault="008A282F" w:rsidP="00C20398">
                            <w:pPr>
                              <w:suppressAutoHyphens/>
                              <w:rPr>
                                <w:rFonts w:ascii="Calibri" w:hAnsi="Calibri" w:cs="Calibri"/>
                                <w:sz w:val="23"/>
                                <w:szCs w:val="23"/>
                                <w:lang w:val="el-GR" w:eastAsia="zh-CN"/>
                              </w:rPr>
                            </w:pPr>
                            <w:r w:rsidRPr="006D23A5">
                              <w:rPr>
                                <w:rFonts w:ascii="Calibri" w:hAnsi="Calibri" w:cs="Calibri"/>
                                <w:b/>
                                <w:sz w:val="23"/>
                                <w:szCs w:val="23"/>
                                <w:lang w:val="el-GR" w:eastAsia="zh-CN"/>
                              </w:rPr>
                              <w:t>ΠΛΗΡΟΦΟΡΙΕΣ:</w:t>
                            </w:r>
                            <w:r w:rsidRPr="006D23A5">
                              <w:rPr>
                                <w:rFonts w:ascii="Calibri" w:hAnsi="Calibri" w:cs="Calibri"/>
                                <w:sz w:val="23"/>
                                <w:szCs w:val="23"/>
                                <w:lang w:val="el-GR" w:eastAsia="zh-CN"/>
                              </w:rPr>
                              <w:t xml:space="preserve"> Χριστίνα Καΐρη</w:t>
                            </w:r>
                          </w:p>
                          <w:p w:rsidR="008A282F" w:rsidRPr="000D1787" w:rsidRDefault="008A282F" w:rsidP="00C20398">
                            <w:pPr>
                              <w:suppressAutoHyphens/>
                              <w:rPr>
                                <w:rFonts w:ascii="Calibri" w:hAnsi="Calibri" w:cs="Calibri"/>
                                <w:sz w:val="23"/>
                                <w:szCs w:val="23"/>
                                <w:lang w:val="el-GR" w:eastAsia="zh-CN"/>
                              </w:rPr>
                            </w:pPr>
                            <w:r w:rsidRPr="006D23A5">
                              <w:rPr>
                                <w:rFonts w:ascii="Calibri" w:hAnsi="Calibri" w:cs="Calibri"/>
                                <w:b/>
                                <w:sz w:val="23"/>
                                <w:szCs w:val="23"/>
                                <w:lang w:val="en-US" w:eastAsia="zh-CN"/>
                              </w:rPr>
                              <w:t>E</w:t>
                            </w:r>
                            <w:r w:rsidRPr="000D1787">
                              <w:rPr>
                                <w:rFonts w:ascii="Calibri" w:hAnsi="Calibri" w:cs="Calibri"/>
                                <w:b/>
                                <w:sz w:val="23"/>
                                <w:szCs w:val="23"/>
                                <w:lang w:val="el-GR" w:eastAsia="zh-CN"/>
                              </w:rPr>
                              <w:t>-</w:t>
                            </w:r>
                            <w:r w:rsidRPr="006D23A5">
                              <w:rPr>
                                <w:rFonts w:ascii="Calibri" w:hAnsi="Calibri" w:cs="Calibri"/>
                                <w:b/>
                                <w:sz w:val="23"/>
                                <w:szCs w:val="23"/>
                                <w:lang w:val="en-US" w:eastAsia="zh-CN"/>
                              </w:rPr>
                              <w:t>MAIL</w:t>
                            </w:r>
                            <w:r w:rsidRPr="000D1787">
                              <w:rPr>
                                <w:rFonts w:ascii="Calibri" w:hAnsi="Calibri" w:cs="Calibri"/>
                                <w:b/>
                                <w:sz w:val="23"/>
                                <w:szCs w:val="23"/>
                                <w:lang w:val="el-GR" w:eastAsia="zh-CN"/>
                              </w:rPr>
                              <w:t>:</w:t>
                            </w:r>
                            <w:r w:rsidRPr="000D1787">
                              <w:rPr>
                                <w:rFonts w:ascii="Calibri" w:hAnsi="Calibri" w:cs="Calibri"/>
                                <w:sz w:val="23"/>
                                <w:szCs w:val="23"/>
                                <w:lang w:val="el-GR" w:eastAsia="zh-CN"/>
                              </w:rPr>
                              <w:t xml:space="preserve"> </w:t>
                            </w:r>
                            <w:r w:rsidRPr="006D23A5">
                              <w:rPr>
                                <w:rFonts w:ascii="Calibri" w:hAnsi="Calibri" w:cs="Calibri"/>
                                <w:sz w:val="23"/>
                                <w:szCs w:val="23"/>
                                <w:lang w:val="en-US" w:eastAsia="zh-CN"/>
                              </w:rPr>
                              <w:t>x</w:t>
                            </w:r>
                            <w:r w:rsidRPr="000D1787">
                              <w:rPr>
                                <w:rFonts w:ascii="Calibri" w:hAnsi="Calibri" w:cs="Calibri"/>
                                <w:sz w:val="23"/>
                                <w:szCs w:val="23"/>
                                <w:lang w:val="el-GR" w:eastAsia="zh-CN"/>
                              </w:rPr>
                              <w:t>.</w:t>
                            </w:r>
                            <w:r w:rsidRPr="006D23A5">
                              <w:rPr>
                                <w:rFonts w:ascii="Calibri" w:hAnsi="Calibri" w:cs="Calibri"/>
                                <w:sz w:val="23"/>
                                <w:szCs w:val="23"/>
                                <w:lang w:val="en-US" w:eastAsia="zh-CN"/>
                              </w:rPr>
                              <w:t>kairi</w:t>
                            </w:r>
                            <w:r w:rsidRPr="000D1787">
                              <w:rPr>
                                <w:rFonts w:ascii="Calibri" w:hAnsi="Calibri" w:cs="Calibri"/>
                                <w:sz w:val="23"/>
                                <w:szCs w:val="23"/>
                                <w:lang w:val="el-GR" w:eastAsia="zh-CN"/>
                              </w:rPr>
                              <w:t>@</w:t>
                            </w:r>
                            <w:r w:rsidRPr="006D23A5">
                              <w:rPr>
                                <w:rFonts w:ascii="Calibri" w:hAnsi="Calibri" w:cs="Calibri"/>
                                <w:sz w:val="23"/>
                                <w:szCs w:val="23"/>
                                <w:lang w:val="en-US" w:eastAsia="zh-CN"/>
                              </w:rPr>
                              <w:t>sivitanidios</w:t>
                            </w:r>
                            <w:r w:rsidRPr="000D1787">
                              <w:rPr>
                                <w:rFonts w:ascii="Calibri" w:hAnsi="Calibri" w:cs="Calibri"/>
                                <w:sz w:val="23"/>
                                <w:szCs w:val="23"/>
                                <w:lang w:val="el-GR" w:eastAsia="zh-CN"/>
                              </w:rPr>
                              <w:t>.</w:t>
                            </w:r>
                            <w:r w:rsidRPr="006D23A5">
                              <w:rPr>
                                <w:rFonts w:ascii="Calibri" w:hAnsi="Calibri" w:cs="Calibri"/>
                                <w:sz w:val="23"/>
                                <w:szCs w:val="23"/>
                                <w:lang w:val="en-US" w:eastAsia="zh-CN"/>
                              </w:rPr>
                              <w:t>edu</w:t>
                            </w:r>
                            <w:r w:rsidRPr="000D1787">
                              <w:rPr>
                                <w:rFonts w:ascii="Calibri" w:hAnsi="Calibri" w:cs="Calibri"/>
                                <w:sz w:val="23"/>
                                <w:szCs w:val="23"/>
                                <w:lang w:val="el-GR" w:eastAsia="zh-CN"/>
                              </w:rPr>
                              <w:t>.</w:t>
                            </w:r>
                            <w:r w:rsidRPr="006D23A5">
                              <w:rPr>
                                <w:rFonts w:ascii="Calibri" w:hAnsi="Calibri" w:cs="Calibri"/>
                                <w:sz w:val="23"/>
                                <w:szCs w:val="23"/>
                                <w:lang w:val="en-US" w:eastAsia="zh-CN"/>
                              </w:rPr>
                              <w:t>gr</w:t>
                            </w:r>
                          </w:p>
                          <w:p w:rsidR="008A282F" w:rsidRPr="006D23A5" w:rsidRDefault="008A282F" w:rsidP="00C20398">
                            <w:pPr>
                              <w:suppressAutoHyphens/>
                              <w:rPr>
                                <w:rFonts w:ascii="Calibri" w:hAnsi="Calibri" w:cs="Calibri"/>
                                <w:sz w:val="23"/>
                                <w:szCs w:val="23"/>
                                <w:lang w:val="el-GR" w:eastAsia="zh-CN"/>
                              </w:rPr>
                            </w:pPr>
                            <w:r w:rsidRPr="006D23A5">
                              <w:rPr>
                                <w:rFonts w:ascii="Calibri" w:hAnsi="Calibri" w:cs="Calibri"/>
                                <w:b/>
                                <w:sz w:val="23"/>
                                <w:szCs w:val="23"/>
                                <w:lang w:val="el-GR" w:eastAsia="zh-CN"/>
                              </w:rPr>
                              <w:t xml:space="preserve">ΤΑΧ. Δ/ΝΣΗ: </w:t>
                            </w:r>
                            <w:r w:rsidRPr="006D23A5">
                              <w:rPr>
                                <w:rFonts w:ascii="Calibri" w:hAnsi="Calibri" w:cs="Calibri"/>
                                <w:sz w:val="23"/>
                                <w:szCs w:val="23"/>
                                <w:lang w:val="el-GR" w:eastAsia="zh-CN"/>
                              </w:rPr>
                              <w:t>ΘΕΣ/ΝΙΚΗΣ 151, 176 10 ΚΑΛΛΙΘΕΑ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0;margin-top:34.5pt;width:240.75pt;height:23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" strokecolor="white">
                <v:textbox>
                  <w:txbxContent>
                    <w:p w:rsidR="008A282F" w:rsidRPr="00EF3878" w:rsidRDefault="00710432" w:rsidP="00C20398">
                      <w:pPr>
                        <w:pStyle w:val="3"/>
                        <w:jc w:val="center"/>
                        <w:rPr>
                          <w:rStyle w:val="a4"/>
                          <w:rFonts w:ascii="Calibri" w:hAnsi="Calibri" w:cs="Calibri"/>
                          <w:color w:val="auto"/>
                          <w:sz w:val="22"/>
                          <w:szCs w:val="22"/>
                          <w:lang w:val="el-GR"/>
                        </w:rPr>
                      </w:pPr>
                      <w:r>
                        <w:rPr>
                          <w:rFonts w:ascii="Calibri" w:hAnsi="Calibri" w:cs="Calibri"/>
                          <w:noProof/>
                          <w:sz w:val="22"/>
                          <w:szCs w:val="22"/>
                          <w:lang w:val="el-GR" w:eastAsia="el-GR"/>
                        </w:rPr>
                        <w:drawing>
                          <wp:inline distT="0" distB="0" distL="0" distR="0">
                            <wp:extent cx="571500" cy="5715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8A282F" w:rsidRPr="006D23A5" w:rsidRDefault="008A282F" w:rsidP="00C20398">
                      <w:pPr>
                        <w:pStyle w:val="3"/>
                        <w:spacing w:before="0"/>
                        <w:jc w:val="center"/>
                        <w:rPr>
                          <w:rStyle w:val="a4"/>
                          <w:rFonts w:ascii="Calibri" w:hAnsi="Calibri" w:cs="Calibri"/>
                          <w:color w:val="auto"/>
                          <w:lang w:val="el-GR"/>
                        </w:rPr>
                      </w:pPr>
                      <w:r w:rsidRPr="006D23A5">
                        <w:rPr>
                          <w:rStyle w:val="a4"/>
                          <w:rFonts w:ascii="Calibri" w:hAnsi="Calibri" w:cs="Calibri"/>
                          <w:color w:val="auto"/>
                          <w:lang w:val="el-GR"/>
                        </w:rPr>
                        <w:t>ΕΛΛΗΝΙΚΗ ΔΗΜΟΚΡΑΤΙΑ</w:t>
                      </w:r>
                    </w:p>
                    <w:p w:rsidR="008A282F" w:rsidRPr="006D23A5" w:rsidRDefault="008A282F" w:rsidP="00C20398">
                      <w:pPr>
                        <w:pStyle w:val="3"/>
                        <w:spacing w:before="0"/>
                        <w:jc w:val="center"/>
                        <w:rPr>
                          <w:rStyle w:val="a4"/>
                          <w:rFonts w:ascii="Calibri" w:hAnsi="Calibri" w:cs="Calibri"/>
                          <w:color w:val="auto"/>
                          <w:lang w:val="el-GR"/>
                        </w:rPr>
                      </w:pPr>
                      <w:r w:rsidRPr="006D23A5">
                        <w:rPr>
                          <w:rStyle w:val="a4"/>
                          <w:rFonts w:ascii="Calibri" w:hAnsi="Calibri" w:cs="Calibri"/>
                          <w:color w:val="auto"/>
                          <w:lang w:val="el-GR"/>
                        </w:rPr>
                        <w:t>ΥΠΟΥΡΓΕΙΟ ΠΑΙΔΕΙΑΣ ΚΑΙ ΘΡΗΣΚΕΥΜΑΤΩΝ</w:t>
                      </w:r>
                    </w:p>
                    <w:p w:rsidR="008A282F" w:rsidRPr="006D23A5" w:rsidRDefault="008A282F" w:rsidP="00C20398">
                      <w:pPr>
                        <w:pStyle w:val="3"/>
                        <w:spacing w:before="0"/>
                        <w:jc w:val="center"/>
                        <w:rPr>
                          <w:rStyle w:val="a4"/>
                          <w:rFonts w:ascii="Calibri" w:hAnsi="Calibri" w:cs="Calibri"/>
                          <w:color w:val="auto"/>
                          <w:lang w:val="el-GR"/>
                        </w:rPr>
                      </w:pPr>
                      <w:r w:rsidRPr="006D23A5">
                        <w:rPr>
                          <w:rStyle w:val="a4"/>
                          <w:rFonts w:ascii="Calibri" w:hAnsi="Calibri" w:cs="Calibri"/>
                          <w:color w:val="auto"/>
                          <w:lang w:val="el-GR"/>
                        </w:rPr>
                        <w:t>ΙΔΡΥΜΑ</w:t>
                      </w:r>
                    </w:p>
                    <w:p w:rsidR="008A282F" w:rsidRPr="006D23A5" w:rsidRDefault="008A282F" w:rsidP="00C20398">
                      <w:pPr>
                        <w:pStyle w:val="3"/>
                        <w:spacing w:before="0"/>
                        <w:jc w:val="center"/>
                        <w:rPr>
                          <w:rStyle w:val="a4"/>
                          <w:rFonts w:ascii="Calibri" w:hAnsi="Calibri" w:cs="Calibri"/>
                          <w:color w:val="auto"/>
                          <w:lang w:val="el-GR"/>
                        </w:rPr>
                      </w:pPr>
                      <w:r w:rsidRPr="006D23A5">
                        <w:rPr>
                          <w:rStyle w:val="a4"/>
                          <w:rFonts w:ascii="Calibri" w:hAnsi="Calibri" w:cs="Calibri"/>
                          <w:color w:val="auto"/>
                          <w:lang w:val="el-GR"/>
                        </w:rPr>
                        <w:t>ΣΙΒΙΤΑΝΙΔΕΙΟΣ ΔΗΜΟΣΙΑ ΣΧΟΛΗ</w:t>
                      </w:r>
                    </w:p>
                    <w:p w:rsidR="008A282F" w:rsidRPr="006D23A5" w:rsidRDefault="008A282F" w:rsidP="00C20398">
                      <w:pPr>
                        <w:jc w:val="center"/>
                        <w:rPr>
                          <w:rStyle w:val="a4"/>
                          <w:rFonts w:ascii="Calibri" w:hAnsi="Calibri" w:cs="Calibri"/>
                          <w:color w:val="auto"/>
                          <w:lang w:val="el-GR"/>
                        </w:rPr>
                      </w:pPr>
                      <w:r w:rsidRPr="006D23A5">
                        <w:rPr>
                          <w:rStyle w:val="a4"/>
                          <w:rFonts w:ascii="Calibri" w:hAnsi="Calibri" w:cs="Calibri"/>
                          <w:color w:val="auto"/>
                          <w:lang w:val="el-GR"/>
                        </w:rPr>
                        <w:t>ΤΕΧΝΩΝ ΚΑΙ ΕΠΑΓΓΕΛΜΑΤΩΝ</w:t>
                      </w:r>
                    </w:p>
                    <w:p w:rsidR="008A282F" w:rsidRPr="006D23A5" w:rsidRDefault="008A282F" w:rsidP="00C20398">
                      <w:pPr>
                        <w:suppressAutoHyphens/>
                        <w:ind w:left="1418" w:hanging="1418"/>
                        <w:rPr>
                          <w:rFonts w:ascii="Calibri" w:hAnsi="Calibri" w:cs="Calibri"/>
                          <w:sz w:val="23"/>
                          <w:szCs w:val="23"/>
                          <w:lang w:val="el-GR" w:eastAsia="zh-CN"/>
                        </w:rPr>
                      </w:pPr>
                      <w:r w:rsidRPr="006D23A5">
                        <w:rPr>
                          <w:rFonts w:ascii="Calibri" w:hAnsi="Calibri" w:cs="Calibri"/>
                          <w:b/>
                          <w:sz w:val="23"/>
                          <w:szCs w:val="23"/>
                          <w:lang w:val="el-GR" w:eastAsia="zh-CN"/>
                        </w:rPr>
                        <w:t xml:space="preserve">ΔΙΕΥΘΥΝΣΗ: </w:t>
                      </w:r>
                      <w:r w:rsidRPr="006D23A5">
                        <w:rPr>
                          <w:rFonts w:ascii="Calibri" w:hAnsi="Calibri" w:cs="Calibri"/>
                          <w:sz w:val="23"/>
                          <w:szCs w:val="23"/>
                          <w:lang w:val="el-GR" w:eastAsia="zh-CN"/>
                        </w:rPr>
                        <w:t>ΟΙΚΟΝΟΜΙΚΩΝ ΥΠΗΡΕΣΙΩΝ</w:t>
                      </w:r>
                    </w:p>
                    <w:p w:rsidR="008A282F" w:rsidRPr="006D23A5" w:rsidRDefault="008A282F" w:rsidP="00C20398">
                      <w:pPr>
                        <w:suppressAutoHyphens/>
                        <w:rPr>
                          <w:rFonts w:ascii="Calibri" w:hAnsi="Calibri" w:cs="Calibri"/>
                          <w:sz w:val="23"/>
                          <w:szCs w:val="23"/>
                          <w:lang w:val="el-GR" w:eastAsia="zh-CN"/>
                        </w:rPr>
                      </w:pPr>
                      <w:r w:rsidRPr="006D23A5">
                        <w:rPr>
                          <w:rFonts w:ascii="Calibri" w:hAnsi="Calibri" w:cs="Calibri"/>
                          <w:b/>
                          <w:sz w:val="23"/>
                          <w:szCs w:val="23"/>
                          <w:lang w:val="el-GR" w:eastAsia="zh-CN"/>
                        </w:rPr>
                        <w:t xml:space="preserve">ΤΜΗΜΑ: </w:t>
                      </w:r>
                      <w:r w:rsidRPr="006D23A5">
                        <w:rPr>
                          <w:rFonts w:ascii="Calibri" w:hAnsi="Calibri" w:cs="Calibri"/>
                          <w:sz w:val="23"/>
                          <w:szCs w:val="23"/>
                          <w:lang w:val="el-GR" w:eastAsia="zh-CN"/>
                        </w:rPr>
                        <w:t>ΠΡΟΜΗΘΕΙΩΝ</w:t>
                      </w:r>
                      <w:r w:rsidRPr="006D23A5">
                        <w:rPr>
                          <w:rFonts w:ascii="Calibri" w:hAnsi="Calibri" w:cs="Calibri"/>
                          <w:b/>
                          <w:sz w:val="23"/>
                          <w:szCs w:val="23"/>
                          <w:lang w:val="el-GR" w:eastAsia="zh-CN"/>
                        </w:rPr>
                        <w:t xml:space="preserve"> </w:t>
                      </w:r>
                      <w:r w:rsidRPr="006D23A5">
                        <w:rPr>
                          <w:rFonts w:ascii="Calibri" w:hAnsi="Calibri" w:cs="Calibri"/>
                          <w:sz w:val="23"/>
                          <w:szCs w:val="23"/>
                          <w:lang w:val="el-GR" w:eastAsia="zh-CN"/>
                        </w:rPr>
                        <w:t xml:space="preserve"> &amp;  ΔΙΑΧΕΙΡΙΣΗΣ ΥΛΙΚΟΥ</w:t>
                      </w:r>
                    </w:p>
                    <w:p w:rsidR="008A282F" w:rsidRPr="006D23A5" w:rsidRDefault="008A282F" w:rsidP="00C20398">
                      <w:pPr>
                        <w:suppressAutoHyphens/>
                        <w:rPr>
                          <w:rFonts w:ascii="Calibri" w:hAnsi="Calibri" w:cs="Calibri"/>
                          <w:sz w:val="23"/>
                          <w:szCs w:val="23"/>
                          <w:lang w:val="el-GR" w:eastAsia="zh-CN"/>
                        </w:rPr>
                      </w:pPr>
                      <w:r w:rsidRPr="006D23A5">
                        <w:rPr>
                          <w:rFonts w:ascii="Calibri" w:hAnsi="Calibri" w:cs="Calibri"/>
                          <w:b/>
                          <w:sz w:val="23"/>
                          <w:szCs w:val="23"/>
                          <w:lang w:val="el-GR" w:eastAsia="zh-CN"/>
                        </w:rPr>
                        <w:t>ΤΗΛ</w:t>
                      </w:r>
                      <w:r w:rsidRPr="006D23A5">
                        <w:rPr>
                          <w:rFonts w:ascii="Calibri" w:hAnsi="Calibri" w:cs="Calibri"/>
                          <w:sz w:val="23"/>
                          <w:szCs w:val="23"/>
                          <w:lang w:val="el-GR" w:eastAsia="zh-CN"/>
                        </w:rPr>
                        <w:t>.</w:t>
                      </w:r>
                      <w:r w:rsidRPr="006D23A5">
                        <w:rPr>
                          <w:rFonts w:ascii="Calibri" w:hAnsi="Calibri" w:cs="Calibri"/>
                          <w:b/>
                          <w:sz w:val="23"/>
                          <w:szCs w:val="23"/>
                          <w:lang w:val="el-GR" w:eastAsia="zh-CN"/>
                        </w:rPr>
                        <w:t>:</w:t>
                      </w:r>
                      <w:r w:rsidRPr="006D23A5">
                        <w:rPr>
                          <w:rFonts w:ascii="Calibri" w:hAnsi="Calibri" w:cs="Calibri"/>
                          <w:sz w:val="23"/>
                          <w:szCs w:val="23"/>
                          <w:lang w:val="el-GR" w:eastAsia="zh-CN"/>
                        </w:rPr>
                        <w:t xml:space="preserve"> 210 4857615, 210 4857719</w:t>
                      </w:r>
                    </w:p>
                    <w:p w:rsidR="008A282F" w:rsidRPr="006D23A5" w:rsidRDefault="008A282F" w:rsidP="00C20398">
                      <w:pPr>
                        <w:suppressAutoHyphens/>
                        <w:rPr>
                          <w:rFonts w:ascii="Calibri" w:hAnsi="Calibri" w:cs="Calibri"/>
                          <w:sz w:val="23"/>
                          <w:szCs w:val="23"/>
                          <w:lang w:val="el-GR" w:eastAsia="zh-CN"/>
                        </w:rPr>
                      </w:pPr>
                      <w:r w:rsidRPr="006D23A5">
                        <w:rPr>
                          <w:rFonts w:ascii="Calibri" w:hAnsi="Calibri" w:cs="Calibri"/>
                          <w:b/>
                          <w:sz w:val="23"/>
                          <w:szCs w:val="23"/>
                          <w:lang w:val="el-GR" w:eastAsia="zh-CN"/>
                        </w:rPr>
                        <w:t>ΠΛΗΡΟΦΟΡΙΕΣ:</w:t>
                      </w:r>
                      <w:r w:rsidRPr="006D23A5">
                        <w:rPr>
                          <w:rFonts w:ascii="Calibri" w:hAnsi="Calibri" w:cs="Calibri"/>
                          <w:sz w:val="23"/>
                          <w:szCs w:val="23"/>
                          <w:lang w:val="el-GR" w:eastAsia="zh-CN"/>
                        </w:rPr>
                        <w:t xml:space="preserve"> Χριστίνα Καΐρη</w:t>
                      </w:r>
                    </w:p>
                    <w:p w:rsidR="008A282F" w:rsidRPr="000D1787" w:rsidRDefault="008A282F" w:rsidP="00C20398">
                      <w:pPr>
                        <w:suppressAutoHyphens/>
                        <w:rPr>
                          <w:rFonts w:ascii="Calibri" w:hAnsi="Calibri" w:cs="Calibri"/>
                          <w:sz w:val="23"/>
                          <w:szCs w:val="23"/>
                          <w:lang w:val="el-GR" w:eastAsia="zh-CN"/>
                        </w:rPr>
                      </w:pPr>
                      <w:r w:rsidRPr="006D23A5">
                        <w:rPr>
                          <w:rFonts w:ascii="Calibri" w:hAnsi="Calibri" w:cs="Calibri"/>
                          <w:b/>
                          <w:sz w:val="23"/>
                          <w:szCs w:val="23"/>
                          <w:lang w:val="en-US" w:eastAsia="zh-CN"/>
                        </w:rPr>
                        <w:t>E</w:t>
                      </w:r>
                      <w:r w:rsidRPr="000D1787">
                        <w:rPr>
                          <w:rFonts w:ascii="Calibri" w:hAnsi="Calibri" w:cs="Calibri"/>
                          <w:b/>
                          <w:sz w:val="23"/>
                          <w:szCs w:val="23"/>
                          <w:lang w:val="el-GR" w:eastAsia="zh-CN"/>
                        </w:rPr>
                        <w:t>-</w:t>
                      </w:r>
                      <w:r w:rsidRPr="006D23A5">
                        <w:rPr>
                          <w:rFonts w:ascii="Calibri" w:hAnsi="Calibri" w:cs="Calibri"/>
                          <w:b/>
                          <w:sz w:val="23"/>
                          <w:szCs w:val="23"/>
                          <w:lang w:val="en-US" w:eastAsia="zh-CN"/>
                        </w:rPr>
                        <w:t>MAIL</w:t>
                      </w:r>
                      <w:r w:rsidRPr="000D1787">
                        <w:rPr>
                          <w:rFonts w:ascii="Calibri" w:hAnsi="Calibri" w:cs="Calibri"/>
                          <w:b/>
                          <w:sz w:val="23"/>
                          <w:szCs w:val="23"/>
                          <w:lang w:val="el-GR" w:eastAsia="zh-CN"/>
                        </w:rPr>
                        <w:t>:</w:t>
                      </w:r>
                      <w:r w:rsidRPr="000D1787">
                        <w:rPr>
                          <w:rFonts w:ascii="Calibri" w:hAnsi="Calibri" w:cs="Calibri"/>
                          <w:sz w:val="23"/>
                          <w:szCs w:val="23"/>
                          <w:lang w:val="el-GR" w:eastAsia="zh-CN"/>
                        </w:rPr>
                        <w:t xml:space="preserve"> </w:t>
                      </w:r>
                      <w:r w:rsidRPr="006D23A5">
                        <w:rPr>
                          <w:rFonts w:ascii="Calibri" w:hAnsi="Calibri" w:cs="Calibri"/>
                          <w:sz w:val="23"/>
                          <w:szCs w:val="23"/>
                          <w:lang w:val="en-US" w:eastAsia="zh-CN"/>
                        </w:rPr>
                        <w:t>x</w:t>
                      </w:r>
                      <w:r w:rsidRPr="000D1787">
                        <w:rPr>
                          <w:rFonts w:ascii="Calibri" w:hAnsi="Calibri" w:cs="Calibri"/>
                          <w:sz w:val="23"/>
                          <w:szCs w:val="23"/>
                          <w:lang w:val="el-GR" w:eastAsia="zh-CN"/>
                        </w:rPr>
                        <w:t>.</w:t>
                      </w:r>
                      <w:r w:rsidRPr="006D23A5">
                        <w:rPr>
                          <w:rFonts w:ascii="Calibri" w:hAnsi="Calibri" w:cs="Calibri"/>
                          <w:sz w:val="23"/>
                          <w:szCs w:val="23"/>
                          <w:lang w:val="en-US" w:eastAsia="zh-CN"/>
                        </w:rPr>
                        <w:t>kairi</w:t>
                      </w:r>
                      <w:r w:rsidRPr="000D1787">
                        <w:rPr>
                          <w:rFonts w:ascii="Calibri" w:hAnsi="Calibri" w:cs="Calibri"/>
                          <w:sz w:val="23"/>
                          <w:szCs w:val="23"/>
                          <w:lang w:val="el-GR" w:eastAsia="zh-CN"/>
                        </w:rPr>
                        <w:t>@</w:t>
                      </w:r>
                      <w:r w:rsidRPr="006D23A5">
                        <w:rPr>
                          <w:rFonts w:ascii="Calibri" w:hAnsi="Calibri" w:cs="Calibri"/>
                          <w:sz w:val="23"/>
                          <w:szCs w:val="23"/>
                          <w:lang w:val="en-US" w:eastAsia="zh-CN"/>
                        </w:rPr>
                        <w:t>sivitanidios</w:t>
                      </w:r>
                      <w:r w:rsidRPr="000D1787">
                        <w:rPr>
                          <w:rFonts w:ascii="Calibri" w:hAnsi="Calibri" w:cs="Calibri"/>
                          <w:sz w:val="23"/>
                          <w:szCs w:val="23"/>
                          <w:lang w:val="el-GR" w:eastAsia="zh-CN"/>
                        </w:rPr>
                        <w:t>.</w:t>
                      </w:r>
                      <w:r w:rsidRPr="006D23A5">
                        <w:rPr>
                          <w:rFonts w:ascii="Calibri" w:hAnsi="Calibri" w:cs="Calibri"/>
                          <w:sz w:val="23"/>
                          <w:szCs w:val="23"/>
                          <w:lang w:val="en-US" w:eastAsia="zh-CN"/>
                        </w:rPr>
                        <w:t>edu</w:t>
                      </w:r>
                      <w:r w:rsidRPr="000D1787">
                        <w:rPr>
                          <w:rFonts w:ascii="Calibri" w:hAnsi="Calibri" w:cs="Calibri"/>
                          <w:sz w:val="23"/>
                          <w:szCs w:val="23"/>
                          <w:lang w:val="el-GR" w:eastAsia="zh-CN"/>
                        </w:rPr>
                        <w:t>.</w:t>
                      </w:r>
                      <w:r w:rsidRPr="006D23A5">
                        <w:rPr>
                          <w:rFonts w:ascii="Calibri" w:hAnsi="Calibri" w:cs="Calibri"/>
                          <w:sz w:val="23"/>
                          <w:szCs w:val="23"/>
                          <w:lang w:val="en-US" w:eastAsia="zh-CN"/>
                        </w:rPr>
                        <w:t>gr</w:t>
                      </w:r>
                    </w:p>
                    <w:p w:rsidR="008A282F" w:rsidRPr="006D23A5" w:rsidRDefault="008A282F" w:rsidP="00C20398">
                      <w:pPr>
                        <w:suppressAutoHyphens/>
                        <w:rPr>
                          <w:rFonts w:ascii="Calibri" w:hAnsi="Calibri" w:cs="Calibri"/>
                          <w:sz w:val="23"/>
                          <w:szCs w:val="23"/>
                          <w:lang w:val="el-GR" w:eastAsia="zh-CN"/>
                        </w:rPr>
                      </w:pPr>
                      <w:r w:rsidRPr="006D23A5">
                        <w:rPr>
                          <w:rFonts w:ascii="Calibri" w:hAnsi="Calibri" w:cs="Calibri"/>
                          <w:b/>
                          <w:sz w:val="23"/>
                          <w:szCs w:val="23"/>
                          <w:lang w:val="el-GR" w:eastAsia="zh-CN"/>
                        </w:rPr>
                        <w:t xml:space="preserve">ΤΑΧ. Δ/ΝΣΗ: </w:t>
                      </w:r>
                      <w:r w:rsidRPr="006D23A5">
                        <w:rPr>
                          <w:rFonts w:ascii="Calibri" w:hAnsi="Calibri" w:cs="Calibri"/>
                          <w:sz w:val="23"/>
                          <w:szCs w:val="23"/>
                          <w:lang w:val="el-GR" w:eastAsia="zh-CN"/>
                        </w:rPr>
                        <w:t>ΘΕΣ/ΝΙΚΗΣ 151, 176 10 ΚΑΛΛΙΘΕΑ</w:t>
                      </w:r>
                    </w:p>
                  </w:txbxContent>
                </v:textbox>
                <w10:wrap type="square" anchory="page"/>
              </v:shape>
            </w:pict>
          </mc:Fallback>
        </mc:AlternateContent>
      </w:r>
    </w:p>
    <w:p w:rsidR="000A14FE" w:rsidRPr="00C21B5F" w:rsidRDefault="000A14FE" w:rsidP="004356F7">
      <w:pPr>
        <w:autoSpaceDE w:val="0"/>
        <w:autoSpaceDN w:val="0"/>
        <w:adjustRightInd w:val="0"/>
        <w:rPr>
          <w:b/>
          <w:bCs/>
          <w:lang w:val="el-GR" w:eastAsia="el-GR"/>
        </w:rPr>
      </w:pPr>
    </w:p>
    <w:p w:rsidR="000A14FE" w:rsidRPr="00C21B5F" w:rsidRDefault="000A14FE" w:rsidP="004356F7">
      <w:pPr>
        <w:autoSpaceDE w:val="0"/>
        <w:autoSpaceDN w:val="0"/>
        <w:adjustRightInd w:val="0"/>
        <w:rPr>
          <w:b/>
          <w:bCs/>
          <w:lang w:val="el-GR" w:eastAsia="el-GR"/>
        </w:rPr>
      </w:pPr>
    </w:p>
    <w:p w:rsidR="000A14FE" w:rsidRPr="00C21B5F" w:rsidRDefault="00742BAD" w:rsidP="004356F7">
      <w:pPr>
        <w:autoSpaceDE w:val="0"/>
        <w:autoSpaceDN w:val="0"/>
        <w:adjustRightInd w:val="0"/>
        <w:rPr>
          <w:b/>
          <w:bCs/>
          <w:lang w:val="el-GR" w:eastAsia="el-GR"/>
        </w:rPr>
      </w:pPr>
      <w:r>
        <w:rPr>
          <w:b/>
          <w:bCs/>
          <w:noProof/>
          <w:lang w:val="el-GR" w:eastAsia="el-GR"/>
        </w:rPr>
        <mc:AlternateContent>
          <mc:Choice Requires="wps">
            <w:drawing>
              <wp:anchor distT="45720" distB="45720" distL="114300" distR="114300" simplePos="0" relativeHeight="251657728" behindDoc="0" locked="0" layoutInCell="1" allowOverlap="1">
                <wp:simplePos x="0" y="0"/>
                <wp:positionH relativeFrom="column">
                  <wp:posOffset>3905250</wp:posOffset>
                </wp:positionH>
                <wp:positionV relativeFrom="page">
                  <wp:posOffset>990600</wp:posOffset>
                </wp:positionV>
                <wp:extent cx="2019300" cy="628650"/>
                <wp:effectExtent l="12065" t="9525" r="698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28650"/>
                        </a:xfrm>
                        <a:prstGeom prst="rect">
                          <a:avLst/>
                        </a:prstGeom>
                        <a:solidFill>
                          <a:srgbClr val="FFFFFF"/>
                        </a:solidFill>
                        <a:ln w="9525">
                          <a:solidFill>
                            <a:srgbClr val="FFFFFF"/>
                          </a:solidFill>
                          <a:miter lim="800000"/>
                          <a:headEnd/>
                          <a:tailEnd/>
                        </a:ln>
                      </wps:spPr>
                      <wps:txbx>
                        <w:txbxContent>
                          <w:p w:rsidR="008A282F" w:rsidRPr="00B374D2" w:rsidRDefault="008A282F" w:rsidP="000A14FE">
                            <w:pPr>
                              <w:rPr>
                                <w:rFonts w:asciiTheme="minorHAnsi" w:hAnsiTheme="minorHAnsi" w:cstheme="minorHAnsi"/>
                                <w:sz w:val="22"/>
                                <w:szCs w:val="22"/>
                                <w:lang w:val="el-GR"/>
                              </w:rPr>
                            </w:pPr>
                            <w:r w:rsidRPr="00B374D2">
                              <w:rPr>
                                <w:rFonts w:asciiTheme="minorHAnsi" w:hAnsiTheme="minorHAnsi" w:cstheme="minorHAnsi"/>
                                <w:sz w:val="22"/>
                                <w:szCs w:val="22"/>
                                <w:lang w:val="el-GR"/>
                              </w:rPr>
                              <w:t>Καλλιθέα</w:t>
                            </w:r>
                            <w:r w:rsidR="00CF7424" w:rsidRPr="00B374D2">
                              <w:rPr>
                                <w:rFonts w:asciiTheme="minorHAnsi" w:hAnsiTheme="minorHAnsi" w:cstheme="minorHAnsi"/>
                                <w:sz w:val="22"/>
                                <w:szCs w:val="22"/>
                                <w:lang w:val="el-GR"/>
                              </w:rPr>
                              <w:t>:</w:t>
                            </w:r>
                            <w:r w:rsidRPr="00B374D2">
                              <w:rPr>
                                <w:rFonts w:asciiTheme="minorHAnsi" w:hAnsiTheme="minorHAnsi" w:cstheme="minorHAnsi"/>
                                <w:sz w:val="22"/>
                                <w:szCs w:val="22"/>
                                <w:lang w:val="en-US"/>
                              </w:rPr>
                              <w:t xml:space="preserve"> </w:t>
                            </w:r>
                            <w:r w:rsidR="00B374D2" w:rsidRPr="00B374D2">
                              <w:rPr>
                                <w:rFonts w:asciiTheme="minorHAnsi" w:hAnsiTheme="minorHAnsi" w:cstheme="minorHAnsi"/>
                                <w:sz w:val="22"/>
                                <w:szCs w:val="22"/>
                                <w:lang w:val="en-US"/>
                              </w:rPr>
                              <w:t>7/2/2022</w:t>
                            </w:r>
                            <w:r w:rsidRPr="00B374D2">
                              <w:rPr>
                                <w:rFonts w:asciiTheme="minorHAnsi" w:hAnsiTheme="minorHAnsi" w:cstheme="minorHAnsi"/>
                                <w:sz w:val="22"/>
                                <w:szCs w:val="22"/>
                                <w:lang w:val="en-US"/>
                              </w:rPr>
                              <w:t xml:space="preserve">     </w:t>
                            </w:r>
                          </w:p>
                          <w:p w:rsidR="008A282F" w:rsidRPr="00B374D2" w:rsidRDefault="008A282F" w:rsidP="000A14FE">
                            <w:pPr>
                              <w:rPr>
                                <w:rFonts w:asciiTheme="minorHAnsi" w:hAnsiTheme="minorHAnsi" w:cstheme="minorHAnsi"/>
                                <w:sz w:val="22"/>
                                <w:szCs w:val="22"/>
                                <w:lang w:val="en-US"/>
                              </w:rPr>
                            </w:pPr>
                            <w:r w:rsidRPr="00B374D2">
                              <w:rPr>
                                <w:rFonts w:asciiTheme="minorHAnsi" w:hAnsiTheme="minorHAnsi" w:cstheme="minorHAnsi"/>
                                <w:sz w:val="22"/>
                                <w:szCs w:val="22"/>
                                <w:lang w:val="el-GR"/>
                              </w:rPr>
                              <w:t xml:space="preserve">Αρ. </w:t>
                            </w:r>
                            <w:proofErr w:type="spellStart"/>
                            <w:r w:rsidRPr="00B374D2">
                              <w:rPr>
                                <w:rFonts w:asciiTheme="minorHAnsi" w:hAnsiTheme="minorHAnsi" w:cstheme="minorHAnsi"/>
                                <w:sz w:val="22"/>
                                <w:szCs w:val="22"/>
                                <w:lang w:val="el-GR"/>
                              </w:rPr>
                              <w:t>Πρωτ</w:t>
                            </w:r>
                            <w:proofErr w:type="spellEnd"/>
                            <w:r w:rsidRPr="00B374D2">
                              <w:rPr>
                                <w:rFonts w:asciiTheme="minorHAnsi" w:hAnsiTheme="minorHAnsi" w:cstheme="minorHAnsi"/>
                                <w:sz w:val="22"/>
                                <w:szCs w:val="22"/>
                                <w:lang w:val="el-GR"/>
                              </w:rPr>
                              <w:t>.</w:t>
                            </w:r>
                            <w:r w:rsidRPr="00B374D2">
                              <w:rPr>
                                <w:rFonts w:asciiTheme="minorHAnsi" w:hAnsiTheme="minorHAnsi" w:cstheme="minorHAnsi"/>
                                <w:sz w:val="22"/>
                                <w:szCs w:val="22"/>
                                <w:lang w:val="en-US"/>
                              </w:rPr>
                              <w:t xml:space="preserve">: </w:t>
                            </w:r>
                            <w:r w:rsidRPr="00B374D2">
                              <w:rPr>
                                <w:rFonts w:asciiTheme="minorHAnsi" w:hAnsiTheme="minorHAnsi" w:cstheme="minorHAnsi"/>
                                <w:sz w:val="22"/>
                                <w:szCs w:val="22"/>
                                <w:lang w:val="el-GR"/>
                              </w:rPr>
                              <w:t xml:space="preserve">  </w:t>
                            </w:r>
                            <w:r w:rsidR="00B374D2" w:rsidRPr="00B374D2">
                              <w:rPr>
                                <w:rFonts w:asciiTheme="minorHAnsi" w:hAnsiTheme="minorHAnsi" w:cstheme="minorHAnsi"/>
                                <w:sz w:val="22"/>
                                <w:szCs w:val="22"/>
                                <w:lang w:val="en-US"/>
                              </w:rPr>
                              <w:t>644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7.5pt;margin-top:78pt;width:159pt;height:4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" strokecolor="white">
                <v:textbox>
                  <w:txbxContent>
                    <w:p w:rsidR="008A282F" w:rsidRPr="00B374D2" w:rsidRDefault="008A282F" w:rsidP="000A14FE">
                      <w:pPr>
                        <w:rPr>
                          <w:rFonts w:asciiTheme="minorHAnsi" w:hAnsiTheme="minorHAnsi" w:cstheme="minorHAnsi"/>
                          <w:sz w:val="22"/>
                          <w:szCs w:val="22"/>
                          <w:lang w:val="el-GR"/>
                        </w:rPr>
                      </w:pPr>
                      <w:r w:rsidRPr="00B374D2">
                        <w:rPr>
                          <w:rFonts w:asciiTheme="minorHAnsi" w:hAnsiTheme="minorHAnsi" w:cstheme="minorHAnsi"/>
                          <w:sz w:val="22"/>
                          <w:szCs w:val="22"/>
                          <w:lang w:val="el-GR"/>
                        </w:rPr>
                        <w:t>Καλλιθέα</w:t>
                      </w:r>
                      <w:r w:rsidR="00CF7424" w:rsidRPr="00B374D2">
                        <w:rPr>
                          <w:rFonts w:asciiTheme="minorHAnsi" w:hAnsiTheme="minorHAnsi" w:cstheme="minorHAnsi"/>
                          <w:sz w:val="22"/>
                          <w:szCs w:val="22"/>
                          <w:lang w:val="el-GR"/>
                        </w:rPr>
                        <w:t>:</w:t>
                      </w:r>
                      <w:r w:rsidRPr="00B374D2">
                        <w:rPr>
                          <w:rFonts w:asciiTheme="minorHAnsi" w:hAnsiTheme="minorHAnsi" w:cstheme="minorHAnsi"/>
                          <w:sz w:val="22"/>
                          <w:szCs w:val="22"/>
                          <w:lang w:val="en-US"/>
                        </w:rPr>
                        <w:t xml:space="preserve"> </w:t>
                      </w:r>
                      <w:r w:rsidR="00B374D2" w:rsidRPr="00B374D2">
                        <w:rPr>
                          <w:rFonts w:asciiTheme="minorHAnsi" w:hAnsiTheme="minorHAnsi" w:cstheme="minorHAnsi"/>
                          <w:sz w:val="22"/>
                          <w:szCs w:val="22"/>
                          <w:lang w:val="en-US"/>
                        </w:rPr>
                        <w:t>7/2/2022</w:t>
                      </w:r>
                      <w:r w:rsidRPr="00B374D2">
                        <w:rPr>
                          <w:rFonts w:asciiTheme="minorHAnsi" w:hAnsiTheme="minorHAnsi" w:cstheme="minorHAnsi"/>
                          <w:sz w:val="22"/>
                          <w:szCs w:val="22"/>
                          <w:lang w:val="en-US"/>
                        </w:rPr>
                        <w:t xml:space="preserve">     </w:t>
                      </w:r>
                    </w:p>
                    <w:p w:rsidR="008A282F" w:rsidRPr="00B374D2" w:rsidRDefault="008A282F" w:rsidP="000A14FE">
                      <w:pPr>
                        <w:rPr>
                          <w:rFonts w:asciiTheme="minorHAnsi" w:hAnsiTheme="minorHAnsi" w:cstheme="minorHAnsi"/>
                          <w:sz w:val="22"/>
                          <w:szCs w:val="22"/>
                          <w:lang w:val="en-US"/>
                        </w:rPr>
                      </w:pPr>
                      <w:r w:rsidRPr="00B374D2">
                        <w:rPr>
                          <w:rFonts w:asciiTheme="minorHAnsi" w:hAnsiTheme="minorHAnsi" w:cstheme="minorHAnsi"/>
                          <w:sz w:val="22"/>
                          <w:szCs w:val="22"/>
                          <w:lang w:val="el-GR"/>
                        </w:rPr>
                        <w:t xml:space="preserve">Αρ. </w:t>
                      </w:r>
                      <w:proofErr w:type="spellStart"/>
                      <w:r w:rsidRPr="00B374D2">
                        <w:rPr>
                          <w:rFonts w:asciiTheme="minorHAnsi" w:hAnsiTheme="minorHAnsi" w:cstheme="minorHAnsi"/>
                          <w:sz w:val="22"/>
                          <w:szCs w:val="22"/>
                          <w:lang w:val="el-GR"/>
                        </w:rPr>
                        <w:t>Πρωτ</w:t>
                      </w:r>
                      <w:proofErr w:type="spellEnd"/>
                      <w:r w:rsidRPr="00B374D2">
                        <w:rPr>
                          <w:rFonts w:asciiTheme="minorHAnsi" w:hAnsiTheme="minorHAnsi" w:cstheme="minorHAnsi"/>
                          <w:sz w:val="22"/>
                          <w:szCs w:val="22"/>
                          <w:lang w:val="el-GR"/>
                        </w:rPr>
                        <w:t>.</w:t>
                      </w:r>
                      <w:r w:rsidRPr="00B374D2">
                        <w:rPr>
                          <w:rFonts w:asciiTheme="minorHAnsi" w:hAnsiTheme="minorHAnsi" w:cstheme="minorHAnsi"/>
                          <w:sz w:val="22"/>
                          <w:szCs w:val="22"/>
                          <w:lang w:val="en-US"/>
                        </w:rPr>
                        <w:t xml:space="preserve">: </w:t>
                      </w:r>
                      <w:r w:rsidRPr="00B374D2">
                        <w:rPr>
                          <w:rFonts w:asciiTheme="minorHAnsi" w:hAnsiTheme="minorHAnsi" w:cstheme="minorHAnsi"/>
                          <w:sz w:val="22"/>
                          <w:szCs w:val="22"/>
                          <w:lang w:val="el-GR"/>
                        </w:rPr>
                        <w:t xml:space="preserve">  </w:t>
                      </w:r>
                      <w:r w:rsidR="00B374D2" w:rsidRPr="00B374D2">
                        <w:rPr>
                          <w:rFonts w:asciiTheme="minorHAnsi" w:hAnsiTheme="minorHAnsi" w:cstheme="minorHAnsi"/>
                          <w:sz w:val="22"/>
                          <w:szCs w:val="22"/>
                          <w:lang w:val="en-US"/>
                        </w:rPr>
                        <w:t>644</w:t>
                      </w:r>
                    </w:p>
                  </w:txbxContent>
                </v:textbox>
                <w10:wrap anchory="page"/>
              </v:shape>
            </w:pict>
          </mc:Fallback>
        </mc:AlternateContent>
      </w:r>
    </w:p>
    <w:p w:rsidR="000A14FE" w:rsidRPr="00C21B5F" w:rsidRDefault="000A14FE" w:rsidP="004356F7">
      <w:pPr>
        <w:autoSpaceDE w:val="0"/>
        <w:autoSpaceDN w:val="0"/>
        <w:adjustRightInd w:val="0"/>
        <w:rPr>
          <w:b/>
          <w:bCs/>
          <w:lang w:val="el-GR" w:eastAsia="el-GR"/>
        </w:rPr>
      </w:pPr>
    </w:p>
    <w:p w:rsidR="000A14FE" w:rsidRPr="00C21B5F" w:rsidRDefault="000A14FE" w:rsidP="004356F7">
      <w:pPr>
        <w:autoSpaceDE w:val="0"/>
        <w:autoSpaceDN w:val="0"/>
        <w:adjustRightInd w:val="0"/>
        <w:rPr>
          <w:b/>
          <w:bCs/>
          <w:lang w:val="el-GR" w:eastAsia="el-GR"/>
        </w:rPr>
      </w:pPr>
    </w:p>
    <w:p w:rsidR="000A14FE" w:rsidRPr="00C21B5F" w:rsidRDefault="000A14FE" w:rsidP="004356F7">
      <w:pPr>
        <w:autoSpaceDE w:val="0"/>
        <w:autoSpaceDN w:val="0"/>
        <w:adjustRightInd w:val="0"/>
        <w:rPr>
          <w:b/>
          <w:bCs/>
          <w:lang w:val="el-GR" w:eastAsia="el-GR"/>
        </w:rPr>
      </w:pPr>
    </w:p>
    <w:p w:rsidR="000A14FE" w:rsidRPr="00C21B5F" w:rsidRDefault="000A14FE" w:rsidP="004356F7">
      <w:pPr>
        <w:autoSpaceDE w:val="0"/>
        <w:autoSpaceDN w:val="0"/>
        <w:adjustRightInd w:val="0"/>
        <w:rPr>
          <w:b/>
          <w:bCs/>
          <w:lang w:val="el-GR" w:eastAsia="el-GR"/>
        </w:rPr>
      </w:pPr>
    </w:p>
    <w:p w:rsidR="000A14FE" w:rsidRPr="00C21B5F" w:rsidRDefault="000A14FE" w:rsidP="004356F7">
      <w:pPr>
        <w:autoSpaceDE w:val="0"/>
        <w:autoSpaceDN w:val="0"/>
        <w:adjustRightInd w:val="0"/>
        <w:rPr>
          <w:b/>
          <w:bCs/>
          <w:lang w:val="el-GR" w:eastAsia="el-GR"/>
        </w:rPr>
      </w:pPr>
    </w:p>
    <w:p w:rsidR="000A14FE" w:rsidRPr="00C21B5F" w:rsidRDefault="000A14FE" w:rsidP="004356F7">
      <w:pPr>
        <w:autoSpaceDE w:val="0"/>
        <w:autoSpaceDN w:val="0"/>
        <w:adjustRightInd w:val="0"/>
        <w:rPr>
          <w:b/>
          <w:bCs/>
          <w:lang w:val="el-GR" w:eastAsia="el-GR"/>
        </w:rPr>
      </w:pPr>
    </w:p>
    <w:p w:rsidR="000A14FE" w:rsidRPr="00C21B5F" w:rsidRDefault="000A14FE" w:rsidP="004356F7">
      <w:pPr>
        <w:autoSpaceDE w:val="0"/>
        <w:autoSpaceDN w:val="0"/>
        <w:adjustRightInd w:val="0"/>
        <w:rPr>
          <w:b/>
          <w:bCs/>
          <w:lang w:val="el-GR" w:eastAsia="el-GR"/>
        </w:rPr>
      </w:pPr>
    </w:p>
    <w:p w:rsidR="000A14FE" w:rsidRPr="00C21B5F" w:rsidRDefault="000A14FE" w:rsidP="004356F7">
      <w:pPr>
        <w:autoSpaceDE w:val="0"/>
        <w:autoSpaceDN w:val="0"/>
        <w:adjustRightInd w:val="0"/>
        <w:rPr>
          <w:b/>
          <w:bCs/>
          <w:lang w:val="el-GR" w:eastAsia="el-GR"/>
        </w:rPr>
      </w:pPr>
      <w:bookmarkStart w:id="0" w:name="_GoBack"/>
      <w:bookmarkEnd w:id="0"/>
    </w:p>
    <w:p w:rsidR="000A14FE" w:rsidRPr="00C21B5F" w:rsidRDefault="000A14FE" w:rsidP="004356F7">
      <w:pPr>
        <w:autoSpaceDE w:val="0"/>
        <w:autoSpaceDN w:val="0"/>
        <w:adjustRightInd w:val="0"/>
        <w:rPr>
          <w:b/>
          <w:bCs/>
          <w:lang w:val="el-GR" w:eastAsia="el-GR"/>
        </w:rPr>
      </w:pPr>
    </w:p>
    <w:p w:rsidR="000A14FE" w:rsidRPr="00C21B5F" w:rsidRDefault="00F369F4" w:rsidP="004356F7">
      <w:pPr>
        <w:autoSpaceDE w:val="0"/>
        <w:autoSpaceDN w:val="0"/>
        <w:adjustRightInd w:val="0"/>
        <w:rPr>
          <w:b/>
          <w:bCs/>
          <w:lang w:val="el-GR" w:eastAsia="el-GR"/>
        </w:rPr>
      </w:pPr>
      <w:r>
        <w:rPr>
          <w:b/>
          <w:bCs/>
          <w:noProof/>
          <w:lang w:val="el-GR" w:eastAsia="el-GR"/>
        </w:rPr>
        <mc:AlternateContent>
          <mc:Choice Requires="wps">
            <w:drawing>
              <wp:anchor distT="0" distB="0" distL="114300" distR="114300" simplePos="0" relativeHeight="251658752" behindDoc="0" locked="0" layoutInCell="1" allowOverlap="1">
                <wp:simplePos x="0" y="0"/>
                <wp:positionH relativeFrom="column">
                  <wp:posOffset>3769360</wp:posOffset>
                </wp:positionH>
                <wp:positionV relativeFrom="paragraph">
                  <wp:posOffset>14605</wp:posOffset>
                </wp:positionV>
                <wp:extent cx="2209800" cy="70485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04850"/>
                        </a:xfrm>
                        <a:prstGeom prst="rect">
                          <a:avLst/>
                        </a:prstGeom>
                        <a:solidFill>
                          <a:srgbClr val="FFFFFF"/>
                        </a:solidFill>
                        <a:ln w="9525">
                          <a:solidFill>
                            <a:srgbClr val="FFFFFF"/>
                          </a:solidFill>
                          <a:miter lim="800000"/>
                          <a:headEnd/>
                          <a:tailEnd/>
                        </a:ln>
                      </wps:spPr>
                      <wps:txbx>
                        <w:txbxContent>
                          <w:p w:rsidR="008A282F" w:rsidRDefault="008A282F" w:rsidP="00F369F4">
                            <w:pPr>
                              <w:jc w:val="center"/>
                              <w:rPr>
                                <w:rFonts w:ascii="Arial" w:hAnsi="Arial" w:cs="Arial"/>
                                <w:b/>
                                <w:sz w:val="23"/>
                                <w:szCs w:val="23"/>
                                <w:lang w:val="el-GR"/>
                              </w:rPr>
                            </w:pPr>
                            <w:r w:rsidRPr="00864489">
                              <w:rPr>
                                <w:rFonts w:ascii="Arial" w:hAnsi="Arial" w:cs="Arial"/>
                                <w:b/>
                                <w:sz w:val="23"/>
                                <w:szCs w:val="23"/>
                                <w:lang w:val="el-GR"/>
                              </w:rPr>
                              <w:t>Προς:</w:t>
                            </w:r>
                          </w:p>
                          <w:p w:rsidR="00AC032A" w:rsidRDefault="00AC032A" w:rsidP="00F369F4">
                            <w:pPr>
                              <w:jc w:val="center"/>
                              <w:rPr>
                                <w:rFonts w:ascii="Arial" w:hAnsi="Arial" w:cs="Arial"/>
                                <w:b/>
                                <w:sz w:val="23"/>
                                <w:szCs w:val="23"/>
                                <w:lang w:val="el-GR"/>
                              </w:rPr>
                            </w:pPr>
                          </w:p>
                          <w:p w:rsidR="008A282F" w:rsidRPr="00864489" w:rsidRDefault="008A282F" w:rsidP="00F369F4">
                            <w:pPr>
                              <w:jc w:val="center"/>
                              <w:rPr>
                                <w:rFonts w:ascii="Arial" w:hAnsi="Arial" w:cs="Arial"/>
                                <w:b/>
                                <w:sz w:val="22"/>
                                <w:szCs w:val="22"/>
                                <w:lang w:val="el-GR"/>
                              </w:rPr>
                            </w:pPr>
                            <w:r w:rsidRPr="00864489">
                              <w:rPr>
                                <w:rFonts w:ascii="Arial" w:hAnsi="Arial" w:cs="Arial"/>
                                <w:b/>
                                <w:sz w:val="22"/>
                                <w:szCs w:val="22"/>
                                <w:lang w:val="el-GR"/>
                              </w:rPr>
                              <w:t>ΚΑΘΕ ΕΝΔΙΑΦΕΡΟΜΕΝΟ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96.8pt;margin-top:1.15pt;width:174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" strokecolor="white">
                <v:textbox>
                  <w:txbxContent>
                    <w:p w:rsidR="008A282F" w:rsidRDefault="008A282F" w:rsidP="00F369F4">
                      <w:pPr>
                        <w:jc w:val="center"/>
                        <w:rPr>
                          <w:rFonts w:ascii="Arial" w:hAnsi="Arial" w:cs="Arial"/>
                          <w:b/>
                          <w:sz w:val="23"/>
                          <w:szCs w:val="23"/>
                          <w:lang w:val="el-GR"/>
                        </w:rPr>
                      </w:pPr>
                      <w:r w:rsidRPr="00864489">
                        <w:rPr>
                          <w:rFonts w:ascii="Arial" w:hAnsi="Arial" w:cs="Arial"/>
                          <w:b/>
                          <w:sz w:val="23"/>
                          <w:szCs w:val="23"/>
                          <w:lang w:val="el-GR"/>
                        </w:rPr>
                        <w:t>Προς:</w:t>
                      </w:r>
                    </w:p>
                    <w:p w:rsidR="00AC032A" w:rsidRDefault="00AC032A" w:rsidP="00F369F4">
                      <w:pPr>
                        <w:jc w:val="center"/>
                        <w:rPr>
                          <w:rFonts w:ascii="Arial" w:hAnsi="Arial" w:cs="Arial"/>
                          <w:b/>
                          <w:sz w:val="23"/>
                          <w:szCs w:val="23"/>
                          <w:lang w:val="el-GR"/>
                        </w:rPr>
                      </w:pPr>
                    </w:p>
                    <w:p w:rsidR="008A282F" w:rsidRPr="00864489" w:rsidRDefault="008A282F" w:rsidP="00F369F4">
                      <w:pPr>
                        <w:jc w:val="center"/>
                        <w:rPr>
                          <w:rFonts w:ascii="Arial" w:hAnsi="Arial" w:cs="Arial"/>
                          <w:b/>
                          <w:sz w:val="22"/>
                          <w:szCs w:val="22"/>
                          <w:lang w:val="el-GR"/>
                        </w:rPr>
                      </w:pPr>
                      <w:r w:rsidRPr="00864489">
                        <w:rPr>
                          <w:rFonts w:ascii="Arial" w:hAnsi="Arial" w:cs="Arial"/>
                          <w:b/>
                          <w:sz w:val="22"/>
                          <w:szCs w:val="22"/>
                          <w:lang w:val="el-GR"/>
                        </w:rPr>
                        <w:t>ΚΑΘΕ ΕΝΔΙΑΦΕΡΟΜΕΝΟ</w:t>
                      </w:r>
                    </w:p>
                  </w:txbxContent>
                </v:textbox>
              </v:shape>
            </w:pict>
          </mc:Fallback>
        </mc:AlternateContent>
      </w:r>
    </w:p>
    <w:p w:rsidR="000A14FE" w:rsidRPr="00C21B5F" w:rsidRDefault="000A14FE" w:rsidP="004356F7">
      <w:pPr>
        <w:autoSpaceDE w:val="0"/>
        <w:autoSpaceDN w:val="0"/>
        <w:adjustRightInd w:val="0"/>
        <w:rPr>
          <w:b/>
          <w:bCs/>
          <w:lang w:val="el-GR" w:eastAsia="el-GR"/>
        </w:rPr>
      </w:pPr>
    </w:p>
    <w:p w:rsidR="000A14FE" w:rsidRPr="00C21B5F" w:rsidRDefault="000A14FE" w:rsidP="004356F7">
      <w:pPr>
        <w:autoSpaceDE w:val="0"/>
        <w:autoSpaceDN w:val="0"/>
        <w:adjustRightInd w:val="0"/>
        <w:rPr>
          <w:b/>
          <w:bCs/>
          <w:lang w:val="el-GR" w:eastAsia="el-GR"/>
        </w:rPr>
      </w:pPr>
    </w:p>
    <w:p w:rsidR="000A14FE" w:rsidRPr="00C21B5F" w:rsidRDefault="000A14FE" w:rsidP="004356F7">
      <w:pPr>
        <w:autoSpaceDE w:val="0"/>
        <w:autoSpaceDN w:val="0"/>
        <w:adjustRightInd w:val="0"/>
        <w:rPr>
          <w:b/>
          <w:bCs/>
          <w:lang w:val="el-GR" w:eastAsia="el-GR"/>
        </w:rPr>
      </w:pPr>
    </w:p>
    <w:p w:rsidR="00864489" w:rsidRPr="00C21B5F" w:rsidRDefault="00864489" w:rsidP="00476B73">
      <w:pPr>
        <w:spacing w:before="91"/>
        <w:ind w:right="628"/>
        <w:jc w:val="both"/>
        <w:rPr>
          <w:b/>
          <w:lang w:val="el-GR"/>
        </w:rPr>
      </w:pPr>
    </w:p>
    <w:p w:rsidR="00864489" w:rsidRPr="000729F3" w:rsidRDefault="00864489" w:rsidP="00DE0D6D">
      <w:pPr>
        <w:spacing w:line="360" w:lineRule="auto"/>
        <w:ind w:right="628"/>
        <w:jc w:val="center"/>
        <w:rPr>
          <w:b/>
          <w:sz w:val="22"/>
          <w:szCs w:val="22"/>
          <w:lang w:val="el-GR"/>
        </w:rPr>
      </w:pPr>
      <w:r w:rsidRPr="000729F3">
        <w:rPr>
          <w:b/>
          <w:sz w:val="22"/>
          <w:szCs w:val="22"/>
          <w:lang w:val="el-GR"/>
        </w:rPr>
        <w:t>Πρόσκληση εκδήλωσης ενδιαφέροντος</w:t>
      </w:r>
    </w:p>
    <w:p w:rsidR="00864489" w:rsidRPr="002B4C16" w:rsidRDefault="00864489" w:rsidP="00F369F4">
      <w:pPr>
        <w:spacing w:line="360" w:lineRule="auto"/>
        <w:jc w:val="both"/>
        <w:rPr>
          <w:sz w:val="22"/>
          <w:szCs w:val="22"/>
          <w:lang w:val="el-GR" w:eastAsia="el-GR"/>
        </w:rPr>
      </w:pPr>
      <w:r w:rsidRPr="002B4C16">
        <w:rPr>
          <w:b/>
          <w:sz w:val="22"/>
          <w:szCs w:val="22"/>
          <w:lang w:val="el-GR"/>
        </w:rPr>
        <w:t>για την απευθείας ανάθεση του έργου «</w:t>
      </w:r>
      <w:r w:rsidRPr="002B4C16">
        <w:rPr>
          <w:sz w:val="22"/>
          <w:szCs w:val="22"/>
          <w:lang w:val="el-GR"/>
        </w:rPr>
        <w:t>Προμήθεια</w:t>
      </w:r>
      <w:r w:rsidR="000D20F9" w:rsidRPr="002B4C16">
        <w:rPr>
          <w:b/>
          <w:sz w:val="22"/>
          <w:szCs w:val="22"/>
          <w:lang w:val="el-GR"/>
        </w:rPr>
        <w:t xml:space="preserve"> </w:t>
      </w:r>
      <w:bookmarkStart w:id="1" w:name="_Hlk94692680"/>
      <w:r w:rsidR="000D20F9" w:rsidRPr="002B4C16">
        <w:rPr>
          <w:sz w:val="22"/>
          <w:szCs w:val="22"/>
          <w:lang w:val="el-GR"/>
        </w:rPr>
        <w:t>είκοσι πέντε (25) σταθερών ηλεκτρονικών υπολογιστών και είκοσι πέντε (25) οθονών</w:t>
      </w:r>
      <w:r w:rsidR="002F04C1" w:rsidRPr="000237CE">
        <w:rPr>
          <w:color w:val="000000"/>
          <w:sz w:val="22"/>
          <w:szCs w:val="22"/>
          <w:lang w:val="el-GR"/>
        </w:rPr>
        <w:t xml:space="preserve"> </w:t>
      </w:r>
      <w:r w:rsidR="002F04C1">
        <w:rPr>
          <w:color w:val="000000"/>
          <w:sz w:val="22"/>
          <w:szCs w:val="22"/>
          <w:lang w:val="el-GR"/>
        </w:rPr>
        <w:t>(</w:t>
      </w:r>
      <w:r w:rsidR="002F04C1" w:rsidRPr="000237CE">
        <w:rPr>
          <w:sz w:val="22"/>
          <w:szCs w:val="22"/>
          <w:lang w:val="en-US" w:eastAsia="el-GR"/>
        </w:rPr>
        <w:t>CPV</w:t>
      </w:r>
      <w:r w:rsidR="002F04C1" w:rsidRPr="000237CE">
        <w:rPr>
          <w:sz w:val="22"/>
          <w:szCs w:val="22"/>
          <w:lang w:val="el-GR" w:eastAsia="el-GR"/>
        </w:rPr>
        <w:t xml:space="preserve"> 30213300-8</w:t>
      </w:r>
      <w:r w:rsidR="002F04C1">
        <w:rPr>
          <w:sz w:val="22"/>
          <w:szCs w:val="22"/>
          <w:lang w:val="el-GR" w:eastAsia="el-GR"/>
        </w:rPr>
        <w:t>),</w:t>
      </w:r>
      <w:r w:rsidR="000D20F9" w:rsidRPr="002B4C16">
        <w:rPr>
          <w:sz w:val="22"/>
          <w:szCs w:val="22"/>
          <w:lang w:val="el-GR"/>
        </w:rPr>
        <w:t xml:space="preserve"> για τις ανάγκες του Εργαστηριακού Κέντρου</w:t>
      </w:r>
      <w:bookmarkEnd w:id="1"/>
      <w:r w:rsidR="000729F3" w:rsidRPr="002B4C16">
        <w:rPr>
          <w:sz w:val="22"/>
          <w:szCs w:val="22"/>
          <w:lang w:val="el-GR"/>
        </w:rPr>
        <w:t xml:space="preserve"> της </w:t>
      </w:r>
      <w:proofErr w:type="spellStart"/>
      <w:r w:rsidR="000729F3" w:rsidRPr="002B4C16">
        <w:rPr>
          <w:sz w:val="22"/>
          <w:szCs w:val="22"/>
          <w:lang w:val="el-GR"/>
        </w:rPr>
        <w:t>Σιβιτανιδείου</w:t>
      </w:r>
      <w:proofErr w:type="spellEnd"/>
      <w:r w:rsidR="000729F3" w:rsidRPr="002B4C16">
        <w:rPr>
          <w:sz w:val="22"/>
          <w:szCs w:val="22"/>
          <w:lang w:val="el-GR"/>
        </w:rPr>
        <w:t xml:space="preserve"> Σχολής</w:t>
      </w:r>
      <w:r w:rsidR="005E7359" w:rsidRPr="002B4C16">
        <w:rPr>
          <w:sz w:val="22"/>
          <w:szCs w:val="22"/>
          <w:lang w:val="el-GR" w:eastAsia="el-GR"/>
        </w:rPr>
        <w:t>, στο πλαίσιο εκτέλεσης του ΠΔΕ 202</w:t>
      </w:r>
      <w:r w:rsidR="000D20F9" w:rsidRPr="002B4C16">
        <w:rPr>
          <w:sz w:val="22"/>
          <w:szCs w:val="22"/>
          <w:lang w:val="el-GR" w:eastAsia="el-GR"/>
        </w:rPr>
        <w:t>2</w:t>
      </w:r>
      <w:r w:rsidR="007971B8" w:rsidRPr="002B4C16">
        <w:rPr>
          <w:sz w:val="22"/>
          <w:szCs w:val="22"/>
          <w:lang w:val="el-GR" w:eastAsia="el-GR"/>
        </w:rPr>
        <w:t xml:space="preserve">, </w:t>
      </w:r>
      <w:r w:rsidR="005E7359" w:rsidRPr="002B4C16">
        <w:rPr>
          <w:sz w:val="22"/>
          <w:szCs w:val="22"/>
          <w:lang w:val="el-GR" w:eastAsia="el-GR"/>
        </w:rPr>
        <w:t>ΣΑ</w:t>
      </w:r>
      <w:r w:rsidR="0021798F" w:rsidRPr="002B4C16">
        <w:rPr>
          <w:sz w:val="22"/>
          <w:szCs w:val="22"/>
          <w:lang w:val="el-GR" w:eastAsia="el-GR"/>
        </w:rPr>
        <w:t>ΝΑ 346</w:t>
      </w:r>
      <w:r w:rsidR="002B4C16" w:rsidRPr="002B4C16">
        <w:rPr>
          <w:sz w:val="22"/>
          <w:szCs w:val="22"/>
          <w:lang w:val="el-GR" w:eastAsia="el-GR"/>
        </w:rPr>
        <w:t>»</w:t>
      </w:r>
      <w:r w:rsidR="005E7359" w:rsidRPr="002B4C16">
        <w:rPr>
          <w:sz w:val="22"/>
          <w:szCs w:val="22"/>
          <w:lang w:val="el-GR" w:eastAsia="el-GR"/>
        </w:rPr>
        <w:t xml:space="preserve"> </w:t>
      </w:r>
    </w:p>
    <w:p w:rsidR="007971B8" w:rsidRPr="000729F3" w:rsidRDefault="007971B8" w:rsidP="00DE0D6D">
      <w:pPr>
        <w:spacing w:line="360" w:lineRule="auto"/>
        <w:ind w:right="11"/>
        <w:jc w:val="both"/>
        <w:rPr>
          <w:b/>
          <w:color w:val="000000"/>
          <w:sz w:val="22"/>
          <w:szCs w:val="22"/>
          <w:lang w:val="el-GR"/>
        </w:rPr>
      </w:pPr>
    </w:p>
    <w:p w:rsidR="0021798F" w:rsidRPr="000729F3" w:rsidRDefault="0021798F" w:rsidP="0021798F">
      <w:pPr>
        <w:spacing w:line="360" w:lineRule="auto"/>
        <w:jc w:val="both"/>
        <w:rPr>
          <w:sz w:val="22"/>
          <w:szCs w:val="22"/>
          <w:lang w:val="el-GR"/>
        </w:rPr>
      </w:pPr>
      <w:r w:rsidRPr="000729F3">
        <w:rPr>
          <w:sz w:val="22"/>
          <w:szCs w:val="22"/>
          <w:lang w:val="el-GR"/>
        </w:rPr>
        <w:t>Έχοντας υπόψη :</w:t>
      </w:r>
    </w:p>
    <w:p w:rsidR="0021798F" w:rsidRPr="000729F3" w:rsidRDefault="0021798F" w:rsidP="0021798F">
      <w:pPr>
        <w:spacing w:line="360" w:lineRule="auto"/>
        <w:jc w:val="both"/>
        <w:rPr>
          <w:sz w:val="22"/>
          <w:szCs w:val="22"/>
          <w:lang w:val="el-GR"/>
        </w:rPr>
      </w:pPr>
      <w:r w:rsidRPr="000729F3">
        <w:rPr>
          <w:sz w:val="22"/>
          <w:szCs w:val="22"/>
          <w:lang w:val="el-GR"/>
        </w:rPr>
        <w:t xml:space="preserve">-Την με αριθ. </w:t>
      </w:r>
      <w:proofErr w:type="spellStart"/>
      <w:r w:rsidRPr="000729F3">
        <w:rPr>
          <w:sz w:val="22"/>
          <w:szCs w:val="22"/>
          <w:lang w:val="el-GR"/>
        </w:rPr>
        <w:t>πρωτ</w:t>
      </w:r>
      <w:proofErr w:type="spellEnd"/>
      <w:r w:rsidRPr="000729F3">
        <w:rPr>
          <w:sz w:val="22"/>
          <w:szCs w:val="22"/>
          <w:lang w:val="el-GR"/>
        </w:rPr>
        <w:t xml:space="preserve">. </w:t>
      </w:r>
      <w:r w:rsidR="007971B8" w:rsidRPr="000729F3">
        <w:rPr>
          <w:sz w:val="22"/>
          <w:szCs w:val="22"/>
          <w:lang w:val="el-GR"/>
        </w:rPr>
        <w:t>6757/21-01</w:t>
      </w:r>
      <w:r w:rsidR="00A40B0A">
        <w:rPr>
          <w:sz w:val="22"/>
          <w:szCs w:val="22"/>
          <w:lang w:val="el-GR"/>
        </w:rPr>
        <w:t>-</w:t>
      </w:r>
      <w:r w:rsidR="007971B8" w:rsidRPr="000729F3">
        <w:rPr>
          <w:sz w:val="22"/>
          <w:szCs w:val="22"/>
          <w:lang w:val="el-GR"/>
        </w:rPr>
        <w:t>2022</w:t>
      </w:r>
      <w:r w:rsidRPr="000729F3">
        <w:rPr>
          <w:sz w:val="22"/>
          <w:szCs w:val="22"/>
          <w:lang w:val="el-GR"/>
        </w:rPr>
        <w:t xml:space="preserve"> και με ΑΔΑ </w:t>
      </w:r>
      <w:r w:rsidR="007971B8" w:rsidRPr="000729F3">
        <w:rPr>
          <w:sz w:val="22"/>
          <w:szCs w:val="22"/>
          <w:lang w:val="el-GR"/>
        </w:rPr>
        <w:t>ΨΦΨ546ΜΤΛΡ-ΛΑ3</w:t>
      </w:r>
      <w:r w:rsidRPr="000729F3">
        <w:rPr>
          <w:sz w:val="22"/>
          <w:szCs w:val="22"/>
          <w:lang w:val="el-GR"/>
        </w:rPr>
        <w:t xml:space="preserve"> Απόφαση του Υ</w:t>
      </w:r>
      <w:r w:rsidR="007971B8" w:rsidRPr="000729F3">
        <w:rPr>
          <w:sz w:val="22"/>
          <w:szCs w:val="22"/>
          <w:lang w:val="el-GR"/>
        </w:rPr>
        <w:t xml:space="preserve">φυπουργού </w:t>
      </w:r>
      <w:r w:rsidRPr="000729F3">
        <w:rPr>
          <w:sz w:val="22"/>
          <w:szCs w:val="22"/>
          <w:lang w:val="el-GR"/>
        </w:rPr>
        <w:t xml:space="preserve"> Ανάπτυξης και Επενδύσεων με θέμα την έ</w:t>
      </w:r>
      <w:r w:rsidR="007971B8" w:rsidRPr="000729F3">
        <w:rPr>
          <w:sz w:val="22"/>
          <w:szCs w:val="22"/>
          <w:lang w:val="el-GR"/>
        </w:rPr>
        <w:t xml:space="preserve">γκριση </w:t>
      </w:r>
      <w:r w:rsidR="00D428B7" w:rsidRPr="000729F3">
        <w:rPr>
          <w:sz w:val="22"/>
          <w:szCs w:val="22"/>
          <w:lang w:val="el-GR"/>
        </w:rPr>
        <w:t xml:space="preserve">της </w:t>
      </w:r>
      <w:r w:rsidR="007971B8" w:rsidRPr="000729F3">
        <w:rPr>
          <w:sz w:val="22"/>
          <w:szCs w:val="22"/>
          <w:lang w:val="el-GR"/>
        </w:rPr>
        <w:t>ένταξη</w:t>
      </w:r>
      <w:r w:rsidR="00D428B7" w:rsidRPr="000729F3">
        <w:rPr>
          <w:sz w:val="22"/>
          <w:szCs w:val="22"/>
          <w:lang w:val="el-GR"/>
        </w:rPr>
        <w:t>ς</w:t>
      </w:r>
      <w:r w:rsidR="007971B8" w:rsidRPr="000729F3">
        <w:rPr>
          <w:sz w:val="22"/>
          <w:szCs w:val="22"/>
          <w:lang w:val="el-GR"/>
        </w:rPr>
        <w:t>/τροποποίηση</w:t>
      </w:r>
      <w:r w:rsidR="00D428B7" w:rsidRPr="000729F3">
        <w:rPr>
          <w:sz w:val="22"/>
          <w:szCs w:val="22"/>
          <w:lang w:val="el-GR"/>
        </w:rPr>
        <w:t>ς</w:t>
      </w:r>
      <w:r w:rsidR="007971B8" w:rsidRPr="000729F3">
        <w:rPr>
          <w:sz w:val="22"/>
          <w:szCs w:val="22"/>
          <w:lang w:val="el-GR"/>
        </w:rPr>
        <w:t xml:space="preserve"> στο Πρόγραμμα Δημοσίων Επενδύσεων (ΠΔΕ) 2022, στη ΣΑΝΑ 346  έργων</w:t>
      </w:r>
      <w:r w:rsidR="00D428B7" w:rsidRPr="000729F3">
        <w:rPr>
          <w:sz w:val="22"/>
          <w:szCs w:val="22"/>
          <w:lang w:val="el-GR"/>
        </w:rPr>
        <w:t xml:space="preserve">, μεταξύ των οποίων και </w:t>
      </w:r>
      <w:r w:rsidR="007971B8" w:rsidRPr="000729F3">
        <w:rPr>
          <w:sz w:val="22"/>
          <w:szCs w:val="22"/>
          <w:lang w:val="el-GR"/>
        </w:rPr>
        <w:t xml:space="preserve"> </w:t>
      </w:r>
      <w:r w:rsidR="00D428B7" w:rsidRPr="000729F3">
        <w:rPr>
          <w:sz w:val="22"/>
          <w:szCs w:val="22"/>
          <w:lang w:val="el-GR"/>
        </w:rPr>
        <w:t xml:space="preserve">το έργο </w:t>
      </w:r>
      <w:r w:rsidR="005324AB">
        <w:rPr>
          <w:sz w:val="22"/>
          <w:szCs w:val="22"/>
          <w:lang w:val="el-GR"/>
        </w:rPr>
        <w:t>«</w:t>
      </w:r>
      <w:r w:rsidR="00D428B7" w:rsidRPr="000729F3">
        <w:rPr>
          <w:sz w:val="22"/>
          <w:szCs w:val="22"/>
          <w:lang w:val="el-GR"/>
        </w:rPr>
        <w:t xml:space="preserve">Προμήθεια εξοπλισμού εργαστηρίων, σχολικών μονάδων, ΙΕΚ και διοικητικών υπηρεσιών </w:t>
      </w:r>
      <w:proofErr w:type="spellStart"/>
      <w:r w:rsidR="00D428B7" w:rsidRPr="000729F3">
        <w:rPr>
          <w:sz w:val="22"/>
          <w:szCs w:val="22"/>
          <w:lang w:val="el-GR"/>
        </w:rPr>
        <w:t>Σιβιτανιδείου</w:t>
      </w:r>
      <w:proofErr w:type="spellEnd"/>
      <w:r w:rsidR="00D428B7" w:rsidRPr="000729F3">
        <w:rPr>
          <w:sz w:val="22"/>
          <w:szCs w:val="22"/>
          <w:lang w:val="el-GR"/>
        </w:rPr>
        <w:t xml:space="preserve"> Σχολής</w:t>
      </w:r>
      <w:r w:rsidR="005324AB">
        <w:rPr>
          <w:sz w:val="22"/>
          <w:szCs w:val="22"/>
          <w:lang w:val="el-GR"/>
        </w:rPr>
        <w:t>»</w:t>
      </w:r>
      <w:r w:rsidR="00D428B7" w:rsidRPr="000729F3">
        <w:rPr>
          <w:sz w:val="22"/>
          <w:szCs w:val="22"/>
          <w:lang w:val="el-GR"/>
        </w:rPr>
        <w:t xml:space="preserve">  με κωδικό</w:t>
      </w:r>
      <w:r w:rsidR="00D428B7" w:rsidRPr="000729F3">
        <w:rPr>
          <w:b/>
          <w:sz w:val="22"/>
          <w:szCs w:val="22"/>
          <w:lang w:val="el-GR"/>
        </w:rPr>
        <w:t xml:space="preserve"> </w:t>
      </w:r>
      <w:r w:rsidR="00D428B7" w:rsidRPr="000729F3">
        <w:rPr>
          <w:sz w:val="22"/>
          <w:szCs w:val="22"/>
          <w:lang w:val="el-GR"/>
        </w:rPr>
        <w:t xml:space="preserve">2021ΝΑ34600264, </w:t>
      </w:r>
      <w:r w:rsidR="007971B8" w:rsidRPr="000729F3">
        <w:rPr>
          <w:sz w:val="22"/>
          <w:szCs w:val="22"/>
          <w:lang w:val="el-GR"/>
        </w:rPr>
        <w:t xml:space="preserve">με τα αντίστοιχα οικονομικά τους στοιχεία όπως περιγράφονται στον "πίνακα" της απόφασης </w:t>
      </w:r>
      <w:r w:rsidR="00A40B0A">
        <w:rPr>
          <w:sz w:val="22"/>
          <w:szCs w:val="22"/>
          <w:lang w:val="el-GR"/>
        </w:rPr>
        <w:t>αυτής.</w:t>
      </w:r>
      <w:r w:rsidR="007971B8" w:rsidRPr="000729F3">
        <w:rPr>
          <w:sz w:val="22"/>
          <w:szCs w:val="22"/>
          <w:lang w:val="el-GR"/>
        </w:rPr>
        <w:t xml:space="preserve"> </w:t>
      </w:r>
    </w:p>
    <w:p w:rsidR="0021798F" w:rsidRPr="000729F3" w:rsidRDefault="0021798F" w:rsidP="0021798F">
      <w:pPr>
        <w:spacing w:line="360" w:lineRule="auto"/>
        <w:jc w:val="both"/>
        <w:rPr>
          <w:sz w:val="22"/>
          <w:szCs w:val="22"/>
          <w:lang w:val="el-GR"/>
        </w:rPr>
      </w:pPr>
      <w:r w:rsidRPr="000729F3">
        <w:rPr>
          <w:sz w:val="22"/>
          <w:szCs w:val="22"/>
          <w:lang w:val="el-GR"/>
        </w:rPr>
        <w:t xml:space="preserve">-Τις διατάξεις του ν. 4412/2016 (Α' 147) «Δημόσιες Συμβάσεις Έργων, Προμηθειών και Υπηρεσιών (προσαρμογή στις Οδηγίες 2014/24/ ΕΕ και 2014/25/ΕΕ)» όπως έχει τροποποιηθεί με τον Ν. 4782/2021 και ισχύει μέχρι σήμερα. </w:t>
      </w:r>
    </w:p>
    <w:p w:rsidR="0021798F" w:rsidRPr="000729F3" w:rsidRDefault="0021798F" w:rsidP="0021798F">
      <w:pPr>
        <w:spacing w:line="360" w:lineRule="auto"/>
        <w:jc w:val="both"/>
        <w:rPr>
          <w:sz w:val="22"/>
          <w:szCs w:val="22"/>
          <w:lang w:val="el-GR"/>
        </w:rPr>
      </w:pPr>
      <w:r w:rsidRPr="000729F3">
        <w:rPr>
          <w:sz w:val="22"/>
          <w:szCs w:val="22"/>
          <w:lang w:val="el-GR"/>
        </w:rPr>
        <w:t xml:space="preserve">-Τις διατάξεις του ασφαλιστικού, εργατικού, κοινωνικού, περιβαλλοντικού και φορολογικού δικαίου, που διέπει την ανάθεση και εκτέλεση της </w:t>
      </w:r>
      <w:r w:rsidR="000729F3" w:rsidRPr="000729F3">
        <w:rPr>
          <w:sz w:val="22"/>
          <w:szCs w:val="22"/>
          <w:lang w:val="el-GR"/>
        </w:rPr>
        <w:t>σχετικής</w:t>
      </w:r>
      <w:r w:rsidRPr="000729F3">
        <w:rPr>
          <w:sz w:val="22"/>
          <w:szCs w:val="22"/>
          <w:lang w:val="el-GR"/>
        </w:rPr>
        <w:t xml:space="preserve"> σύμβασης,</w:t>
      </w:r>
    </w:p>
    <w:p w:rsidR="0021798F" w:rsidRPr="000729F3" w:rsidRDefault="0021798F" w:rsidP="0021798F">
      <w:pPr>
        <w:spacing w:line="360" w:lineRule="auto"/>
        <w:jc w:val="both"/>
        <w:rPr>
          <w:sz w:val="22"/>
          <w:szCs w:val="22"/>
          <w:lang w:val="el-GR"/>
        </w:rPr>
      </w:pPr>
      <w:r w:rsidRPr="000729F3">
        <w:rPr>
          <w:sz w:val="22"/>
          <w:szCs w:val="22"/>
          <w:lang w:val="el-GR"/>
        </w:rPr>
        <w:t>-Τ</w:t>
      </w:r>
      <w:r w:rsidRPr="000729F3">
        <w:rPr>
          <w:sz w:val="22"/>
          <w:szCs w:val="22"/>
          <w:lang w:val="en-US"/>
        </w:rPr>
        <w:t>o</w:t>
      </w:r>
      <w:r w:rsidRPr="000729F3">
        <w:rPr>
          <w:sz w:val="22"/>
          <w:szCs w:val="22"/>
          <w:lang w:val="el-GR"/>
        </w:rPr>
        <w:t xml:space="preserve"> με </w:t>
      </w:r>
      <w:bookmarkStart w:id="2" w:name="_Hlk87446014"/>
      <w:r w:rsidRPr="000729F3">
        <w:rPr>
          <w:sz w:val="22"/>
          <w:szCs w:val="22"/>
          <w:lang w:val="el-GR"/>
        </w:rPr>
        <w:t xml:space="preserve">αριθ. </w:t>
      </w:r>
      <w:proofErr w:type="spellStart"/>
      <w:r w:rsidRPr="000729F3">
        <w:rPr>
          <w:sz w:val="22"/>
          <w:szCs w:val="22"/>
          <w:lang w:val="el-GR"/>
        </w:rPr>
        <w:t>πρωτ</w:t>
      </w:r>
      <w:proofErr w:type="spellEnd"/>
      <w:r w:rsidRPr="000729F3">
        <w:rPr>
          <w:sz w:val="22"/>
          <w:szCs w:val="22"/>
          <w:lang w:val="el-GR"/>
        </w:rPr>
        <w:t xml:space="preserve">. </w:t>
      </w:r>
      <w:r w:rsidR="00D428B7" w:rsidRPr="000729F3">
        <w:rPr>
          <w:sz w:val="22"/>
          <w:szCs w:val="22"/>
          <w:lang w:val="el-GR"/>
        </w:rPr>
        <w:t xml:space="preserve">12308/03-12-2021 και ΑΔΑΜ: </w:t>
      </w:r>
      <w:r w:rsidR="005F318C" w:rsidRPr="00BC5C84">
        <w:rPr>
          <w:lang w:val="el-GR"/>
        </w:rPr>
        <w:t>22</w:t>
      </w:r>
      <w:r w:rsidR="005F318C">
        <w:t>REQ</w:t>
      </w:r>
      <w:r w:rsidR="005F318C" w:rsidRPr="00BC5C84">
        <w:rPr>
          <w:lang w:val="el-GR"/>
        </w:rPr>
        <w:t>009996578</w:t>
      </w:r>
      <w:r w:rsidR="005F318C" w:rsidRPr="000729F3">
        <w:rPr>
          <w:sz w:val="22"/>
          <w:szCs w:val="22"/>
          <w:lang w:val="el-GR"/>
        </w:rPr>
        <w:t xml:space="preserve"> </w:t>
      </w:r>
      <w:r w:rsidRPr="000729F3">
        <w:rPr>
          <w:sz w:val="22"/>
          <w:szCs w:val="22"/>
          <w:lang w:val="el-GR"/>
        </w:rPr>
        <w:t xml:space="preserve">έγγραφο του </w:t>
      </w:r>
      <w:r w:rsidR="00D428B7" w:rsidRPr="000729F3">
        <w:rPr>
          <w:color w:val="000000"/>
          <w:sz w:val="22"/>
          <w:szCs w:val="22"/>
          <w:lang w:val="el-GR"/>
        </w:rPr>
        <w:t xml:space="preserve">Διευθυντή του Εργαστηριακού Κέντρου της </w:t>
      </w:r>
      <w:proofErr w:type="spellStart"/>
      <w:r w:rsidR="00D428B7" w:rsidRPr="000729F3">
        <w:rPr>
          <w:color w:val="000000"/>
          <w:sz w:val="22"/>
          <w:szCs w:val="22"/>
          <w:lang w:val="el-GR"/>
        </w:rPr>
        <w:t>Σιβιτανιδείου</w:t>
      </w:r>
      <w:proofErr w:type="spellEnd"/>
      <w:r w:rsidR="00D428B7" w:rsidRPr="000729F3">
        <w:rPr>
          <w:color w:val="000000"/>
          <w:sz w:val="22"/>
          <w:szCs w:val="22"/>
          <w:lang w:val="el-GR"/>
        </w:rPr>
        <w:t xml:space="preserve"> Σχολής </w:t>
      </w:r>
      <w:bookmarkEnd w:id="2"/>
      <w:r w:rsidRPr="000729F3">
        <w:rPr>
          <w:sz w:val="22"/>
          <w:szCs w:val="22"/>
          <w:lang w:val="el-GR"/>
        </w:rPr>
        <w:t>με το οποίο αιτείται την σχετική προμήθεια,</w:t>
      </w:r>
    </w:p>
    <w:p w:rsidR="0021798F" w:rsidRPr="000729F3" w:rsidRDefault="0021798F" w:rsidP="0021798F">
      <w:pPr>
        <w:spacing w:line="360" w:lineRule="auto"/>
        <w:jc w:val="both"/>
        <w:rPr>
          <w:color w:val="000000"/>
          <w:sz w:val="22"/>
          <w:szCs w:val="22"/>
          <w:lang w:val="el-GR"/>
        </w:rPr>
      </w:pPr>
      <w:r w:rsidRPr="000729F3">
        <w:rPr>
          <w:sz w:val="22"/>
          <w:szCs w:val="22"/>
          <w:lang w:val="el-GR"/>
        </w:rPr>
        <w:t xml:space="preserve">-Την με αριθ. </w:t>
      </w:r>
      <w:r w:rsidR="00D428B7" w:rsidRPr="000729F3">
        <w:rPr>
          <w:sz w:val="22"/>
          <w:szCs w:val="22"/>
          <w:lang w:val="el-GR"/>
        </w:rPr>
        <w:t>241/22-12-</w:t>
      </w:r>
      <w:r w:rsidRPr="000729F3">
        <w:rPr>
          <w:sz w:val="22"/>
          <w:szCs w:val="22"/>
          <w:lang w:val="el-GR"/>
        </w:rPr>
        <w:t xml:space="preserve">2021 </w:t>
      </w:r>
      <w:r w:rsidR="00D428B7" w:rsidRPr="000729F3">
        <w:rPr>
          <w:sz w:val="22"/>
          <w:szCs w:val="22"/>
          <w:lang w:val="el-GR"/>
        </w:rPr>
        <w:t xml:space="preserve">και </w:t>
      </w:r>
      <w:r w:rsidRPr="000729F3">
        <w:rPr>
          <w:sz w:val="22"/>
          <w:szCs w:val="22"/>
          <w:lang w:val="el-GR"/>
        </w:rPr>
        <w:t xml:space="preserve">ΑΔΑΜ </w:t>
      </w:r>
      <w:r w:rsidR="00BC5C84" w:rsidRPr="00BC5C84">
        <w:rPr>
          <w:lang w:val="el-GR"/>
        </w:rPr>
        <w:t>22</w:t>
      </w:r>
      <w:r w:rsidR="00BC5C84">
        <w:t>REQ</w:t>
      </w:r>
      <w:r w:rsidR="00BC5C84" w:rsidRPr="00BC5C84">
        <w:rPr>
          <w:lang w:val="el-GR"/>
        </w:rPr>
        <w:t xml:space="preserve">009996719 </w:t>
      </w:r>
      <w:r w:rsidRPr="000729F3">
        <w:rPr>
          <w:sz w:val="22"/>
          <w:szCs w:val="22"/>
          <w:lang w:val="el-GR"/>
        </w:rPr>
        <w:t xml:space="preserve">απόφαση της Εκτελεστικής Επιτροπής του </w:t>
      </w:r>
      <w:proofErr w:type="spellStart"/>
      <w:r w:rsidRPr="000729F3">
        <w:rPr>
          <w:sz w:val="22"/>
          <w:szCs w:val="22"/>
          <w:lang w:val="el-GR"/>
        </w:rPr>
        <w:t>Σιβιτανιδείου</w:t>
      </w:r>
      <w:proofErr w:type="spellEnd"/>
      <w:r w:rsidRPr="000729F3">
        <w:rPr>
          <w:sz w:val="22"/>
          <w:szCs w:val="22"/>
          <w:lang w:val="el-GR"/>
        </w:rPr>
        <w:t xml:space="preserve"> Ιδρύματος με την οποία εγκρίθηκαν </w:t>
      </w:r>
      <w:r w:rsidRPr="000729F3">
        <w:rPr>
          <w:b/>
          <w:bCs/>
          <w:sz w:val="22"/>
          <w:szCs w:val="22"/>
          <w:lang w:val="el-GR"/>
        </w:rPr>
        <w:t>α)</w:t>
      </w:r>
      <w:r w:rsidRPr="000729F3">
        <w:rPr>
          <w:sz w:val="22"/>
          <w:szCs w:val="22"/>
          <w:lang w:val="el-GR"/>
        </w:rPr>
        <w:t xml:space="preserve"> τεχνικές προδιαγραφές καθώς και </w:t>
      </w:r>
      <w:r w:rsidRPr="000729F3">
        <w:rPr>
          <w:color w:val="000000"/>
          <w:sz w:val="22"/>
          <w:szCs w:val="22"/>
          <w:lang w:val="el-GR"/>
        </w:rPr>
        <w:t xml:space="preserve">δαπάνη ποσού έως </w:t>
      </w:r>
      <w:r w:rsidR="00D428B7" w:rsidRPr="000729F3">
        <w:rPr>
          <w:color w:val="000000"/>
          <w:sz w:val="22"/>
          <w:szCs w:val="22"/>
          <w:lang w:val="el-GR"/>
        </w:rPr>
        <w:t xml:space="preserve">37.125,00 €, συμπεριλαμβανομένου ΦΠΑ, για την προμήθεια (25) σταθερών ηλεκτρονικών υπολογιστών και (25) οθονών για τις ανάγκες των εργαστηρίων του Εργαστηριακού Κέντρου </w:t>
      </w:r>
      <w:r w:rsidRPr="000729F3">
        <w:rPr>
          <w:color w:val="000000"/>
          <w:sz w:val="22"/>
          <w:szCs w:val="22"/>
          <w:lang w:val="el-GR"/>
        </w:rPr>
        <w:t xml:space="preserve">με τη διαδικασία της απευθείας ανάθεσης, μετά από έκδοση πρόσκλησης εκδήλωσης ενδιαφέροντος για την υποβολή προσφορών η οποία θα αναρτηθεί στο ΚΗΜΔΗΣ και στην ιστοσελίδα του Ιδρύματος. </w:t>
      </w:r>
      <w:r w:rsidRPr="000729F3">
        <w:rPr>
          <w:sz w:val="22"/>
          <w:szCs w:val="22"/>
          <w:lang w:val="el-GR"/>
        </w:rPr>
        <w:t xml:space="preserve"> </w:t>
      </w:r>
      <w:r w:rsidRPr="000729F3">
        <w:rPr>
          <w:color w:val="000000"/>
          <w:sz w:val="22"/>
          <w:szCs w:val="22"/>
          <w:lang w:val="el-GR"/>
        </w:rPr>
        <w:t>Η δαπάνη θα βαρύνει τον προϋπολογισμό του ΠΔΕ 202</w:t>
      </w:r>
      <w:r w:rsidR="000729F3" w:rsidRPr="000729F3">
        <w:rPr>
          <w:color w:val="000000"/>
          <w:sz w:val="22"/>
          <w:szCs w:val="22"/>
          <w:lang w:val="el-GR"/>
        </w:rPr>
        <w:t>2</w:t>
      </w:r>
      <w:r w:rsidRPr="000729F3">
        <w:rPr>
          <w:color w:val="000000"/>
          <w:sz w:val="22"/>
          <w:szCs w:val="22"/>
          <w:lang w:val="el-GR"/>
        </w:rPr>
        <w:t>, του έργου με κωδικό 2021ΝΑ34600264 ,</w:t>
      </w:r>
    </w:p>
    <w:p w:rsidR="0021798F" w:rsidRDefault="0021798F" w:rsidP="0021798F">
      <w:pPr>
        <w:spacing w:line="360" w:lineRule="auto"/>
        <w:jc w:val="both"/>
        <w:rPr>
          <w:sz w:val="22"/>
          <w:szCs w:val="22"/>
          <w:lang w:val="el-GR"/>
        </w:rPr>
      </w:pPr>
      <w:r>
        <w:rPr>
          <w:sz w:val="22"/>
          <w:szCs w:val="22"/>
          <w:lang w:val="el-GR"/>
        </w:rPr>
        <w:lastRenderedPageBreak/>
        <w:t>Προκειμένου να προβεί στην σύναψη σύμβασης για την  προμήθεια</w:t>
      </w:r>
      <w:r w:rsidR="000729F3">
        <w:rPr>
          <w:sz w:val="22"/>
          <w:szCs w:val="22"/>
          <w:lang w:val="el-GR"/>
        </w:rPr>
        <w:t xml:space="preserve"> που αναφέρεται αναλυτικά στο άρθρο 1 της παρούσα, όπως και στο παράρτημα αυτής, </w:t>
      </w:r>
      <w:r>
        <w:rPr>
          <w:sz w:val="22"/>
          <w:szCs w:val="22"/>
          <w:lang w:val="el-GR"/>
        </w:rPr>
        <w:t>κ</w:t>
      </w:r>
      <w:r>
        <w:rPr>
          <w:b/>
          <w:sz w:val="22"/>
          <w:szCs w:val="22"/>
          <w:lang w:val="el-GR"/>
        </w:rPr>
        <w:t xml:space="preserve">αλεί </w:t>
      </w:r>
      <w:r>
        <w:rPr>
          <w:sz w:val="22"/>
          <w:szCs w:val="22"/>
          <w:lang w:val="el-GR"/>
        </w:rPr>
        <w:t xml:space="preserve"> κάθε ενδιαφερόμενο, φυσικό ή νομικό πρόσωπο, που ασκεί σχετική επαγγελματική δραστηριότητα να καταθέσει την προσφορά του  (πρωτότυπη με σφραγίδα και υπογραφή, όπου απαιτείται), στην ακόλουθη διεύθυνση: </w:t>
      </w:r>
    </w:p>
    <w:p w:rsidR="0021798F" w:rsidRDefault="0021798F" w:rsidP="0021798F">
      <w:pPr>
        <w:pStyle w:val="western"/>
        <w:spacing w:before="0" w:beforeAutospacing="0" w:after="0" w:line="360" w:lineRule="auto"/>
        <w:ind w:left="0" w:right="697" w:firstLine="0"/>
        <w:rPr>
          <w:rFonts w:ascii="Times New Roman" w:hAnsi="Times New Roman" w:cs="Times New Roman"/>
          <w:b/>
          <w:bCs/>
          <w:i/>
          <w:iCs/>
          <w:sz w:val="22"/>
          <w:szCs w:val="22"/>
        </w:rPr>
      </w:pPr>
      <w:r>
        <w:rPr>
          <w:rFonts w:ascii="Times New Roman" w:hAnsi="Times New Roman" w:cs="Times New Roman"/>
          <w:b/>
          <w:bCs/>
          <w:i/>
          <w:iCs/>
          <w:sz w:val="22"/>
          <w:szCs w:val="22"/>
        </w:rPr>
        <w:t>ΣΙΒΙΤΑΝΙΔΕΙΟΣ ΔΗΜΟΣΙΑ ΣΧΟΛΗ ΤΕΧΝΩΝ</w:t>
      </w:r>
    </w:p>
    <w:p w:rsidR="0021798F" w:rsidRDefault="0021798F" w:rsidP="0021798F">
      <w:pPr>
        <w:pStyle w:val="western"/>
        <w:spacing w:before="0" w:beforeAutospacing="0" w:after="0" w:line="360" w:lineRule="auto"/>
        <w:ind w:left="0" w:firstLine="0"/>
        <w:rPr>
          <w:rFonts w:ascii="Times New Roman" w:hAnsi="Times New Roman" w:cs="Times New Roman"/>
          <w:b/>
          <w:bCs/>
          <w:i/>
          <w:iCs/>
          <w:sz w:val="22"/>
          <w:szCs w:val="22"/>
        </w:rPr>
      </w:pPr>
      <w:r>
        <w:rPr>
          <w:rFonts w:ascii="Times New Roman" w:hAnsi="Times New Roman" w:cs="Times New Roman"/>
          <w:b/>
          <w:bCs/>
          <w:i/>
          <w:iCs/>
          <w:sz w:val="22"/>
          <w:szCs w:val="22"/>
        </w:rPr>
        <w:t xml:space="preserve">                ΚΑΙ ΕΠΑΓΓΕΛΜΑΤΩΝ</w:t>
      </w:r>
    </w:p>
    <w:p w:rsidR="0021798F" w:rsidRPr="0021798F" w:rsidRDefault="0021798F" w:rsidP="0021798F">
      <w:pPr>
        <w:spacing w:line="256" w:lineRule="auto"/>
        <w:ind w:hanging="11"/>
        <w:jc w:val="both"/>
        <w:rPr>
          <w:i/>
          <w:iCs/>
          <w:sz w:val="22"/>
          <w:szCs w:val="22"/>
          <w:lang w:val="el-GR"/>
        </w:rPr>
      </w:pPr>
      <w:r w:rsidRPr="0021798F">
        <w:rPr>
          <w:i/>
          <w:iCs/>
          <w:sz w:val="22"/>
          <w:szCs w:val="22"/>
          <w:lang w:val="el-GR"/>
        </w:rPr>
        <w:t>ΔΙΕΥΘΥΝΣΗ ΟΙΚΟΝΟΜΙΚΩΝ ΥΠΗΡΕΣΙΩΝ</w:t>
      </w:r>
    </w:p>
    <w:p w:rsidR="0021798F" w:rsidRDefault="0021798F" w:rsidP="0021798F">
      <w:pPr>
        <w:spacing w:line="256" w:lineRule="auto"/>
        <w:ind w:left="11" w:hanging="11"/>
        <w:jc w:val="both"/>
        <w:rPr>
          <w:i/>
          <w:iCs/>
          <w:sz w:val="22"/>
          <w:szCs w:val="22"/>
          <w:lang w:val="el-GR"/>
        </w:rPr>
      </w:pPr>
      <w:r>
        <w:rPr>
          <w:i/>
          <w:iCs/>
          <w:sz w:val="22"/>
          <w:szCs w:val="22"/>
          <w:lang w:val="el-GR"/>
        </w:rPr>
        <w:t xml:space="preserve">  Τμήμα Προμηθειών και Διαχείρισης υλικού</w:t>
      </w:r>
    </w:p>
    <w:p w:rsidR="0021798F" w:rsidRDefault="0021798F" w:rsidP="0021798F">
      <w:pPr>
        <w:spacing w:line="264" w:lineRule="auto"/>
        <w:ind w:hanging="11"/>
        <w:jc w:val="both"/>
        <w:rPr>
          <w:i/>
          <w:iCs/>
          <w:sz w:val="22"/>
          <w:szCs w:val="22"/>
          <w:lang w:val="el-GR"/>
        </w:rPr>
      </w:pPr>
      <w:r>
        <w:rPr>
          <w:i/>
          <w:iCs/>
          <w:sz w:val="22"/>
          <w:szCs w:val="22"/>
          <w:lang w:val="el-GR"/>
        </w:rPr>
        <w:t xml:space="preserve">        Θεσσαλονίκης 151, 17675 Καλλιθέα</w:t>
      </w:r>
    </w:p>
    <w:p w:rsidR="0021798F" w:rsidRDefault="0021798F" w:rsidP="0021798F">
      <w:pPr>
        <w:spacing w:line="256" w:lineRule="auto"/>
        <w:jc w:val="both"/>
        <w:rPr>
          <w:b/>
          <w:bCs/>
          <w:i/>
          <w:iCs/>
          <w:sz w:val="22"/>
          <w:szCs w:val="22"/>
          <w:lang w:val="el-GR"/>
        </w:rPr>
      </w:pPr>
      <w:r>
        <w:rPr>
          <w:b/>
          <w:bCs/>
          <w:i/>
          <w:iCs/>
          <w:sz w:val="22"/>
          <w:szCs w:val="22"/>
          <w:lang w:val="el-GR"/>
        </w:rPr>
        <w:t xml:space="preserve"> δια του Γραφείου Πρωτοκόλλου, ισόγειο κεντρικού κτιρίου</w:t>
      </w:r>
    </w:p>
    <w:p w:rsidR="00405C27" w:rsidRPr="00C62EB1" w:rsidRDefault="0021798F" w:rsidP="000237CE">
      <w:pPr>
        <w:spacing w:line="360" w:lineRule="auto"/>
        <w:jc w:val="both"/>
        <w:rPr>
          <w:bCs/>
          <w:sz w:val="22"/>
          <w:szCs w:val="22"/>
          <w:lang w:val="el-GR"/>
        </w:rPr>
      </w:pPr>
      <w:r>
        <w:rPr>
          <w:sz w:val="22"/>
          <w:szCs w:val="22"/>
          <w:lang w:val="el-GR"/>
        </w:rPr>
        <w:t>Ως</w:t>
      </w:r>
      <w:r>
        <w:rPr>
          <w:b/>
          <w:bCs/>
          <w:sz w:val="22"/>
          <w:szCs w:val="22"/>
          <w:lang w:val="el-GR"/>
        </w:rPr>
        <w:t xml:space="preserve"> καταληκτική </w:t>
      </w:r>
      <w:r>
        <w:rPr>
          <w:sz w:val="22"/>
          <w:szCs w:val="22"/>
          <w:lang w:val="el-GR"/>
        </w:rPr>
        <w:t>ημερομηνία υποβολής των προσφορών</w:t>
      </w:r>
      <w:r>
        <w:rPr>
          <w:b/>
          <w:bCs/>
          <w:sz w:val="22"/>
          <w:szCs w:val="22"/>
          <w:lang w:val="el-GR"/>
        </w:rPr>
        <w:t xml:space="preserve"> </w:t>
      </w:r>
      <w:r>
        <w:rPr>
          <w:sz w:val="22"/>
          <w:szCs w:val="22"/>
          <w:lang w:val="el-GR"/>
        </w:rPr>
        <w:t xml:space="preserve">ορίζεται η </w:t>
      </w:r>
      <w:r w:rsidR="00004F55" w:rsidRPr="00C62EB1">
        <w:rPr>
          <w:b/>
          <w:sz w:val="22"/>
          <w:szCs w:val="22"/>
          <w:lang w:val="el-GR"/>
        </w:rPr>
        <w:t>18</w:t>
      </w:r>
      <w:r w:rsidR="000729F3" w:rsidRPr="00C62EB1">
        <w:rPr>
          <w:b/>
          <w:sz w:val="22"/>
          <w:szCs w:val="22"/>
          <w:lang w:val="el-GR"/>
        </w:rPr>
        <w:t>/02</w:t>
      </w:r>
      <w:r w:rsidRPr="00C62EB1">
        <w:rPr>
          <w:b/>
          <w:sz w:val="22"/>
          <w:szCs w:val="22"/>
          <w:lang w:val="el-GR"/>
        </w:rPr>
        <w:t>/202</w:t>
      </w:r>
      <w:r w:rsidR="000729F3" w:rsidRPr="00C62EB1">
        <w:rPr>
          <w:b/>
          <w:sz w:val="22"/>
          <w:szCs w:val="22"/>
          <w:lang w:val="el-GR"/>
        </w:rPr>
        <w:t>2</w:t>
      </w:r>
      <w:r w:rsidRPr="00C62EB1">
        <w:rPr>
          <w:b/>
          <w:bCs/>
          <w:sz w:val="22"/>
          <w:szCs w:val="22"/>
          <w:lang w:val="el-GR"/>
        </w:rPr>
        <w:t>,</w:t>
      </w:r>
      <w:r>
        <w:rPr>
          <w:b/>
          <w:bCs/>
          <w:sz w:val="22"/>
          <w:szCs w:val="22"/>
          <w:lang w:val="el-GR"/>
        </w:rPr>
        <w:t xml:space="preserve"> </w:t>
      </w:r>
      <w:r w:rsidRPr="00C62EB1">
        <w:rPr>
          <w:bCs/>
          <w:sz w:val="22"/>
          <w:szCs w:val="22"/>
          <w:lang w:val="el-GR"/>
        </w:rPr>
        <w:t xml:space="preserve">ημέρα </w:t>
      </w:r>
      <w:r w:rsidR="00004F55" w:rsidRPr="00C62EB1">
        <w:rPr>
          <w:bCs/>
          <w:sz w:val="22"/>
          <w:szCs w:val="22"/>
          <w:lang w:val="el-GR"/>
        </w:rPr>
        <w:t>Παρασκευή</w:t>
      </w:r>
      <w:r w:rsidRPr="00C62EB1">
        <w:rPr>
          <w:bCs/>
          <w:sz w:val="22"/>
          <w:szCs w:val="22"/>
          <w:lang w:val="el-GR"/>
        </w:rPr>
        <w:t xml:space="preserve"> και ώρα 1</w:t>
      </w:r>
      <w:r w:rsidR="00405C27" w:rsidRPr="00C62EB1">
        <w:rPr>
          <w:bCs/>
          <w:sz w:val="22"/>
          <w:szCs w:val="22"/>
          <w:lang w:val="el-GR"/>
        </w:rPr>
        <w:t>5.00</w:t>
      </w:r>
    </w:p>
    <w:p w:rsidR="000237CE" w:rsidRPr="00921E01" w:rsidRDefault="000237CE" w:rsidP="000237CE">
      <w:pPr>
        <w:spacing w:line="360" w:lineRule="auto"/>
        <w:jc w:val="both"/>
        <w:rPr>
          <w:lang w:val="el-GR"/>
        </w:rPr>
      </w:pPr>
      <w:r w:rsidRPr="00C21B5F">
        <w:rPr>
          <w:lang w:val="el-GR"/>
        </w:rPr>
        <w:t xml:space="preserve">   </w:t>
      </w:r>
      <w:r w:rsidRPr="00921E01">
        <w:rPr>
          <w:sz w:val="22"/>
          <w:szCs w:val="22"/>
          <w:lang w:val="el-GR"/>
        </w:rPr>
        <w:t xml:space="preserve">Λόγω του ενδεχομένου τηλεδιάσκεψης της επιτροπής αξιολόγησης, όπως προβλέπεται λόγω της πανδημίας </w:t>
      </w:r>
      <w:proofErr w:type="spellStart"/>
      <w:r>
        <w:rPr>
          <w:sz w:val="22"/>
          <w:szCs w:val="22"/>
        </w:rPr>
        <w:t>Covid</w:t>
      </w:r>
      <w:proofErr w:type="spellEnd"/>
      <w:r w:rsidRPr="00921E01">
        <w:rPr>
          <w:sz w:val="22"/>
          <w:szCs w:val="22"/>
          <w:lang w:val="el-GR"/>
        </w:rPr>
        <w:t xml:space="preserve"> 19, οι προμηθευτές θα είναι υποχρεωμένοι να αποστείλουν, εφόσον τους ζητηθεί, το σύνολο των εγγράφων της προσφοράς τους και σε ηλεκτρονική μορφή. </w:t>
      </w:r>
    </w:p>
    <w:p w:rsidR="0021798F" w:rsidRDefault="0021798F" w:rsidP="0021798F">
      <w:pPr>
        <w:spacing w:before="100" w:beforeAutospacing="1" w:line="276" w:lineRule="auto"/>
        <w:ind w:left="-6" w:right="680" w:hanging="11"/>
        <w:jc w:val="both"/>
        <w:rPr>
          <w:b/>
          <w:sz w:val="22"/>
          <w:szCs w:val="22"/>
          <w:u w:val="single"/>
          <w:lang w:val="el-GR"/>
        </w:rPr>
      </w:pPr>
      <w:r>
        <w:rPr>
          <w:b/>
          <w:sz w:val="22"/>
          <w:szCs w:val="22"/>
          <w:u w:val="single"/>
          <w:lang w:val="el-GR"/>
        </w:rPr>
        <w:t xml:space="preserve">1.Αντικείμενο προμήθειας </w:t>
      </w:r>
    </w:p>
    <w:p w:rsidR="0021798F" w:rsidRDefault="0021798F" w:rsidP="00054F4F">
      <w:pPr>
        <w:spacing w:line="360" w:lineRule="auto"/>
        <w:rPr>
          <w:sz w:val="22"/>
          <w:szCs w:val="22"/>
          <w:lang w:val="el-GR"/>
        </w:rPr>
      </w:pPr>
      <w:r w:rsidRPr="000237CE">
        <w:rPr>
          <w:sz w:val="22"/>
          <w:szCs w:val="22"/>
          <w:lang w:val="el-GR"/>
        </w:rPr>
        <w:t xml:space="preserve">Αντικείμενο της προμήθειας είναι  </w:t>
      </w:r>
      <w:r w:rsidR="000729F3" w:rsidRPr="000237CE">
        <w:rPr>
          <w:color w:val="000000"/>
          <w:sz w:val="22"/>
          <w:szCs w:val="22"/>
          <w:lang w:val="el-GR"/>
        </w:rPr>
        <w:t>είκοσι πέντε (25) σταθεροί ηλεκτρονικοί υπολογιστές και είκοσι πέντε (25) οθόνες</w:t>
      </w:r>
      <w:r w:rsidR="000237CE" w:rsidRPr="000237CE">
        <w:rPr>
          <w:color w:val="000000"/>
          <w:sz w:val="22"/>
          <w:szCs w:val="22"/>
          <w:lang w:val="el-GR"/>
        </w:rPr>
        <w:t xml:space="preserve">, </w:t>
      </w:r>
      <w:r w:rsidR="000729F3" w:rsidRPr="000237CE">
        <w:rPr>
          <w:color w:val="000000"/>
          <w:sz w:val="22"/>
          <w:szCs w:val="22"/>
          <w:lang w:val="el-GR"/>
        </w:rPr>
        <w:t xml:space="preserve"> </w:t>
      </w:r>
      <w:r w:rsidR="000237CE" w:rsidRPr="000237CE">
        <w:rPr>
          <w:sz w:val="22"/>
          <w:szCs w:val="22"/>
          <w:lang w:val="en-US" w:eastAsia="el-GR"/>
        </w:rPr>
        <w:t>CPV</w:t>
      </w:r>
      <w:r w:rsidR="000237CE" w:rsidRPr="000237CE">
        <w:rPr>
          <w:sz w:val="22"/>
          <w:szCs w:val="22"/>
          <w:lang w:val="el-GR" w:eastAsia="el-GR"/>
        </w:rPr>
        <w:t xml:space="preserve"> 30213300-8, </w:t>
      </w:r>
      <w:r w:rsidR="000729F3" w:rsidRPr="000237CE">
        <w:rPr>
          <w:color w:val="000000"/>
          <w:sz w:val="22"/>
          <w:szCs w:val="22"/>
          <w:lang w:val="el-GR"/>
        </w:rPr>
        <w:t>για</w:t>
      </w:r>
      <w:r w:rsidR="000729F3" w:rsidRPr="000729F3">
        <w:rPr>
          <w:color w:val="000000"/>
          <w:sz w:val="22"/>
          <w:szCs w:val="22"/>
          <w:lang w:val="el-GR"/>
        </w:rPr>
        <w:t xml:space="preserve"> τις ανάγκες των εργαστηρίων </w:t>
      </w:r>
      <w:r w:rsidR="000729F3" w:rsidRPr="000729F3">
        <w:rPr>
          <w:sz w:val="22"/>
          <w:szCs w:val="22"/>
          <w:lang w:val="el-GR"/>
        </w:rPr>
        <w:t xml:space="preserve"> Γραφικών Τεχνών και ΚΝΧ </w:t>
      </w:r>
      <w:proofErr w:type="spellStart"/>
      <w:r w:rsidR="000729F3" w:rsidRPr="000729F3">
        <w:rPr>
          <w:sz w:val="22"/>
          <w:szCs w:val="22"/>
          <w:lang w:val="el-GR"/>
        </w:rPr>
        <w:t>Φωτοτεχνίας</w:t>
      </w:r>
      <w:proofErr w:type="spellEnd"/>
      <w:r w:rsidR="000729F3" w:rsidRPr="000729F3">
        <w:rPr>
          <w:sz w:val="22"/>
          <w:szCs w:val="22"/>
          <w:lang w:val="el-GR"/>
        </w:rPr>
        <w:t xml:space="preserve"> </w:t>
      </w:r>
      <w:r w:rsidR="000729F3" w:rsidRPr="000729F3">
        <w:rPr>
          <w:color w:val="000000"/>
          <w:sz w:val="22"/>
          <w:szCs w:val="22"/>
          <w:lang w:val="el-GR"/>
        </w:rPr>
        <w:t>του Εργαστηριακού Κέντρου</w:t>
      </w:r>
      <w:r w:rsidR="000729F3">
        <w:rPr>
          <w:sz w:val="22"/>
          <w:szCs w:val="22"/>
          <w:lang w:val="el-GR"/>
        </w:rPr>
        <w:t xml:space="preserve"> σύμφωνα με τις προδιαγραφές</w:t>
      </w:r>
      <w:r>
        <w:rPr>
          <w:sz w:val="22"/>
          <w:szCs w:val="22"/>
          <w:lang w:val="el-GR"/>
        </w:rPr>
        <w:t xml:space="preserve"> που περιγράφονται στο Παράρτημα </w:t>
      </w:r>
      <w:r>
        <w:rPr>
          <w:sz w:val="22"/>
          <w:szCs w:val="22"/>
          <w:lang w:val="en-US"/>
        </w:rPr>
        <w:t>I</w:t>
      </w:r>
      <w:r>
        <w:rPr>
          <w:sz w:val="22"/>
          <w:szCs w:val="22"/>
          <w:lang w:val="el-GR"/>
        </w:rPr>
        <w:t xml:space="preserve">  της παρούσας (Τεχνικές προδιαγραφές- Πίνακας συμμόρφωσης).</w:t>
      </w:r>
    </w:p>
    <w:p w:rsidR="007971B8" w:rsidRDefault="003E04D9" w:rsidP="007971B8">
      <w:pPr>
        <w:spacing w:before="100" w:beforeAutospacing="1" w:line="276" w:lineRule="auto"/>
        <w:ind w:left="-6" w:right="680" w:hanging="11"/>
        <w:jc w:val="both"/>
        <w:rPr>
          <w:b/>
          <w:sz w:val="22"/>
          <w:szCs w:val="22"/>
          <w:u w:val="single"/>
          <w:lang w:val="el-GR"/>
        </w:rPr>
      </w:pPr>
      <w:r>
        <w:rPr>
          <w:b/>
          <w:sz w:val="22"/>
          <w:szCs w:val="22"/>
          <w:u w:val="single"/>
          <w:lang w:val="el-GR"/>
        </w:rPr>
        <w:t>2.</w:t>
      </w:r>
      <w:r w:rsidR="007971B8">
        <w:rPr>
          <w:b/>
          <w:sz w:val="22"/>
          <w:szCs w:val="22"/>
          <w:u w:val="single"/>
          <w:lang w:val="el-GR"/>
        </w:rPr>
        <w:t>Προϋπολογισμός-Χρηματοδότηση σύμβασης</w:t>
      </w:r>
    </w:p>
    <w:p w:rsidR="0021798F" w:rsidRPr="005324AB" w:rsidRDefault="0021798F" w:rsidP="002B4C16">
      <w:pPr>
        <w:tabs>
          <w:tab w:val="left" w:pos="7938"/>
        </w:tabs>
        <w:spacing w:line="360" w:lineRule="auto"/>
        <w:ind w:left="-6" w:right="28" w:hanging="11"/>
        <w:jc w:val="both"/>
        <w:rPr>
          <w:rFonts w:ascii="Calibri" w:hAnsi="Calibri" w:cs="Calibri"/>
          <w:i/>
          <w:sz w:val="22"/>
          <w:szCs w:val="22"/>
          <w:lang w:val="el-GR"/>
        </w:rPr>
      </w:pPr>
      <w:r w:rsidRPr="005324AB">
        <w:rPr>
          <w:sz w:val="22"/>
          <w:szCs w:val="22"/>
          <w:lang w:val="el-GR"/>
        </w:rPr>
        <w:t xml:space="preserve">Η εκτιμώμενη αξία της σύμβασης ανέρχεται συνολικά σε ευρώ (€): </w:t>
      </w:r>
      <w:r w:rsidR="005324AB" w:rsidRPr="005324AB">
        <w:rPr>
          <w:sz w:val="22"/>
          <w:szCs w:val="22"/>
          <w:lang w:val="el-GR"/>
        </w:rPr>
        <w:t xml:space="preserve">είκοσι εννέα </w:t>
      </w:r>
      <w:r w:rsidRPr="005324AB">
        <w:rPr>
          <w:sz w:val="22"/>
          <w:szCs w:val="22"/>
          <w:lang w:val="el-GR"/>
        </w:rPr>
        <w:t xml:space="preserve">χιλιάδες </w:t>
      </w:r>
      <w:r w:rsidR="005324AB" w:rsidRPr="005324AB">
        <w:rPr>
          <w:sz w:val="22"/>
          <w:szCs w:val="22"/>
          <w:lang w:val="el-GR"/>
        </w:rPr>
        <w:t>εννιακόσια τριάντα εννέα</w:t>
      </w:r>
      <w:r w:rsidRPr="005324AB">
        <w:rPr>
          <w:sz w:val="22"/>
          <w:szCs w:val="22"/>
          <w:lang w:val="el-GR"/>
        </w:rPr>
        <w:t xml:space="preserve"> ευρώ και </w:t>
      </w:r>
      <w:r w:rsidR="005324AB" w:rsidRPr="005324AB">
        <w:rPr>
          <w:sz w:val="22"/>
          <w:szCs w:val="22"/>
          <w:lang w:val="el-GR"/>
        </w:rPr>
        <w:t>πενήντα δύο</w:t>
      </w:r>
      <w:r w:rsidRPr="005324AB">
        <w:rPr>
          <w:sz w:val="22"/>
          <w:szCs w:val="22"/>
          <w:lang w:val="el-GR"/>
        </w:rPr>
        <w:t xml:space="preserve"> λεπτά (</w:t>
      </w:r>
      <w:r w:rsidR="005324AB" w:rsidRPr="005324AB">
        <w:rPr>
          <w:sz w:val="22"/>
          <w:szCs w:val="22"/>
          <w:lang w:val="el-GR"/>
        </w:rPr>
        <w:t>29</w:t>
      </w:r>
      <w:r w:rsidRPr="005324AB">
        <w:rPr>
          <w:sz w:val="22"/>
          <w:szCs w:val="22"/>
          <w:lang w:val="el-GR"/>
        </w:rPr>
        <w:t>.</w:t>
      </w:r>
      <w:r w:rsidR="005324AB" w:rsidRPr="005324AB">
        <w:rPr>
          <w:sz w:val="22"/>
          <w:szCs w:val="22"/>
          <w:lang w:val="el-GR"/>
        </w:rPr>
        <w:t>939</w:t>
      </w:r>
      <w:r w:rsidRPr="005324AB">
        <w:rPr>
          <w:sz w:val="22"/>
          <w:szCs w:val="22"/>
          <w:lang w:val="el-GR"/>
        </w:rPr>
        <w:t>,</w:t>
      </w:r>
      <w:r w:rsidR="005324AB" w:rsidRPr="005324AB">
        <w:rPr>
          <w:sz w:val="22"/>
          <w:szCs w:val="22"/>
          <w:lang w:val="el-GR"/>
        </w:rPr>
        <w:t>5</w:t>
      </w:r>
      <w:r w:rsidRPr="005324AB">
        <w:rPr>
          <w:sz w:val="22"/>
          <w:szCs w:val="22"/>
          <w:lang w:val="el-GR"/>
        </w:rPr>
        <w:t xml:space="preserve">2 €) πλέον του αναλογούντος ΦΠΑ, ήτοι </w:t>
      </w:r>
      <w:r w:rsidR="005324AB" w:rsidRPr="005324AB">
        <w:rPr>
          <w:sz w:val="22"/>
          <w:szCs w:val="22"/>
          <w:lang w:val="el-GR"/>
        </w:rPr>
        <w:t>τριάντα επτά</w:t>
      </w:r>
      <w:r w:rsidRPr="005324AB">
        <w:rPr>
          <w:sz w:val="22"/>
          <w:szCs w:val="22"/>
          <w:lang w:val="el-GR"/>
        </w:rPr>
        <w:t xml:space="preserve"> χιλιάδες </w:t>
      </w:r>
      <w:proofErr w:type="spellStart"/>
      <w:r w:rsidRPr="005324AB">
        <w:rPr>
          <w:sz w:val="22"/>
          <w:szCs w:val="22"/>
          <w:lang w:val="el-GR"/>
        </w:rPr>
        <w:t>εκατ</w:t>
      </w:r>
      <w:r w:rsidR="005324AB" w:rsidRPr="005324AB">
        <w:rPr>
          <w:sz w:val="22"/>
          <w:szCs w:val="22"/>
          <w:lang w:val="el-GR"/>
        </w:rPr>
        <w:t>όν</w:t>
      </w:r>
      <w:proofErr w:type="spellEnd"/>
      <w:r w:rsidR="005324AB" w:rsidRPr="005324AB">
        <w:rPr>
          <w:sz w:val="22"/>
          <w:szCs w:val="22"/>
          <w:lang w:val="el-GR"/>
        </w:rPr>
        <w:t xml:space="preserve"> είκοσι πέντε</w:t>
      </w:r>
      <w:r w:rsidRPr="005324AB">
        <w:rPr>
          <w:sz w:val="22"/>
          <w:szCs w:val="22"/>
          <w:lang w:val="el-GR"/>
        </w:rPr>
        <w:t xml:space="preserve"> ευρώ (</w:t>
      </w:r>
      <w:r w:rsidR="005324AB" w:rsidRPr="005324AB">
        <w:rPr>
          <w:sz w:val="22"/>
          <w:szCs w:val="22"/>
          <w:lang w:val="el-GR"/>
        </w:rPr>
        <w:t>37</w:t>
      </w:r>
      <w:r w:rsidRPr="005324AB">
        <w:rPr>
          <w:sz w:val="22"/>
          <w:szCs w:val="22"/>
          <w:lang w:val="el-GR"/>
        </w:rPr>
        <w:t>.1</w:t>
      </w:r>
      <w:r w:rsidR="005324AB" w:rsidRPr="005324AB">
        <w:rPr>
          <w:sz w:val="22"/>
          <w:szCs w:val="22"/>
          <w:lang w:val="el-GR"/>
        </w:rPr>
        <w:t>25</w:t>
      </w:r>
      <w:r w:rsidRPr="005324AB">
        <w:rPr>
          <w:sz w:val="22"/>
          <w:szCs w:val="22"/>
          <w:lang w:val="el-GR"/>
        </w:rPr>
        <w:t>,00 €) συμπεριλαμβανομένου του ΦΠΑ 24%.</w:t>
      </w:r>
      <w:r w:rsidRPr="005324AB">
        <w:rPr>
          <w:i/>
          <w:sz w:val="22"/>
          <w:szCs w:val="22"/>
          <w:lang w:val="el-GR"/>
        </w:rPr>
        <w:t xml:space="preserve"> </w:t>
      </w:r>
    </w:p>
    <w:p w:rsidR="0021798F" w:rsidRPr="005324AB" w:rsidRDefault="0021798F" w:rsidP="0021798F">
      <w:pPr>
        <w:spacing w:line="360" w:lineRule="auto"/>
        <w:jc w:val="both"/>
        <w:rPr>
          <w:sz w:val="22"/>
          <w:szCs w:val="22"/>
          <w:lang w:val="el-GR"/>
        </w:rPr>
      </w:pPr>
      <w:bookmarkStart w:id="3" w:name="_Hlk837225101"/>
      <w:bookmarkEnd w:id="3"/>
      <w:r w:rsidRPr="005324AB">
        <w:rPr>
          <w:sz w:val="22"/>
          <w:szCs w:val="22"/>
          <w:lang w:val="el-GR"/>
        </w:rPr>
        <w:t xml:space="preserve">Η </w:t>
      </w:r>
      <w:r w:rsidR="005324AB" w:rsidRPr="005324AB">
        <w:rPr>
          <w:sz w:val="22"/>
          <w:szCs w:val="22"/>
          <w:lang w:val="el-GR"/>
        </w:rPr>
        <w:t>σύμβαση θα χρηματοδοτηθεί</w:t>
      </w:r>
      <w:r w:rsidRPr="005324AB">
        <w:rPr>
          <w:sz w:val="22"/>
          <w:szCs w:val="22"/>
          <w:lang w:val="el-GR"/>
        </w:rPr>
        <w:t xml:space="preserve"> από πιστώσεις του Προγράμματος Δημοσίων Επενδύσεων 20</w:t>
      </w:r>
      <w:r w:rsidR="007971B8" w:rsidRPr="005324AB">
        <w:rPr>
          <w:sz w:val="22"/>
          <w:szCs w:val="22"/>
          <w:lang w:val="el-GR"/>
        </w:rPr>
        <w:t>22</w:t>
      </w:r>
      <w:r w:rsidRPr="005324AB">
        <w:rPr>
          <w:sz w:val="22"/>
          <w:szCs w:val="22"/>
          <w:lang w:val="el-GR"/>
        </w:rPr>
        <w:t xml:space="preserve">, συγκεκριμένα από το έργο </w:t>
      </w:r>
      <w:r w:rsidR="005324AB" w:rsidRPr="005324AB">
        <w:rPr>
          <w:sz w:val="22"/>
          <w:szCs w:val="22"/>
          <w:lang w:val="el-GR"/>
        </w:rPr>
        <w:t xml:space="preserve">«Προμήθεια εξοπλισμού εργαστηρίων, σχολικών μονάδων, ΙΕΚ και διοικητικών υπηρεσιών </w:t>
      </w:r>
      <w:proofErr w:type="spellStart"/>
      <w:r w:rsidR="005324AB" w:rsidRPr="005324AB">
        <w:rPr>
          <w:sz w:val="22"/>
          <w:szCs w:val="22"/>
          <w:lang w:val="el-GR"/>
        </w:rPr>
        <w:t>Σιβιτανιδείου</w:t>
      </w:r>
      <w:proofErr w:type="spellEnd"/>
      <w:r w:rsidR="005324AB" w:rsidRPr="005324AB">
        <w:rPr>
          <w:sz w:val="22"/>
          <w:szCs w:val="22"/>
          <w:lang w:val="el-GR"/>
        </w:rPr>
        <w:t xml:space="preserve"> Σχολής» </w:t>
      </w:r>
      <w:r w:rsidR="007971B8" w:rsidRPr="005324AB">
        <w:rPr>
          <w:sz w:val="22"/>
          <w:szCs w:val="22"/>
          <w:lang w:val="el-GR"/>
        </w:rPr>
        <w:t xml:space="preserve">(ΠΚ 2014ΣΕ54400000) (2020ΣΕ04700012) με κωδικό 2021ΝΑ34600264 </w:t>
      </w:r>
      <w:r w:rsidR="005324AB" w:rsidRPr="005324AB">
        <w:rPr>
          <w:sz w:val="22"/>
          <w:szCs w:val="22"/>
          <w:lang w:val="el-GR"/>
        </w:rPr>
        <w:t>/</w:t>
      </w:r>
      <w:r w:rsidR="007971B8" w:rsidRPr="005324AB">
        <w:rPr>
          <w:sz w:val="22"/>
          <w:szCs w:val="22"/>
          <w:lang w:val="el-GR"/>
        </w:rPr>
        <w:t>5149601</w:t>
      </w:r>
      <w:r w:rsidR="007971B8" w:rsidRPr="005324AB">
        <w:rPr>
          <w:color w:val="000000"/>
          <w:sz w:val="22"/>
          <w:szCs w:val="22"/>
          <w:lang w:val="el-GR"/>
        </w:rPr>
        <w:t xml:space="preserve"> </w:t>
      </w:r>
      <w:r w:rsidRPr="005324AB">
        <w:rPr>
          <w:sz w:val="22"/>
          <w:szCs w:val="22"/>
          <w:lang w:val="el-GR"/>
        </w:rPr>
        <w:t>, ΚΑΕ</w:t>
      </w:r>
      <w:r w:rsidR="007971B8" w:rsidRPr="005324AB">
        <w:rPr>
          <w:sz w:val="22"/>
          <w:szCs w:val="22"/>
          <w:lang w:val="el-GR"/>
        </w:rPr>
        <w:t xml:space="preserve"> φορέα</w:t>
      </w:r>
      <w:r w:rsidRPr="005324AB">
        <w:rPr>
          <w:sz w:val="22"/>
          <w:szCs w:val="22"/>
          <w:lang w:val="el-GR"/>
        </w:rPr>
        <w:t>: 9349.</w:t>
      </w:r>
    </w:p>
    <w:p w:rsidR="005324AB" w:rsidRDefault="005324AB" w:rsidP="0021798F">
      <w:pPr>
        <w:spacing w:line="360" w:lineRule="auto"/>
        <w:ind w:left="11" w:hanging="11"/>
        <w:outlineLvl w:val="1"/>
        <w:rPr>
          <w:b/>
          <w:bCs/>
          <w:sz w:val="22"/>
          <w:szCs w:val="22"/>
          <w:u w:val="single"/>
          <w:lang w:val="el-GR"/>
        </w:rPr>
      </w:pPr>
    </w:p>
    <w:p w:rsidR="0021798F" w:rsidRDefault="003E04D9" w:rsidP="0021798F">
      <w:pPr>
        <w:spacing w:line="360" w:lineRule="auto"/>
        <w:ind w:left="11" w:hanging="11"/>
        <w:outlineLvl w:val="1"/>
        <w:rPr>
          <w:rFonts w:ascii="Calibri" w:hAnsi="Calibri" w:cs="Calibri"/>
          <w:b/>
          <w:bCs/>
          <w:u w:val="single"/>
          <w:lang w:val="el-GR"/>
        </w:rPr>
      </w:pPr>
      <w:r>
        <w:rPr>
          <w:b/>
          <w:bCs/>
          <w:sz w:val="22"/>
          <w:szCs w:val="22"/>
          <w:u w:val="single"/>
          <w:lang w:val="el-GR"/>
        </w:rPr>
        <w:t>3</w:t>
      </w:r>
      <w:r w:rsidR="0021798F">
        <w:rPr>
          <w:b/>
          <w:bCs/>
          <w:sz w:val="22"/>
          <w:szCs w:val="22"/>
          <w:u w:val="single"/>
          <w:lang w:val="el-GR"/>
        </w:rPr>
        <w:t>.Διάρκεια σύμβασης</w:t>
      </w:r>
    </w:p>
    <w:p w:rsidR="0021798F" w:rsidRDefault="0021798F" w:rsidP="0021798F">
      <w:pPr>
        <w:spacing w:line="360" w:lineRule="auto"/>
        <w:ind w:left="11" w:hanging="11"/>
        <w:jc w:val="both"/>
        <w:rPr>
          <w:sz w:val="22"/>
          <w:szCs w:val="22"/>
          <w:lang w:val="el-GR"/>
        </w:rPr>
      </w:pPr>
      <w:r>
        <w:rPr>
          <w:sz w:val="22"/>
          <w:szCs w:val="22"/>
          <w:lang w:val="el-GR"/>
        </w:rPr>
        <w:t xml:space="preserve">Η σύμβαση που θα υπογραφεί θα έχει διάρκεια δύο </w:t>
      </w:r>
      <w:r>
        <w:rPr>
          <w:b/>
          <w:bCs/>
          <w:sz w:val="22"/>
          <w:szCs w:val="22"/>
          <w:lang w:val="el-GR"/>
        </w:rPr>
        <w:t>(2) μήνες</w:t>
      </w:r>
      <w:r>
        <w:rPr>
          <w:sz w:val="22"/>
          <w:szCs w:val="22"/>
          <w:lang w:val="el-GR"/>
        </w:rPr>
        <w:t xml:space="preserve">, αρχής γενομένης από την </w:t>
      </w:r>
      <w:r w:rsidR="00C62EB1">
        <w:rPr>
          <w:sz w:val="22"/>
          <w:szCs w:val="22"/>
          <w:lang w:val="el-GR"/>
        </w:rPr>
        <w:t>ημερομηνία υπογραφής</w:t>
      </w:r>
      <w:r w:rsidR="005324AB">
        <w:rPr>
          <w:sz w:val="22"/>
          <w:szCs w:val="22"/>
          <w:lang w:val="el-GR"/>
        </w:rPr>
        <w:t xml:space="preserve">, με δυνατότητα παράτασης </w:t>
      </w:r>
      <w:r w:rsidR="000A78DD">
        <w:rPr>
          <w:sz w:val="22"/>
          <w:szCs w:val="22"/>
          <w:lang w:val="el-GR"/>
        </w:rPr>
        <w:t>δύο</w:t>
      </w:r>
      <w:r w:rsidR="005324AB">
        <w:rPr>
          <w:sz w:val="22"/>
          <w:szCs w:val="22"/>
          <w:lang w:val="el-GR"/>
        </w:rPr>
        <w:t xml:space="preserve"> (</w:t>
      </w:r>
      <w:r w:rsidR="000A78DD">
        <w:rPr>
          <w:sz w:val="22"/>
          <w:szCs w:val="22"/>
          <w:lang w:val="el-GR"/>
        </w:rPr>
        <w:t>2</w:t>
      </w:r>
      <w:r w:rsidR="005324AB">
        <w:rPr>
          <w:sz w:val="22"/>
          <w:szCs w:val="22"/>
          <w:lang w:val="el-GR"/>
        </w:rPr>
        <w:t xml:space="preserve">) </w:t>
      </w:r>
      <w:r w:rsidR="000A78DD">
        <w:rPr>
          <w:sz w:val="22"/>
          <w:szCs w:val="22"/>
          <w:lang w:val="el-GR"/>
        </w:rPr>
        <w:t>μηνών</w:t>
      </w:r>
      <w:r w:rsidR="005324AB">
        <w:rPr>
          <w:sz w:val="22"/>
          <w:szCs w:val="22"/>
          <w:lang w:val="el-GR"/>
        </w:rPr>
        <w:t>, για λόγους ανωτέρας βίας, μετά από έγγραφο αίτημα του αναδόχου και την αποδοχή του από την αναθέτουσα αρχή.</w:t>
      </w:r>
    </w:p>
    <w:p w:rsidR="0021798F" w:rsidRDefault="003E04D9" w:rsidP="0021798F">
      <w:pPr>
        <w:spacing w:line="360" w:lineRule="auto"/>
        <w:ind w:left="11" w:hanging="11"/>
        <w:outlineLvl w:val="1"/>
        <w:rPr>
          <w:rFonts w:ascii="Calibri" w:hAnsi="Calibri" w:cs="Calibri"/>
          <w:b/>
          <w:bCs/>
          <w:u w:val="single"/>
          <w:lang w:val="el-GR"/>
        </w:rPr>
      </w:pPr>
      <w:r>
        <w:rPr>
          <w:b/>
          <w:bCs/>
          <w:sz w:val="22"/>
          <w:szCs w:val="22"/>
          <w:u w:val="single"/>
          <w:lang w:val="el-GR"/>
        </w:rPr>
        <w:t>4</w:t>
      </w:r>
      <w:r w:rsidR="0021798F">
        <w:rPr>
          <w:b/>
          <w:bCs/>
          <w:sz w:val="22"/>
          <w:szCs w:val="22"/>
          <w:u w:val="single"/>
          <w:lang w:val="el-GR"/>
        </w:rPr>
        <w:t>. Κριτήριο ανάθεσης</w:t>
      </w:r>
    </w:p>
    <w:p w:rsidR="0021798F" w:rsidRDefault="0021798F" w:rsidP="0021798F">
      <w:pPr>
        <w:spacing w:line="360" w:lineRule="auto"/>
        <w:ind w:left="11" w:hanging="11"/>
        <w:jc w:val="both"/>
        <w:rPr>
          <w:sz w:val="22"/>
          <w:szCs w:val="22"/>
          <w:lang w:val="el-GR"/>
        </w:rPr>
      </w:pPr>
      <w:r>
        <w:rPr>
          <w:sz w:val="22"/>
          <w:szCs w:val="22"/>
          <w:lang w:val="el-GR"/>
        </w:rPr>
        <w:t xml:space="preserve">Η σύμβαση θα ανατεθεί με τη διαδικασία της απευθείας ανάθεσης και το κριτήριο </w:t>
      </w:r>
      <w:r>
        <w:rPr>
          <w:b/>
          <w:bCs/>
          <w:sz w:val="22"/>
          <w:szCs w:val="22"/>
          <w:lang w:val="el-GR"/>
        </w:rPr>
        <w:t>της πλέον συμφέρουσας, από οικονομικής άποψης προσφοράς με βάση μόνο την τιμή</w:t>
      </w:r>
      <w:r>
        <w:rPr>
          <w:sz w:val="22"/>
          <w:szCs w:val="22"/>
          <w:lang w:val="el-GR"/>
        </w:rPr>
        <w:t xml:space="preserve"> </w:t>
      </w:r>
      <w:r>
        <w:rPr>
          <w:sz w:val="22"/>
          <w:szCs w:val="22"/>
          <w:u w:val="single"/>
          <w:lang w:val="el-GR"/>
        </w:rPr>
        <w:t>στο σύνολο</w:t>
      </w:r>
      <w:r>
        <w:rPr>
          <w:sz w:val="22"/>
          <w:szCs w:val="22"/>
          <w:lang w:val="el-GR"/>
        </w:rPr>
        <w:t xml:space="preserve"> της προμήθειας.</w:t>
      </w:r>
    </w:p>
    <w:p w:rsidR="00693710" w:rsidRDefault="00693710" w:rsidP="0021798F">
      <w:pPr>
        <w:spacing w:line="360" w:lineRule="auto"/>
        <w:ind w:hanging="11"/>
        <w:outlineLvl w:val="1"/>
        <w:rPr>
          <w:b/>
          <w:bCs/>
          <w:sz w:val="22"/>
          <w:szCs w:val="22"/>
          <w:u w:val="single"/>
          <w:lang w:val="el-GR"/>
        </w:rPr>
      </w:pPr>
    </w:p>
    <w:p w:rsidR="0021798F" w:rsidRDefault="003E04D9" w:rsidP="0021798F">
      <w:pPr>
        <w:spacing w:line="360" w:lineRule="auto"/>
        <w:ind w:hanging="11"/>
        <w:outlineLvl w:val="1"/>
        <w:rPr>
          <w:rFonts w:ascii="Calibri" w:hAnsi="Calibri" w:cs="Calibri"/>
          <w:b/>
          <w:bCs/>
          <w:u w:val="single"/>
          <w:lang w:val="el-GR"/>
        </w:rPr>
      </w:pPr>
      <w:r>
        <w:rPr>
          <w:b/>
          <w:bCs/>
          <w:sz w:val="22"/>
          <w:szCs w:val="22"/>
          <w:u w:val="single"/>
          <w:lang w:val="el-GR"/>
        </w:rPr>
        <w:t>5</w:t>
      </w:r>
      <w:r w:rsidR="0021798F">
        <w:rPr>
          <w:b/>
          <w:bCs/>
          <w:sz w:val="22"/>
          <w:szCs w:val="22"/>
          <w:u w:val="single"/>
          <w:lang w:val="el-GR"/>
        </w:rPr>
        <w:t xml:space="preserve">. Δικαίωμα Συμμετοχής </w:t>
      </w:r>
    </w:p>
    <w:p w:rsidR="0021798F" w:rsidRDefault="0021798F" w:rsidP="0021798F">
      <w:pPr>
        <w:numPr>
          <w:ilvl w:val="0"/>
          <w:numId w:val="38"/>
        </w:numPr>
        <w:spacing w:line="360" w:lineRule="auto"/>
        <w:ind w:left="0"/>
        <w:jc w:val="both"/>
        <w:rPr>
          <w:rFonts w:ascii="Calibri" w:hAnsi="Calibri" w:cs="Calibri"/>
          <w:lang w:val="el-GR"/>
        </w:rPr>
      </w:pPr>
      <w:r>
        <w:rPr>
          <w:sz w:val="22"/>
          <w:szCs w:val="22"/>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21798F" w:rsidRDefault="0021798F" w:rsidP="0021798F">
      <w:pPr>
        <w:spacing w:line="360" w:lineRule="auto"/>
        <w:ind w:hanging="11"/>
        <w:jc w:val="both"/>
        <w:rPr>
          <w:rFonts w:ascii="Calibri" w:hAnsi="Calibri" w:cs="Calibri"/>
          <w:lang w:val="el-GR"/>
        </w:rPr>
      </w:pPr>
      <w:r>
        <w:rPr>
          <w:sz w:val="22"/>
          <w:szCs w:val="22"/>
          <w:lang w:val="el-GR"/>
        </w:rPr>
        <w:lastRenderedPageBreak/>
        <w:t>α) κράτος-μέλος της Ένωσης,</w:t>
      </w:r>
    </w:p>
    <w:p w:rsidR="0021798F" w:rsidRDefault="0021798F" w:rsidP="0021798F">
      <w:pPr>
        <w:spacing w:line="360" w:lineRule="auto"/>
        <w:ind w:hanging="11"/>
        <w:jc w:val="both"/>
        <w:rPr>
          <w:rFonts w:ascii="Calibri" w:hAnsi="Calibri" w:cs="Calibri"/>
          <w:lang w:val="el-GR"/>
        </w:rPr>
      </w:pPr>
      <w:r>
        <w:rPr>
          <w:sz w:val="22"/>
          <w:szCs w:val="22"/>
          <w:lang w:val="el-GR"/>
        </w:rPr>
        <w:t>β) κράτος-μέλος του Ευρωπαϊκού Οικονομικού Χώρου (Ε.Ο.Χ.),</w:t>
      </w:r>
    </w:p>
    <w:p w:rsidR="0021798F" w:rsidRDefault="0021798F" w:rsidP="0021798F">
      <w:pPr>
        <w:spacing w:line="360" w:lineRule="auto"/>
        <w:ind w:hanging="11"/>
        <w:jc w:val="both"/>
        <w:rPr>
          <w:rFonts w:ascii="Calibri" w:hAnsi="Calibri" w:cs="Calibri"/>
          <w:lang w:val="el-GR"/>
        </w:rPr>
      </w:pPr>
      <w:r>
        <w:rPr>
          <w:sz w:val="22"/>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Pr>
          <w:sz w:val="22"/>
          <w:szCs w:val="22"/>
        </w:rPr>
        <w:t>I</w:t>
      </w:r>
      <w:r>
        <w:rPr>
          <w:sz w:val="22"/>
          <w:szCs w:val="22"/>
          <w:lang w:val="el-GR"/>
        </w:rPr>
        <w:t xml:space="preserve"> της ως άνω Συμφωνίας, καθώς και </w:t>
      </w:r>
    </w:p>
    <w:p w:rsidR="0021798F" w:rsidRDefault="0021798F" w:rsidP="0021798F">
      <w:pPr>
        <w:spacing w:line="360" w:lineRule="auto"/>
        <w:ind w:hanging="11"/>
        <w:jc w:val="both"/>
        <w:rPr>
          <w:rFonts w:ascii="Calibri" w:hAnsi="Calibri" w:cs="Calibri"/>
          <w:lang w:val="el-GR"/>
        </w:rPr>
      </w:pPr>
      <w:r>
        <w:rPr>
          <w:sz w:val="22"/>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21798F" w:rsidRDefault="0021798F" w:rsidP="0021798F">
      <w:pPr>
        <w:numPr>
          <w:ilvl w:val="0"/>
          <w:numId w:val="38"/>
        </w:numPr>
        <w:spacing w:line="360" w:lineRule="auto"/>
        <w:ind w:left="0"/>
        <w:jc w:val="both"/>
        <w:rPr>
          <w:rFonts w:ascii="Calibri" w:hAnsi="Calibri" w:cs="Calibri"/>
          <w:lang w:val="el-GR"/>
        </w:rPr>
      </w:pPr>
      <w:r>
        <w:rPr>
          <w:sz w:val="22"/>
          <w:szCs w:val="22"/>
          <w:lang w:val="el-GR"/>
        </w:rPr>
        <w:t xml:space="preserve">Οι ενώσεις οικονομικών φορέων, συμπεριλαμβανομένων και των προσωρινών συμπράξεων, δεν απαιτείται να περιβληθούν σε συγκεκριμένη νομική μορφή για την υποβολή της προσφοράς. </w:t>
      </w:r>
    </w:p>
    <w:p w:rsidR="0021798F" w:rsidRDefault="0021798F" w:rsidP="0021798F">
      <w:pPr>
        <w:numPr>
          <w:ilvl w:val="0"/>
          <w:numId w:val="38"/>
        </w:numPr>
        <w:spacing w:line="360" w:lineRule="auto"/>
        <w:ind w:left="0"/>
        <w:jc w:val="both"/>
        <w:rPr>
          <w:rFonts w:ascii="Calibri" w:hAnsi="Calibri" w:cs="Calibri"/>
          <w:lang w:val="el-GR"/>
        </w:rPr>
      </w:pPr>
      <w:r>
        <w:rPr>
          <w:sz w:val="22"/>
          <w:szCs w:val="22"/>
          <w:lang w:val="el-GR"/>
        </w:rPr>
        <w:t xml:space="preserve">Η ένωση οικονομικών φορέων υποβάλλει κοινή προσφορά, επί ποινή αποκλεισμού, η οποία υπογράφεται υποχρεωτικά, είτε από όλους τους οικονομικούς φορείς που αποτελούν την ένωση, είτε από κοινό εκπρόσωπό τους, εξουσιοδοτημένο με συμβολαιογραφική πράξη. </w:t>
      </w:r>
    </w:p>
    <w:p w:rsidR="0021798F" w:rsidRDefault="0021798F" w:rsidP="0021798F">
      <w:pPr>
        <w:spacing w:line="360" w:lineRule="auto"/>
        <w:ind w:hanging="11"/>
        <w:jc w:val="both"/>
        <w:rPr>
          <w:rFonts w:ascii="Calibri" w:hAnsi="Calibri" w:cs="Calibri"/>
          <w:lang w:val="el-GR"/>
        </w:rPr>
      </w:pPr>
      <w:r>
        <w:rPr>
          <w:sz w:val="22"/>
          <w:szCs w:val="22"/>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sz w:val="22"/>
          <w:szCs w:val="22"/>
          <w:lang w:val="el-GR"/>
        </w:rPr>
        <w:t>ολόκληρον</w:t>
      </w:r>
      <w:proofErr w:type="spellEnd"/>
      <w:r>
        <w:rPr>
          <w:sz w:val="22"/>
          <w:szCs w:val="22"/>
          <w:lang w:val="el-GR"/>
        </w:rPr>
        <w:t>. Σε περίπτωση ανάθεσης της σύμβασης στην ένωση, η ευθύνη αυτή εξακολουθεί μέχρι πλήρους εκτέλεσης της σύμβασης.</w:t>
      </w:r>
    </w:p>
    <w:p w:rsidR="0021798F" w:rsidRDefault="0021798F" w:rsidP="0021798F">
      <w:pPr>
        <w:spacing w:line="360" w:lineRule="auto"/>
        <w:ind w:hanging="11"/>
        <w:jc w:val="both"/>
        <w:rPr>
          <w:sz w:val="22"/>
          <w:szCs w:val="22"/>
          <w:lang w:val="el-GR"/>
        </w:rPr>
      </w:pPr>
      <w:r>
        <w:rPr>
          <w:sz w:val="22"/>
          <w:szCs w:val="22"/>
          <w:lang w:val="el-GR"/>
        </w:rPr>
        <w:t>Κάθε διαγωνιζόμενος, φυσικό ή νομικό πρόσωπο, δεν μπορεί να μετέχει με περισσότερες από μία προσφορές, είτε αυτοτελώς είτε ως μέλος ένωσης, σύμπραξης ή κοινοπραξίας, είτε με οποιαδήποτε είδους συνεργασία. Παράβαση της υποχρέωσης αυτής επιφέρει την απόρριψη όλων ανεξαιρέτως των σχετικών προσφορών.</w:t>
      </w:r>
    </w:p>
    <w:p w:rsidR="0021798F" w:rsidRDefault="0021798F" w:rsidP="0021798F">
      <w:pPr>
        <w:spacing w:line="360" w:lineRule="auto"/>
        <w:jc w:val="both"/>
        <w:rPr>
          <w:b/>
          <w:sz w:val="22"/>
          <w:szCs w:val="22"/>
          <w:u w:val="single"/>
          <w:lang w:val="el-GR"/>
        </w:rPr>
      </w:pPr>
    </w:p>
    <w:p w:rsidR="0021798F" w:rsidRDefault="003E04D9" w:rsidP="0021798F">
      <w:pPr>
        <w:spacing w:line="360" w:lineRule="auto"/>
        <w:jc w:val="both"/>
        <w:rPr>
          <w:b/>
          <w:sz w:val="22"/>
          <w:szCs w:val="22"/>
          <w:u w:val="single"/>
          <w:lang w:val="el-GR"/>
        </w:rPr>
      </w:pPr>
      <w:r>
        <w:rPr>
          <w:b/>
          <w:sz w:val="22"/>
          <w:szCs w:val="22"/>
          <w:u w:val="single"/>
          <w:lang w:val="el-GR"/>
        </w:rPr>
        <w:t>6</w:t>
      </w:r>
      <w:r w:rsidR="0021798F">
        <w:rPr>
          <w:b/>
          <w:sz w:val="22"/>
          <w:szCs w:val="22"/>
          <w:u w:val="single"/>
          <w:lang w:val="el-GR"/>
        </w:rPr>
        <w:t xml:space="preserve">. Περιεχόμενο-σύνταξη-ισχύς προσφοράς </w:t>
      </w:r>
    </w:p>
    <w:p w:rsidR="0021798F" w:rsidRDefault="0021798F" w:rsidP="0021798F">
      <w:pPr>
        <w:spacing w:line="360" w:lineRule="auto"/>
        <w:ind w:left="11" w:hanging="11"/>
        <w:jc w:val="both"/>
        <w:rPr>
          <w:sz w:val="22"/>
          <w:szCs w:val="22"/>
          <w:lang w:val="el-GR"/>
        </w:rPr>
      </w:pPr>
      <w:r>
        <w:rPr>
          <w:sz w:val="22"/>
          <w:szCs w:val="22"/>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21798F" w:rsidRDefault="0021798F" w:rsidP="0021798F">
      <w:pPr>
        <w:spacing w:line="360" w:lineRule="auto"/>
        <w:jc w:val="both"/>
        <w:rPr>
          <w:b/>
          <w:bCs/>
          <w:sz w:val="22"/>
          <w:szCs w:val="22"/>
          <w:lang w:val="el-GR"/>
        </w:rPr>
      </w:pPr>
    </w:p>
    <w:p w:rsidR="0021798F" w:rsidRDefault="0021798F" w:rsidP="0021798F">
      <w:pPr>
        <w:spacing w:line="360" w:lineRule="auto"/>
        <w:ind w:left="11" w:hanging="11"/>
        <w:jc w:val="both"/>
        <w:rPr>
          <w:rFonts w:ascii="Calibri" w:hAnsi="Calibri" w:cs="Calibri"/>
          <w:lang w:val="el-GR"/>
        </w:rPr>
      </w:pPr>
      <w:r>
        <w:rPr>
          <w:b/>
          <w:bCs/>
          <w:sz w:val="22"/>
          <w:szCs w:val="22"/>
          <w:u w:val="single"/>
          <w:lang w:val="el-GR"/>
        </w:rPr>
        <w:t>Η προσφορά θα περιλαμβάνει :</w:t>
      </w:r>
    </w:p>
    <w:p w:rsidR="0021798F" w:rsidRDefault="0021798F" w:rsidP="0021798F">
      <w:pPr>
        <w:pStyle w:val="a7"/>
        <w:widowControl/>
        <w:suppressAutoHyphens/>
        <w:adjustRightInd w:val="0"/>
        <w:spacing w:line="360" w:lineRule="auto"/>
        <w:ind w:left="0" w:firstLine="0"/>
        <w:contextualSpacing/>
        <w:rPr>
          <w:lang w:eastAsia="el-GR"/>
        </w:rPr>
      </w:pPr>
      <w:r>
        <w:rPr>
          <w:b/>
          <w:bCs/>
        </w:rPr>
        <w:t>(Α)</w:t>
      </w:r>
      <w:r>
        <w:t xml:space="preserve"> </w:t>
      </w:r>
      <w:r>
        <w:rPr>
          <w:u w:val="single"/>
        </w:rPr>
        <w:t>Υπεύθυνη δήλωση της παρ. 4 του άρθρου 8 του ν. 1599/1986 όπως εκάστοτε ισχύει</w:t>
      </w:r>
      <w:r>
        <w:t>,  ως απόδειξη α) για τη μη συνδρομή των λόγων αποκλεισμού της παρ. 1 του άρθρου 73, σε περίπτωση φυσικού προσώπου ή σε περίπτωση νομικού προσώπου την υποβολής αυτής εκ μέρους του νόμιμου εκπροσώπου, όπως ρητά περιγράφεται στο άρθρο 29 του ν. 4782/2021 και ισχύει</w:t>
      </w:r>
      <w:r w:rsidR="000D1787">
        <w:t>,</w:t>
      </w:r>
      <w:r>
        <w:t xml:space="preserve"> β) ότι τ</w:t>
      </w:r>
      <w:r>
        <w:rPr>
          <w:lang w:eastAsia="el-GR"/>
        </w:rPr>
        <w:t>ηρούν τις υποχρεώσεις που απορρέουν από τις διατάξεις του άρθρου 18 του ν. 4412/2016 (περί περιβαλλοντικής, κοινωνικοασφαλιστικής και εργατικής νομοθεσίας</w:t>
      </w:r>
      <w:r w:rsidR="000D1787">
        <w:rPr>
          <w:lang w:eastAsia="el-GR"/>
        </w:rPr>
        <w:t xml:space="preserve">), </w:t>
      </w:r>
      <w:r>
        <w:rPr>
          <w:lang w:eastAsia="el-GR"/>
        </w:rPr>
        <w:t>γ)</w:t>
      </w:r>
      <w:r w:rsidR="008A282F">
        <w:rPr>
          <w:lang w:eastAsia="el-GR"/>
        </w:rPr>
        <w:t xml:space="preserve"> </w:t>
      </w:r>
      <w:r>
        <w:rPr>
          <w:lang w:eastAsia="el-GR"/>
        </w:rPr>
        <w:t>ότι αποδέχονται πλήρως και ανεπιφύλακτα τους όρους της παρούσας εκδήλωσης ενδιαφέροντος και δ) ότι θα προσκομίσουν τα αντίστοιχα πιστοποιητικά και έγγραφα, όταν τους ζητηθούν, προκειμένου να αποδείξουν την ακρίβεια των δηλωθέντων.</w:t>
      </w:r>
    </w:p>
    <w:p w:rsidR="0021798F" w:rsidRDefault="0021798F" w:rsidP="008A282F">
      <w:pPr>
        <w:pStyle w:val="a7"/>
        <w:widowControl/>
        <w:suppressAutoHyphens/>
        <w:adjustRightInd w:val="0"/>
        <w:spacing w:line="360" w:lineRule="auto"/>
        <w:ind w:left="0" w:firstLine="0"/>
        <w:contextualSpacing/>
        <w:rPr>
          <w:u w:val="single"/>
        </w:rPr>
      </w:pPr>
      <w:r>
        <w:rPr>
          <w:b/>
          <w:bCs/>
        </w:rPr>
        <w:t>(Β)</w:t>
      </w:r>
      <w:r>
        <w:t xml:space="preserve"> </w:t>
      </w:r>
      <w:r>
        <w:rPr>
          <w:b/>
          <w:bCs/>
        </w:rPr>
        <w:t xml:space="preserve"> </w:t>
      </w:r>
      <w:r>
        <w:rPr>
          <w:u w:val="single"/>
        </w:rPr>
        <w:t xml:space="preserve">Τον πίνακα συμμόρφωσης, συμπληρωμένο, σύμφωνα με το υπόδειγμα του Παραρτήματος Ι ως εξής: </w:t>
      </w:r>
    </w:p>
    <w:p w:rsidR="0021798F" w:rsidRDefault="0021798F" w:rsidP="0021798F">
      <w:pPr>
        <w:spacing w:line="360" w:lineRule="auto"/>
        <w:ind w:left="11" w:hanging="11"/>
        <w:jc w:val="both"/>
        <w:rPr>
          <w:rFonts w:ascii="Calibri" w:hAnsi="Calibri" w:cs="Calibri"/>
          <w:lang w:val="el-GR"/>
        </w:rPr>
      </w:pPr>
      <w:r>
        <w:rPr>
          <w:sz w:val="22"/>
          <w:szCs w:val="22"/>
          <w:lang w:val="el-GR"/>
        </w:rPr>
        <w:t xml:space="preserve">α) </w:t>
      </w:r>
      <w:r w:rsidR="0048748D">
        <w:rPr>
          <w:sz w:val="22"/>
          <w:szCs w:val="22"/>
          <w:lang w:val="el-GR"/>
        </w:rPr>
        <w:t xml:space="preserve">Στη </w:t>
      </w:r>
      <w:r>
        <w:rPr>
          <w:sz w:val="22"/>
          <w:szCs w:val="22"/>
          <w:lang w:val="el-GR"/>
        </w:rPr>
        <w:t xml:space="preserve">στήλη </w:t>
      </w:r>
      <w:r>
        <w:rPr>
          <w:bCs/>
          <w:sz w:val="22"/>
          <w:szCs w:val="22"/>
          <w:lang w:val="el-GR"/>
        </w:rPr>
        <w:t>«</w:t>
      </w:r>
      <w:r w:rsidR="0048748D">
        <w:rPr>
          <w:bCs/>
          <w:sz w:val="22"/>
          <w:szCs w:val="22"/>
          <w:lang w:val="el-GR"/>
        </w:rPr>
        <w:t>Απαίτηση-προδιαγραφή</w:t>
      </w:r>
      <w:r>
        <w:rPr>
          <w:bCs/>
          <w:sz w:val="22"/>
          <w:szCs w:val="22"/>
          <w:lang w:val="el-GR"/>
        </w:rPr>
        <w:t>»</w:t>
      </w:r>
      <w:r>
        <w:rPr>
          <w:sz w:val="22"/>
          <w:szCs w:val="22"/>
          <w:lang w:val="el-GR"/>
        </w:rPr>
        <w:t>:</w:t>
      </w:r>
      <w:r w:rsidR="0048748D" w:rsidRPr="0048748D">
        <w:rPr>
          <w:sz w:val="22"/>
          <w:szCs w:val="22"/>
          <w:lang w:val="el-GR"/>
        </w:rPr>
        <w:t xml:space="preserve"> </w:t>
      </w:r>
      <w:r w:rsidR="0048748D">
        <w:rPr>
          <w:sz w:val="22"/>
          <w:szCs w:val="22"/>
          <w:lang w:val="el-GR"/>
        </w:rPr>
        <w:t>περιγράφονται αναλυτικά οι προδιαγραφές του είδους της προμήθειας</w:t>
      </w:r>
      <w:r>
        <w:rPr>
          <w:sz w:val="22"/>
          <w:szCs w:val="22"/>
          <w:lang w:val="el-GR"/>
        </w:rPr>
        <w:t xml:space="preserve"> σημαίνει ότι η αντίστοιχη προδιαγραφή είναι υποχρεωτική για τον οικονομικό φορέα</w:t>
      </w:r>
      <w:r w:rsidR="0048748D">
        <w:rPr>
          <w:sz w:val="22"/>
          <w:szCs w:val="22"/>
          <w:lang w:val="el-GR"/>
        </w:rPr>
        <w:t xml:space="preserve"> και π</w:t>
      </w:r>
      <w:r>
        <w:rPr>
          <w:sz w:val="22"/>
          <w:szCs w:val="22"/>
          <w:lang w:val="el-GR"/>
        </w:rPr>
        <w:t>ροσφορές που δεν καλύπτουν πλήρως τις προδιαγραφές, απορρίπτονται ως απαράδεκτες.</w:t>
      </w:r>
    </w:p>
    <w:p w:rsidR="0021798F" w:rsidRDefault="003E04D9" w:rsidP="0021798F">
      <w:pPr>
        <w:spacing w:line="360" w:lineRule="auto"/>
        <w:ind w:left="11" w:hanging="11"/>
        <w:jc w:val="both"/>
        <w:rPr>
          <w:sz w:val="22"/>
          <w:szCs w:val="22"/>
          <w:lang w:val="el-GR"/>
        </w:rPr>
      </w:pPr>
      <w:r>
        <w:rPr>
          <w:sz w:val="22"/>
          <w:szCs w:val="22"/>
          <w:lang w:val="el-GR"/>
        </w:rPr>
        <w:t xml:space="preserve">β) </w:t>
      </w:r>
      <w:r w:rsidR="0021798F">
        <w:rPr>
          <w:sz w:val="22"/>
          <w:szCs w:val="22"/>
          <w:lang w:val="el-GR"/>
        </w:rPr>
        <w:t xml:space="preserve">Στη στήλη </w:t>
      </w:r>
      <w:r w:rsidR="0021798F">
        <w:rPr>
          <w:bCs/>
          <w:sz w:val="22"/>
          <w:szCs w:val="22"/>
          <w:lang w:val="el-GR"/>
        </w:rPr>
        <w:t>«Απάντηση»</w:t>
      </w:r>
      <w:r w:rsidR="0021798F">
        <w:rPr>
          <w:sz w:val="22"/>
          <w:szCs w:val="22"/>
          <w:lang w:val="el-GR"/>
        </w:rPr>
        <w:t>: σημειώνεται η απάντηση του οικονομικού φορέα που έχει τη μορφή ΝΑΙ/ΟΧΙ, εάν η αντίστοιχη προδιαγραφή πληρείται ή όχι από την προσφορά</w:t>
      </w:r>
      <w:r>
        <w:rPr>
          <w:sz w:val="22"/>
          <w:szCs w:val="22"/>
          <w:lang w:val="el-GR"/>
        </w:rPr>
        <w:t xml:space="preserve"> ή δίνεται αναλυτική περιγραφή όπου χρειάζεται</w:t>
      </w:r>
      <w:r w:rsidR="0021798F">
        <w:rPr>
          <w:sz w:val="22"/>
          <w:szCs w:val="22"/>
          <w:lang w:val="el-GR"/>
        </w:rPr>
        <w:t>.</w:t>
      </w:r>
    </w:p>
    <w:p w:rsidR="0021798F" w:rsidRDefault="0021798F" w:rsidP="0021798F">
      <w:pPr>
        <w:spacing w:line="360" w:lineRule="auto"/>
        <w:ind w:left="11" w:hanging="11"/>
        <w:jc w:val="both"/>
        <w:rPr>
          <w:sz w:val="22"/>
          <w:szCs w:val="22"/>
          <w:lang w:val="el-GR"/>
        </w:rPr>
      </w:pPr>
      <w:r>
        <w:rPr>
          <w:sz w:val="22"/>
          <w:szCs w:val="22"/>
          <w:lang w:val="el-GR"/>
        </w:rPr>
        <w:lastRenderedPageBreak/>
        <w:t xml:space="preserve">   Σε περίπτωση που δεν έχει συμπληρωθεί η στήλη </w:t>
      </w:r>
      <w:r>
        <w:rPr>
          <w:bCs/>
          <w:sz w:val="22"/>
          <w:szCs w:val="22"/>
          <w:lang w:val="el-GR"/>
        </w:rPr>
        <w:t>«Απάντηση»</w:t>
      </w:r>
      <w:r>
        <w:rPr>
          <w:sz w:val="22"/>
          <w:szCs w:val="22"/>
          <w:lang w:val="el-GR"/>
        </w:rPr>
        <w:t xml:space="preserve"> για έστω και έναν από τους όρους στον σχετικό πίνακα συμμόρφωσης, τότε θεωρείται ότι δεν υπάρχει απάντηση στον σχετικό όρο και ως εκ τούτου η προσφορά θα απορρίπτεται. </w:t>
      </w:r>
    </w:p>
    <w:p w:rsidR="0021798F" w:rsidRDefault="003E04D9" w:rsidP="0021798F">
      <w:pPr>
        <w:spacing w:line="360" w:lineRule="auto"/>
        <w:ind w:left="11" w:hanging="11"/>
        <w:jc w:val="both"/>
        <w:rPr>
          <w:sz w:val="22"/>
          <w:szCs w:val="22"/>
          <w:lang w:val="el-GR"/>
        </w:rPr>
      </w:pPr>
      <w:r>
        <w:rPr>
          <w:sz w:val="22"/>
          <w:szCs w:val="22"/>
          <w:lang w:val="el-GR"/>
        </w:rPr>
        <w:t>γ</w:t>
      </w:r>
      <w:r w:rsidR="0021798F">
        <w:rPr>
          <w:sz w:val="22"/>
          <w:szCs w:val="22"/>
          <w:lang w:val="el-GR"/>
        </w:rPr>
        <w:t xml:space="preserve">) Στη στήλη </w:t>
      </w:r>
      <w:r w:rsidR="0021798F">
        <w:rPr>
          <w:bCs/>
          <w:sz w:val="22"/>
          <w:szCs w:val="22"/>
          <w:lang w:val="el-GR"/>
        </w:rPr>
        <w:t>«Παραπομπή»</w:t>
      </w:r>
      <w:r w:rsidR="0021798F">
        <w:rPr>
          <w:sz w:val="22"/>
          <w:szCs w:val="22"/>
          <w:lang w:val="el-GR"/>
        </w:rPr>
        <w:t xml:space="preserve">: σημειώνεται η σελίδα του τεχνικού φυλλαδίου ή άλλου εγγράφου στο οποίο αναφέρεται το σχετικό χαρακτηριστικό </w:t>
      </w:r>
      <w:r w:rsidR="00EA0C20">
        <w:rPr>
          <w:sz w:val="22"/>
          <w:szCs w:val="22"/>
          <w:lang w:val="el-GR"/>
        </w:rPr>
        <w:t>(τουλάχιστον μια παραπομπή ανά είδος).</w:t>
      </w:r>
    </w:p>
    <w:p w:rsidR="0021798F" w:rsidRDefault="003E04D9" w:rsidP="0021798F">
      <w:pPr>
        <w:spacing w:line="360" w:lineRule="auto"/>
        <w:ind w:left="11" w:hanging="11"/>
        <w:jc w:val="both"/>
        <w:rPr>
          <w:sz w:val="22"/>
          <w:szCs w:val="22"/>
          <w:u w:val="single"/>
          <w:lang w:val="el-GR"/>
        </w:rPr>
      </w:pPr>
      <w:r>
        <w:rPr>
          <w:b/>
          <w:bCs/>
          <w:sz w:val="22"/>
          <w:szCs w:val="22"/>
          <w:lang w:val="el-GR"/>
        </w:rPr>
        <w:t>Γ</w:t>
      </w:r>
      <w:r w:rsidR="0021798F">
        <w:rPr>
          <w:b/>
          <w:bCs/>
          <w:sz w:val="22"/>
          <w:szCs w:val="22"/>
          <w:lang w:val="el-GR"/>
        </w:rPr>
        <w:t>)</w:t>
      </w:r>
      <w:r w:rsidR="0021798F">
        <w:rPr>
          <w:sz w:val="22"/>
          <w:szCs w:val="22"/>
          <w:lang w:val="el-GR"/>
        </w:rPr>
        <w:t xml:space="preserve"> </w:t>
      </w:r>
      <w:r w:rsidR="0021798F">
        <w:rPr>
          <w:b/>
          <w:sz w:val="22"/>
          <w:szCs w:val="22"/>
          <w:u w:val="single"/>
          <w:lang w:val="el-GR"/>
        </w:rPr>
        <w:t>Την Οικονομική Προσφορά</w:t>
      </w:r>
      <w:r w:rsidR="0021798F">
        <w:rPr>
          <w:sz w:val="22"/>
          <w:szCs w:val="22"/>
          <w:u w:val="single"/>
          <w:lang w:val="el-GR"/>
        </w:rPr>
        <w:t xml:space="preserve">, σύμφωνα με το υπόδειγμα του Παραρτήματος ΙΙ με σημείωση </w:t>
      </w:r>
      <w:r>
        <w:rPr>
          <w:sz w:val="22"/>
          <w:szCs w:val="22"/>
          <w:u w:val="single"/>
          <w:lang w:val="el-GR"/>
        </w:rPr>
        <w:t>περί</w:t>
      </w:r>
      <w:r w:rsidR="0021798F">
        <w:rPr>
          <w:sz w:val="22"/>
          <w:szCs w:val="22"/>
          <w:u w:val="single"/>
          <w:lang w:val="el-GR"/>
        </w:rPr>
        <w:t xml:space="preserve"> της ισχύος αυτής.</w:t>
      </w:r>
    </w:p>
    <w:p w:rsidR="0021798F" w:rsidRDefault="0021798F" w:rsidP="0021798F">
      <w:pPr>
        <w:spacing w:line="360" w:lineRule="auto"/>
        <w:ind w:hanging="11"/>
        <w:jc w:val="both"/>
        <w:rPr>
          <w:rFonts w:ascii="Calibri" w:hAnsi="Calibri" w:cs="Calibri"/>
          <w:lang w:val="el-GR"/>
        </w:rPr>
      </w:pPr>
      <w:r>
        <w:rPr>
          <w:sz w:val="22"/>
          <w:szCs w:val="22"/>
          <w:lang w:val="el-GR"/>
        </w:rPr>
        <w:t xml:space="preserve">Ως απαράδεκτες θα απορρίπτονται οι προσφορές στις οποίες: </w:t>
      </w:r>
      <w:r>
        <w:rPr>
          <w:b/>
          <w:bCs/>
          <w:sz w:val="22"/>
          <w:szCs w:val="22"/>
          <w:lang w:val="el-GR"/>
        </w:rPr>
        <w:t>α)</w:t>
      </w:r>
      <w:r>
        <w:rPr>
          <w:sz w:val="22"/>
          <w:szCs w:val="22"/>
          <w:lang w:val="el-GR"/>
        </w:rPr>
        <w:t xml:space="preserve"> δεν δίνεται τιμή σε ΕΥΡΩ ή που καθορίζεται σχέση ΕΥΡΩ προς ξένο νόμισμα, </w:t>
      </w:r>
      <w:r>
        <w:rPr>
          <w:b/>
          <w:bCs/>
          <w:sz w:val="22"/>
          <w:szCs w:val="22"/>
          <w:lang w:val="el-GR"/>
        </w:rPr>
        <w:t>β)</w:t>
      </w:r>
      <w:r>
        <w:rPr>
          <w:sz w:val="22"/>
          <w:szCs w:val="22"/>
          <w:lang w:val="el-GR"/>
        </w:rPr>
        <w:t xml:space="preserve"> δεν προκύπτει με σαφήνεια η προσφερόμενη τιμή </w:t>
      </w:r>
      <w:r>
        <w:rPr>
          <w:b/>
          <w:bCs/>
          <w:sz w:val="22"/>
          <w:szCs w:val="22"/>
          <w:lang w:val="el-GR"/>
        </w:rPr>
        <w:t>γ)</w:t>
      </w:r>
      <w:r>
        <w:rPr>
          <w:sz w:val="22"/>
          <w:szCs w:val="22"/>
          <w:lang w:val="el-GR"/>
        </w:rPr>
        <w:t xml:space="preserve"> η τιμή υπερβαίνει τον προϋπολογισμό της σύμβασης στο σύνολο της προμήθειας, </w:t>
      </w:r>
      <w:r w:rsidRPr="000A78DD">
        <w:rPr>
          <w:sz w:val="22"/>
          <w:szCs w:val="22"/>
          <w:lang w:val="el-GR"/>
        </w:rPr>
        <w:t xml:space="preserve">που καθορίζεται από </w:t>
      </w:r>
      <w:r>
        <w:rPr>
          <w:sz w:val="22"/>
          <w:szCs w:val="22"/>
          <w:lang w:val="el-GR"/>
        </w:rPr>
        <w:t xml:space="preserve">την παρούσα Πρόσκληση στο άρθρο 2. </w:t>
      </w:r>
    </w:p>
    <w:p w:rsidR="0021798F" w:rsidRDefault="0021798F" w:rsidP="0021798F">
      <w:pPr>
        <w:spacing w:line="360" w:lineRule="auto"/>
        <w:ind w:hanging="11"/>
        <w:jc w:val="both"/>
        <w:rPr>
          <w:rFonts w:ascii="Calibri" w:hAnsi="Calibri" w:cs="Calibri"/>
          <w:lang w:val="el-GR"/>
        </w:rPr>
      </w:pPr>
      <w:r>
        <w:rPr>
          <w:sz w:val="22"/>
          <w:szCs w:val="22"/>
          <w:lang w:val="el-GR"/>
        </w:rPr>
        <w:t xml:space="preserve">   Η οικονομική προσφορά είναι δεσμευτική και δεν υπόκειται σε καμία μεταβολή. Προσφορές που θέτουν όρο αναπροσαρμογής αυτού ή είναι εναλλακτικές απορρίπτονται. Οι οικονομικοί φορείς με την υποβολή της προσφοράς τους, αποδέχονται πλήρως και ανεπιφύλακτα όλους τους όρους της παρούσας πρόσκλησης.</w:t>
      </w:r>
    </w:p>
    <w:p w:rsidR="0021798F" w:rsidRDefault="0021798F" w:rsidP="0021798F">
      <w:pPr>
        <w:spacing w:line="360" w:lineRule="auto"/>
        <w:ind w:left="11" w:hanging="11"/>
        <w:jc w:val="both"/>
        <w:rPr>
          <w:sz w:val="22"/>
          <w:szCs w:val="22"/>
          <w:lang w:val="el-GR"/>
        </w:rPr>
      </w:pPr>
      <w:r>
        <w:rPr>
          <w:sz w:val="22"/>
          <w:szCs w:val="22"/>
          <w:lang w:val="el-GR"/>
        </w:rPr>
        <w:t xml:space="preserve">Οι υποβαλλόμενες προσφορές ισχύουν και δεσμεύουν τους οικονομικούς φορείς για διάστημα </w:t>
      </w:r>
      <w:proofErr w:type="spellStart"/>
      <w:r w:rsidR="000A78DD">
        <w:rPr>
          <w:b/>
          <w:bCs/>
          <w:sz w:val="22"/>
          <w:szCs w:val="22"/>
          <w:lang w:val="el-GR"/>
        </w:rPr>
        <w:t>εκατόν</w:t>
      </w:r>
      <w:proofErr w:type="spellEnd"/>
      <w:r w:rsidR="000A78DD">
        <w:rPr>
          <w:b/>
          <w:bCs/>
          <w:sz w:val="22"/>
          <w:szCs w:val="22"/>
          <w:lang w:val="el-GR"/>
        </w:rPr>
        <w:t xml:space="preserve"> είκοσι</w:t>
      </w:r>
      <w:r>
        <w:rPr>
          <w:b/>
          <w:bCs/>
          <w:sz w:val="22"/>
          <w:szCs w:val="22"/>
          <w:lang w:val="el-GR"/>
        </w:rPr>
        <w:t xml:space="preserve"> (</w:t>
      </w:r>
      <w:r w:rsidR="000A78DD">
        <w:rPr>
          <w:b/>
          <w:bCs/>
          <w:sz w:val="22"/>
          <w:szCs w:val="22"/>
          <w:lang w:val="el-GR"/>
        </w:rPr>
        <w:t>120</w:t>
      </w:r>
      <w:r>
        <w:rPr>
          <w:b/>
          <w:bCs/>
          <w:sz w:val="22"/>
          <w:szCs w:val="22"/>
          <w:lang w:val="el-GR"/>
        </w:rPr>
        <w:t xml:space="preserve">) ημερών, </w:t>
      </w:r>
      <w:r>
        <w:rPr>
          <w:sz w:val="22"/>
          <w:szCs w:val="22"/>
          <w:lang w:val="el-GR"/>
        </w:rPr>
        <w:t>από την υποβολή τους. Προσφορά η οποία ορίζει χρόνο ισχύος μικρότερο από τον ανωτέρω προβλεπόμενο απορρίπτεται.</w:t>
      </w:r>
    </w:p>
    <w:p w:rsidR="0021798F" w:rsidRDefault="0021798F" w:rsidP="0021798F">
      <w:pPr>
        <w:spacing w:line="360" w:lineRule="auto"/>
        <w:ind w:left="11" w:hanging="11"/>
        <w:jc w:val="both"/>
        <w:rPr>
          <w:sz w:val="22"/>
          <w:szCs w:val="22"/>
          <w:lang w:val="el-GR"/>
        </w:rPr>
      </w:pPr>
      <w:r>
        <w:rPr>
          <w:sz w:val="22"/>
          <w:szCs w:val="22"/>
          <w:lang w:val="el-GR"/>
        </w:rPr>
        <w:t xml:space="preserve">   Η ισχύς της προσφοράς μπορεί να παρατείνεται εγγράφως, εφόσον τούτο ζητηθεί από την Αναθέτουσα Αρχή, πριν από τη λήξη της, κατ' ανώτατο όριο για χρονικό διάστημα ίσο με την προβλεπόμενη ως άνω αρχική διάρκεια. </w:t>
      </w:r>
    </w:p>
    <w:p w:rsidR="0021798F" w:rsidRDefault="0021798F" w:rsidP="0021798F">
      <w:pPr>
        <w:spacing w:line="360" w:lineRule="auto"/>
        <w:ind w:left="11" w:hanging="11"/>
        <w:jc w:val="both"/>
        <w:rPr>
          <w:bCs/>
          <w:sz w:val="22"/>
          <w:szCs w:val="22"/>
          <w:u w:val="single"/>
          <w:lang w:val="el-GR"/>
        </w:rPr>
      </w:pPr>
      <w:r>
        <w:rPr>
          <w:b/>
          <w:bCs/>
          <w:sz w:val="22"/>
          <w:szCs w:val="22"/>
          <w:u w:val="single"/>
          <w:lang w:val="el-GR"/>
        </w:rPr>
        <w:t>(</w:t>
      </w:r>
      <w:r w:rsidR="00B06F8C">
        <w:rPr>
          <w:b/>
          <w:bCs/>
          <w:sz w:val="22"/>
          <w:szCs w:val="22"/>
          <w:u w:val="single"/>
          <w:lang w:val="el-GR"/>
        </w:rPr>
        <w:t>Δ</w:t>
      </w:r>
      <w:r>
        <w:rPr>
          <w:b/>
          <w:bCs/>
          <w:sz w:val="22"/>
          <w:szCs w:val="22"/>
          <w:u w:val="single"/>
          <w:lang w:val="el-GR"/>
        </w:rPr>
        <w:t xml:space="preserve">) Τεχνικά φυλλάδια </w:t>
      </w:r>
      <w:r>
        <w:rPr>
          <w:bCs/>
          <w:sz w:val="22"/>
          <w:szCs w:val="22"/>
          <w:u w:val="single"/>
          <w:lang w:val="el-GR"/>
        </w:rPr>
        <w:t xml:space="preserve">ή παρόμοια έγγραφα όπου περιγράφεται ο προς προμήθεια εξοπλισμός καθώς και η υποστήριξη που προσφέρεται σε αυτόν. </w:t>
      </w:r>
    </w:p>
    <w:p w:rsidR="0021798F" w:rsidRDefault="0021798F" w:rsidP="0021798F">
      <w:pPr>
        <w:spacing w:line="360" w:lineRule="auto"/>
        <w:ind w:left="11" w:hanging="11"/>
        <w:jc w:val="both"/>
        <w:rPr>
          <w:sz w:val="22"/>
          <w:szCs w:val="22"/>
          <w:lang w:val="el-GR"/>
        </w:rPr>
      </w:pPr>
    </w:p>
    <w:p w:rsidR="0021798F" w:rsidRDefault="00B06F8C" w:rsidP="0021798F">
      <w:pPr>
        <w:pStyle w:val="4"/>
        <w:tabs>
          <w:tab w:val="left" w:pos="1014"/>
        </w:tabs>
        <w:spacing w:before="1" w:line="360" w:lineRule="auto"/>
        <w:jc w:val="both"/>
        <w:rPr>
          <w:u w:val="single"/>
          <w:lang w:val="el-GR"/>
        </w:rPr>
      </w:pPr>
      <w:r>
        <w:rPr>
          <w:u w:val="single"/>
          <w:lang w:val="el-GR"/>
        </w:rPr>
        <w:t>7</w:t>
      </w:r>
      <w:r w:rsidR="0021798F">
        <w:rPr>
          <w:u w:val="single"/>
          <w:lang w:val="el-GR"/>
        </w:rPr>
        <w:t>. Κατακύρωση ανάθεσης – υπογραφή σύμβασης.</w:t>
      </w:r>
    </w:p>
    <w:p w:rsidR="0021798F" w:rsidRDefault="0021798F" w:rsidP="0021798F">
      <w:pPr>
        <w:pStyle w:val="4"/>
        <w:tabs>
          <w:tab w:val="left" w:pos="1014"/>
        </w:tabs>
        <w:spacing w:before="1" w:line="360" w:lineRule="auto"/>
        <w:jc w:val="both"/>
        <w:rPr>
          <w:b w:val="0"/>
          <w:bCs w:val="0"/>
          <w:lang w:val="el-GR"/>
        </w:rPr>
      </w:pPr>
      <w:r>
        <w:rPr>
          <w:b w:val="0"/>
          <w:bCs w:val="0"/>
          <w:lang w:val="el-GR"/>
        </w:rPr>
        <w:t>Μετά την αξιολόγηση</w:t>
      </w:r>
      <w:r w:rsidR="001A550E">
        <w:rPr>
          <w:b w:val="0"/>
          <w:bCs w:val="0"/>
          <w:lang w:val="el-GR"/>
        </w:rPr>
        <w:t xml:space="preserve"> η οποία θα γίνει σε ένα στάδιο,</w:t>
      </w:r>
      <w:r>
        <w:rPr>
          <w:b w:val="0"/>
          <w:bCs w:val="0"/>
          <w:lang w:val="el-GR"/>
        </w:rPr>
        <w:t xml:space="preserve"> του συνόλου των κατατιθέμενων προσφορών από την αναθέτουσα αρχή και πριν την έκδοση της απόφασης ανάθεσης στον Ανάδοχο και την υπογραφή της σχετικής σύμβασης απαιτείται η υποβολή των:</w:t>
      </w:r>
    </w:p>
    <w:p w:rsidR="0021798F" w:rsidRPr="00C66749" w:rsidRDefault="0021798F" w:rsidP="0021798F">
      <w:pPr>
        <w:suppressAutoHyphens/>
        <w:autoSpaceDN w:val="0"/>
        <w:spacing w:after="120"/>
        <w:jc w:val="both"/>
        <w:textAlignment w:val="baseline"/>
        <w:rPr>
          <w:sz w:val="22"/>
          <w:szCs w:val="22"/>
          <w:lang w:val="el-GR" w:eastAsia="x-none"/>
        </w:rPr>
      </w:pPr>
      <w:r>
        <w:rPr>
          <w:sz w:val="22"/>
          <w:szCs w:val="22"/>
          <w:lang w:val="el-GR" w:eastAsia="zh-CN"/>
        </w:rPr>
        <w:t xml:space="preserve">Α) </w:t>
      </w:r>
      <w:r>
        <w:rPr>
          <w:sz w:val="22"/>
          <w:szCs w:val="22"/>
          <w:lang w:val="x-none" w:eastAsia="x-none"/>
        </w:rPr>
        <w:t>Αντίγραφο ποινικού μητρώου</w:t>
      </w:r>
      <w:r w:rsidR="00C66749">
        <w:rPr>
          <w:sz w:val="22"/>
          <w:szCs w:val="22"/>
          <w:lang w:val="el-GR" w:eastAsia="x-none"/>
        </w:rPr>
        <w:t>.</w:t>
      </w:r>
    </w:p>
    <w:p w:rsidR="0021798F" w:rsidRPr="00C66749" w:rsidRDefault="0021798F" w:rsidP="0021798F">
      <w:pPr>
        <w:suppressAutoHyphens/>
        <w:spacing w:line="360" w:lineRule="auto"/>
        <w:ind w:right="-451"/>
        <w:jc w:val="both"/>
        <w:rPr>
          <w:sz w:val="22"/>
          <w:szCs w:val="22"/>
          <w:lang w:val="el-GR" w:eastAsia="x-none"/>
        </w:rPr>
      </w:pPr>
      <w:r>
        <w:rPr>
          <w:bCs/>
          <w:sz w:val="22"/>
          <w:szCs w:val="22"/>
          <w:lang w:val="el-GR" w:eastAsia="el-GR"/>
        </w:rPr>
        <w:t>Β)</w:t>
      </w:r>
      <w:r>
        <w:rPr>
          <w:sz w:val="22"/>
          <w:szCs w:val="22"/>
          <w:lang w:val="el-GR" w:eastAsia="el-GR"/>
        </w:rPr>
        <w:t xml:space="preserve"> </w:t>
      </w:r>
      <w:r>
        <w:rPr>
          <w:sz w:val="22"/>
          <w:szCs w:val="22"/>
          <w:lang w:val="x-none" w:eastAsia="x-none"/>
        </w:rPr>
        <w:t>Φορολογική ενημερότητα σε ισχύ</w:t>
      </w:r>
      <w:r w:rsidR="00C66749">
        <w:rPr>
          <w:sz w:val="22"/>
          <w:szCs w:val="22"/>
          <w:lang w:val="el-GR" w:eastAsia="x-none"/>
        </w:rPr>
        <w:t>.</w:t>
      </w:r>
    </w:p>
    <w:p w:rsidR="0021798F" w:rsidRDefault="0021798F" w:rsidP="0021798F">
      <w:pPr>
        <w:suppressAutoHyphens/>
        <w:spacing w:line="360" w:lineRule="auto"/>
        <w:ind w:right="-451"/>
        <w:jc w:val="both"/>
        <w:rPr>
          <w:sz w:val="22"/>
          <w:szCs w:val="22"/>
          <w:lang w:val="x-none" w:eastAsia="x-none"/>
        </w:rPr>
      </w:pPr>
      <w:r>
        <w:rPr>
          <w:sz w:val="22"/>
          <w:szCs w:val="22"/>
          <w:lang w:val="el-GR" w:eastAsia="zh-CN"/>
        </w:rPr>
        <w:t>Γ)</w:t>
      </w:r>
      <w:r>
        <w:rPr>
          <w:sz w:val="22"/>
          <w:szCs w:val="22"/>
          <w:lang w:val="x-none" w:eastAsia="x-none"/>
        </w:rPr>
        <w:t xml:space="preserve"> Ασφαλιστική ενημερότητα σε ισχύ.</w:t>
      </w:r>
    </w:p>
    <w:p w:rsidR="0021798F" w:rsidRDefault="00B06F8C" w:rsidP="0021798F">
      <w:pPr>
        <w:spacing w:line="360" w:lineRule="auto"/>
        <w:jc w:val="both"/>
        <w:rPr>
          <w:sz w:val="22"/>
          <w:szCs w:val="22"/>
          <w:lang w:val="el-GR" w:eastAsia="el-GR"/>
        </w:rPr>
      </w:pPr>
      <w:r>
        <w:rPr>
          <w:sz w:val="22"/>
          <w:szCs w:val="22"/>
          <w:lang w:val="el-GR" w:eastAsia="zh-CN"/>
        </w:rPr>
        <w:t>(</w:t>
      </w:r>
      <w:r w:rsidR="0021798F">
        <w:rPr>
          <w:sz w:val="22"/>
          <w:szCs w:val="22"/>
          <w:lang w:val="el-GR" w:eastAsia="el-GR"/>
        </w:rPr>
        <w:t>Στην περίπτωση που ο Ανάδοχος είναι εταιρεία ή συνεταιρισμός ή ένωση προσώπων ή κοινοπραξία, τα έγγραφα νομιμοποίησης του προσώπου που θα υπογράψει τη Σύμβαση</w:t>
      </w:r>
      <w:r>
        <w:rPr>
          <w:sz w:val="22"/>
          <w:szCs w:val="22"/>
          <w:lang w:val="el-GR" w:eastAsia="el-GR"/>
        </w:rPr>
        <w:t>).</w:t>
      </w:r>
    </w:p>
    <w:p w:rsidR="0021798F" w:rsidRDefault="0021798F" w:rsidP="0021798F">
      <w:pPr>
        <w:suppressAutoHyphens/>
        <w:spacing w:line="360" w:lineRule="auto"/>
        <w:ind w:right="-451"/>
        <w:jc w:val="both"/>
        <w:rPr>
          <w:color w:val="000000"/>
          <w:sz w:val="22"/>
          <w:szCs w:val="22"/>
          <w:lang w:val="el-GR" w:eastAsia="zh-CN"/>
        </w:rPr>
      </w:pPr>
      <w:r>
        <w:rPr>
          <w:bCs/>
          <w:color w:val="000000"/>
          <w:sz w:val="22"/>
          <w:szCs w:val="22"/>
          <w:lang w:val="el-GR" w:eastAsia="zh-CN"/>
        </w:rPr>
        <w:t>Ε)</w:t>
      </w:r>
      <w:r>
        <w:rPr>
          <w:color w:val="000000"/>
          <w:sz w:val="22"/>
          <w:szCs w:val="22"/>
          <w:lang w:val="el-GR" w:eastAsia="zh-CN"/>
        </w:rPr>
        <w:t xml:space="preserve"> Πιστοποιητικό της αρμόδιας αρχής από το οποίο να προκύπτει ότι είναι εγγεγραμμένος στα μητρώα του οικείου Επιμελητηρίου/Επαγγελματικού Μητρώου. </w:t>
      </w:r>
    </w:p>
    <w:p w:rsidR="0021798F" w:rsidRDefault="0021798F" w:rsidP="0021798F">
      <w:pPr>
        <w:suppressAutoHyphens/>
        <w:spacing w:line="360" w:lineRule="auto"/>
        <w:ind w:right="-451"/>
        <w:jc w:val="both"/>
        <w:rPr>
          <w:lang w:val="el-GR"/>
        </w:rPr>
      </w:pPr>
      <w:r>
        <w:rPr>
          <w:lang w:val="el-GR"/>
        </w:rPr>
        <w:t>ΣΤ) Ο Υποψήφιος Ανάδοχος θα πρέπει να διαθέτει και να προσκομίσει τα κάτωθι :</w:t>
      </w:r>
    </w:p>
    <w:p w:rsidR="003E04D9" w:rsidRDefault="0021798F" w:rsidP="003E04D9">
      <w:pPr>
        <w:spacing w:line="360" w:lineRule="auto"/>
        <w:ind w:left="11" w:hanging="11"/>
        <w:jc w:val="both"/>
        <w:rPr>
          <w:rFonts w:ascii="Calibri" w:hAnsi="Calibri"/>
          <w:b/>
          <w:bCs/>
          <w:color w:val="000000"/>
          <w:sz w:val="22"/>
          <w:szCs w:val="22"/>
          <w:lang w:eastAsia="el-GR"/>
        </w:rPr>
      </w:pPr>
      <w:r w:rsidRPr="005F318C">
        <w:rPr>
          <w:lang w:val="el-GR"/>
        </w:rPr>
        <w:t xml:space="preserve"> </w:t>
      </w:r>
      <w:proofErr w:type="spellStart"/>
      <w:r w:rsidR="003E04D9">
        <w:rPr>
          <w:rFonts w:ascii="Calibri" w:hAnsi="Calibri"/>
          <w:b/>
          <w:bCs/>
          <w:color w:val="000000"/>
          <w:sz w:val="22"/>
          <w:szCs w:val="22"/>
          <w:lang w:eastAsia="el-GR"/>
        </w:rPr>
        <w:t>Πιστο</w:t>
      </w:r>
      <w:proofErr w:type="spellEnd"/>
      <w:r w:rsidR="003E04D9">
        <w:rPr>
          <w:rFonts w:ascii="Calibri" w:hAnsi="Calibri"/>
          <w:b/>
          <w:bCs/>
          <w:color w:val="000000"/>
          <w:sz w:val="22"/>
          <w:szCs w:val="22"/>
          <w:lang w:eastAsia="el-GR"/>
        </w:rPr>
        <w:t>ποιήσεις Η/Υ: CE, ENERGY STAR, EPEAT, CEL, WEEE, EU RoHS, TCO</w:t>
      </w:r>
    </w:p>
    <w:p w:rsidR="003E04D9" w:rsidRDefault="003E04D9" w:rsidP="003E04D9">
      <w:pPr>
        <w:spacing w:line="360" w:lineRule="auto"/>
        <w:ind w:left="11" w:hanging="11"/>
        <w:jc w:val="both"/>
        <w:rPr>
          <w:rFonts w:ascii="Calibri" w:hAnsi="Calibri"/>
          <w:b/>
          <w:bCs/>
          <w:color w:val="000000"/>
          <w:sz w:val="22"/>
          <w:szCs w:val="22"/>
          <w:lang w:val="en-US" w:eastAsia="el-GR"/>
        </w:rPr>
      </w:pPr>
      <w:r w:rsidRPr="003E04D9">
        <w:rPr>
          <w:rFonts w:ascii="Calibri" w:hAnsi="Calibri"/>
          <w:b/>
          <w:bCs/>
          <w:color w:val="000000"/>
          <w:sz w:val="22"/>
          <w:szCs w:val="22"/>
          <w:lang w:val="el-GR" w:eastAsia="el-GR"/>
        </w:rPr>
        <w:t>Πιστοποιήσεις</w:t>
      </w:r>
      <w:r w:rsidRPr="00B06F8C">
        <w:rPr>
          <w:rFonts w:ascii="Calibri" w:hAnsi="Calibri"/>
          <w:b/>
          <w:bCs/>
          <w:color w:val="000000"/>
          <w:sz w:val="22"/>
          <w:szCs w:val="22"/>
          <w:lang w:eastAsia="el-GR"/>
        </w:rPr>
        <w:t xml:space="preserve"> </w:t>
      </w:r>
      <w:r>
        <w:rPr>
          <w:rFonts w:ascii="Calibri" w:hAnsi="Calibri"/>
          <w:b/>
          <w:bCs/>
          <w:color w:val="000000"/>
          <w:sz w:val="22"/>
          <w:szCs w:val="22"/>
          <w:lang w:val="el-GR" w:eastAsia="el-GR"/>
        </w:rPr>
        <w:t>οθονών</w:t>
      </w:r>
      <w:r w:rsidRPr="00B06F8C">
        <w:rPr>
          <w:rFonts w:ascii="Calibri" w:hAnsi="Calibri"/>
          <w:b/>
          <w:bCs/>
          <w:color w:val="000000"/>
          <w:sz w:val="22"/>
          <w:szCs w:val="22"/>
          <w:lang w:eastAsia="el-GR"/>
        </w:rPr>
        <w:t xml:space="preserve">: </w:t>
      </w:r>
      <w:r>
        <w:rPr>
          <w:rFonts w:ascii="Calibri" w:hAnsi="Calibri"/>
          <w:b/>
          <w:bCs/>
          <w:color w:val="000000"/>
          <w:sz w:val="22"/>
          <w:szCs w:val="22"/>
          <w:lang w:val="en-US" w:eastAsia="el-GR"/>
        </w:rPr>
        <w:t>Energy</w:t>
      </w:r>
      <w:r w:rsidRPr="00B06F8C">
        <w:rPr>
          <w:rFonts w:ascii="Calibri" w:hAnsi="Calibri"/>
          <w:b/>
          <w:bCs/>
          <w:color w:val="000000"/>
          <w:sz w:val="22"/>
          <w:szCs w:val="22"/>
          <w:lang w:eastAsia="el-GR"/>
        </w:rPr>
        <w:t xml:space="preserve"> </w:t>
      </w:r>
      <w:r>
        <w:rPr>
          <w:rFonts w:ascii="Calibri" w:hAnsi="Calibri"/>
          <w:b/>
          <w:bCs/>
          <w:color w:val="000000"/>
          <w:sz w:val="22"/>
          <w:szCs w:val="22"/>
          <w:lang w:val="en-US" w:eastAsia="el-GR"/>
        </w:rPr>
        <w:t>Star</w:t>
      </w:r>
      <w:r w:rsidRPr="00B06F8C">
        <w:rPr>
          <w:rFonts w:ascii="Calibri" w:hAnsi="Calibri"/>
          <w:b/>
          <w:bCs/>
          <w:color w:val="000000"/>
          <w:sz w:val="22"/>
          <w:szCs w:val="22"/>
          <w:lang w:eastAsia="el-GR"/>
        </w:rPr>
        <w:t xml:space="preserve">, </w:t>
      </w:r>
      <w:r>
        <w:rPr>
          <w:rFonts w:ascii="Calibri" w:hAnsi="Calibri"/>
          <w:b/>
          <w:bCs/>
          <w:color w:val="000000"/>
          <w:sz w:val="22"/>
          <w:szCs w:val="22"/>
          <w:lang w:val="en-US" w:eastAsia="el-GR"/>
        </w:rPr>
        <w:t>EPEAT</w:t>
      </w:r>
      <w:r w:rsidRPr="00B06F8C">
        <w:rPr>
          <w:rFonts w:ascii="Calibri" w:hAnsi="Calibri"/>
          <w:b/>
          <w:bCs/>
          <w:color w:val="000000"/>
          <w:sz w:val="22"/>
          <w:szCs w:val="22"/>
          <w:lang w:eastAsia="el-GR"/>
        </w:rPr>
        <w:t xml:space="preserve">, </w:t>
      </w:r>
      <w:r>
        <w:rPr>
          <w:rFonts w:ascii="Calibri" w:hAnsi="Calibri"/>
          <w:b/>
          <w:bCs/>
          <w:color w:val="000000"/>
          <w:sz w:val="22"/>
          <w:szCs w:val="22"/>
          <w:lang w:val="en-US" w:eastAsia="el-GR"/>
        </w:rPr>
        <w:t>TCO</w:t>
      </w:r>
    </w:p>
    <w:p w:rsidR="00AC032A" w:rsidRPr="00B06F8C" w:rsidRDefault="00AC032A" w:rsidP="003E04D9">
      <w:pPr>
        <w:spacing w:line="360" w:lineRule="auto"/>
        <w:ind w:left="11" w:hanging="11"/>
        <w:jc w:val="both"/>
        <w:rPr>
          <w:sz w:val="22"/>
          <w:szCs w:val="22"/>
        </w:rPr>
      </w:pPr>
    </w:p>
    <w:p w:rsidR="0021798F" w:rsidRPr="00B06F8C" w:rsidRDefault="0021798F" w:rsidP="0021798F">
      <w:pPr>
        <w:spacing w:line="360" w:lineRule="auto"/>
        <w:ind w:hanging="363"/>
        <w:jc w:val="both"/>
        <w:rPr>
          <w:b/>
          <w:sz w:val="22"/>
          <w:szCs w:val="22"/>
        </w:rPr>
      </w:pPr>
      <w:r w:rsidRPr="00B06F8C">
        <w:rPr>
          <w:b/>
          <w:sz w:val="22"/>
          <w:szCs w:val="22"/>
        </w:rPr>
        <w:t xml:space="preserve">  </w:t>
      </w:r>
    </w:p>
    <w:p w:rsidR="0021798F" w:rsidRDefault="0021798F" w:rsidP="0021798F">
      <w:pPr>
        <w:spacing w:line="360" w:lineRule="auto"/>
        <w:ind w:hanging="363"/>
        <w:jc w:val="both"/>
        <w:rPr>
          <w:b/>
          <w:sz w:val="22"/>
          <w:szCs w:val="22"/>
          <w:u w:val="single"/>
          <w:lang w:val="el-GR"/>
        </w:rPr>
      </w:pPr>
      <w:r w:rsidRPr="00B06F8C">
        <w:rPr>
          <w:b/>
          <w:sz w:val="22"/>
          <w:szCs w:val="22"/>
        </w:rPr>
        <w:lastRenderedPageBreak/>
        <w:t xml:space="preserve"> </w:t>
      </w:r>
      <w:r w:rsidR="00B06F8C" w:rsidRPr="005F318C">
        <w:rPr>
          <w:b/>
          <w:sz w:val="22"/>
          <w:szCs w:val="22"/>
        </w:rPr>
        <w:t xml:space="preserve">   </w:t>
      </w:r>
      <w:r w:rsidRPr="00B06F8C">
        <w:rPr>
          <w:b/>
          <w:sz w:val="22"/>
          <w:szCs w:val="22"/>
          <w:u w:val="single"/>
        </w:rPr>
        <w:t xml:space="preserve"> </w:t>
      </w:r>
      <w:r w:rsidR="00B06F8C">
        <w:rPr>
          <w:b/>
          <w:sz w:val="22"/>
          <w:szCs w:val="22"/>
          <w:u w:val="single"/>
          <w:lang w:val="el-GR"/>
        </w:rPr>
        <w:t>8</w:t>
      </w:r>
      <w:r>
        <w:rPr>
          <w:b/>
          <w:sz w:val="22"/>
          <w:szCs w:val="22"/>
          <w:u w:val="single"/>
          <w:lang w:val="el-GR"/>
        </w:rPr>
        <w:t xml:space="preserve">. </w:t>
      </w:r>
      <w:r>
        <w:rPr>
          <w:b/>
          <w:bCs/>
          <w:sz w:val="22"/>
          <w:szCs w:val="22"/>
          <w:u w:val="single"/>
          <w:lang w:val="el-GR"/>
        </w:rPr>
        <w:t>Χρόνος -τόπος π</w:t>
      </w:r>
      <w:r>
        <w:rPr>
          <w:b/>
          <w:sz w:val="22"/>
          <w:szCs w:val="22"/>
          <w:u w:val="single"/>
          <w:lang w:val="el-GR"/>
        </w:rPr>
        <w:t>αράδοσης – παραλαβή προμήθειας</w:t>
      </w:r>
    </w:p>
    <w:p w:rsidR="0021798F" w:rsidRDefault="0021798F" w:rsidP="0021798F">
      <w:pPr>
        <w:pStyle w:val="a5"/>
        <w:spacing w:before="126" w:line="360" w:lineRule="auto"/>
        <w:ind w:left="-142" w:right="-539"/>
        <w:jc w:val="both"/>
        <w:rPr>
          <w:rFonts w:ascii="Times New Roman" w:hAnsi="Times New Roman"/>
          <w:sz w:val="22"/>
          <w:szCs w:val="22"/>
          <w:lang w:val="el-GR"/>
        </w:rPr>
      </w:pPr>
      <w:r>
        <w:rPr>
          <w:rFonts w:ascii="Times New Roman" w:hAnsi="Times New Roman"/>
          <w:sz w:val="22"/>
          <w:szCs w:val="22"/>
        </w:rPr>
        <w:t>Η διάρκεια υλοποίησης της προμήθειας ξεκινά από την ημερομηνία υπογραφής της σύμβασης και για</w:t>
      </w:r>
      <w:r>
        <w:rPr>
          <w:rFonts w:ascii="Times New Roman" w:hAnsi="Times New Roman"/>
          <w:sz w:val="22"/>
          <w:szCs w:val="22"/>
          <w:lang w:val="el-GR"/>
        </w:rPr>
        <w:t xml:space="preserve"> (2) μήνες. </w:t>
      </w:r>
      <w:r>
        <w:rPr>
          <w:rFonts w:ascii="Times New Roman" w:hAnsi="Times New Roman"/>
          <w:sz w:val="22"/>
          <w:szCs w:val="22"/>
        </w:rPr>
        <w:t xml:space="preserve">Τα υπό προμήθεια αντικείμενα θα παραδοθούν στην έδρα της </w:t>
      </w:r>
      <w:proofErr w:type="spellStart"/>
      <w:r>
        <w:rPr>
          <w:rFonts w:ascii="Times New Roman" w:hAnsi="Times New Roman"/>
          <w:sz w:val="22"/>
          <w:szCs w:val="22"/>
        </w:rPr>
        <w:t>Σιβιτανιδείου</w:t>
      </w:r>
      <w:proofErr w:type="spellEnd"/>
      <w:r>
        <w:rPr>
          <w:rFonts w:ascii="Times New Roman" w:hAnsi="Times New Roman"/>
          <w:sz w:val="22"/>
          <w:szCs w:val="22"/>
        </w:rPr>
        <w:t xml:space="preserve"> Δημόσιας Σχολής Τεχνών και Επαγγελμάτων,</w:t>
      </w:r>
      <w:r>
        <w:rPr>
          <w:rFonts w:ascii="Times New Roman" w:hAnsi="Times New Roman"/>
          <w:sz w:val="22"/>
          <w:szCs w:val="22"/>
          <w:lang w:val="el-GR"/>
        </w:rPr>
        <w:t xml:space="preserve"> Θεσσαλονίκης 151,</w:t>
      </w:r>
      <w:r>
        <w:rPr>
          <w:rFonts w:ascii="Times New Roman" w:hAnsi="Times New Roman"/>
          <w:sz w:val="22"/>
          <w:szCs w:val="22"/>
        </w:rPr>
        <w:t xml:space="preserve"> ΤΚ 17610) και τα έξοδα μεταφοράς και παράδοσης της προμήθειας θα βαρύνουν εξ ολοκλήρου τον Ανάδοχο.</w:t>
      </w:r>
    </w:p>
    <w:p w:rsidR="0021798F" w:rsidRDefault="0021798F" w:rsidP="0021798F">
      <w:pPr>
        <w:spacing w:line="360" w:lineRule="auto"/>
        <w:ind w:left="-142" w:right="-539" w:hanging="11"/>
        <w:jc w:val="both"/>
        <w:rPr>
          <w:sz w:val="22"/>
          <w:szCs w:val="22"/>
          <w:lang w:val="el-GR"/>
        </w:rPr>
      </w:pPr>
      <w:r>
        <w:rPr>
          <w:sz w:val="22"/>
          <w:szCs w:val="22"/>
          <w:lang w:val="el-GR"/>
        </w:rPr>
        <w:t xml:space="preserve"> </w:t>
      </w:r>
      <w:r>
        <w:rPr>
          <w:spacing w:val="-6"/>
          <w:sz w:val="22"/>
          <w:szCs w:val="22"/>
          <w:lang w:val="el-GR"/>
        </w:rPr>
        <w:t xml:space="preserve">Τα </w:t>
      </w:r>
      <w:r>
        <w:rPr>
          <w:sz w:val="22"/>
          <w:szCs w:val="22"/>
          <w:lang w:val="el-GR"/>
        </w:rPr>
        <w:t xml:space="preserve">παραδοτέα ελέγχονται και παραλαμβάνονται από την </w:t>
      </w:r>
      <w:r w:rsidR="003360FC">
        <w:rPr>
          <w:sz w:val="22"/>
          <w:szCs w:val="22"/>
          <w:lang w:val="el-GR"/>
        </w:rPr>
        <w:t xml:space="preserve">αρμόδια Επιτροπή ή αρμόδιο υπάλληλο του Ιδρύματος </w:t>
      </w:r>
      <w:r>
        <w:rPr>
          <w:sz w:val="22"/>
          <w:szCs w:val="22"/>
          <w:lang w:val="el-GR"/>
        </w:rPr>
        <w:t>σε συνεργασία με τον Προϊστάμενο του Τμήματος Ανάπτυξης και Υποστήριξης Πληροφοριακών Συστημάτων</w:t>
      </w:r>
      <w:r w:rsidR="003360FC">
        <w:rPr>
          <w:sz w:val="22"/>
          <w:szCs w:val="22"/>
          <w:lang w:val="el-GR"/>
        </w:rPr>
        <w:t>, θα συντάσσεται βεβαίωση</w:t>
      </w:r>
      <w:r>
        <w:rPr>
          <w:sz w:val="22"/>
          <w:szCs w:val="22"/>
          <w:lang w:val="el-GR"/>
        </w:rPr>
        <w:t xml:space="preserve"> παραλαβής της προμήθειας (οριστικό ή με παρατηρήσεις-απόρριψης των ειδών) σύμφωνα με την παρ.3 του άρθρου 208 του ν. 4412/16, όπως τροποποιήθηκε και ισχύει</w:t>
      </w:r>
      <w:r w:rsidR="003360FC">
        <w:rPr>
          <w:sz w:val="22"/>
          <w:szCs w:val="22"/>
          <w:lang w:val="el-GR"/>
        </w:rPr>
        <w:t xml:space="preserve"> μέχρι σήμερα</w:t>
      </w:r>
      <w:r>
        <w:rPr>
          <w:sz w:val="22"/>
          <w:szCs w:val="22"/>
          <w:lang w:val="el-GR"/>
        </w:rPr>
        <w:t>.</w:t>
      </w:r>
    </w:p>
    <w:p w:rsidR="0021798F" w:rsidRDefault="00FC54DB" w:rsidP="0021798F">
      <w:pPr>
        <w:pStyle w:val="a5"/>
        <w:spacing w:before="126" w:line="360" w:lineRule="auto"/>
        <w:ind w:left="-142" w:right="632"/>
        <w:jc w:val="both"/>
        <w:rPr>
          <w:rFonts w:ascii="Times New Roman" w:hAnsi="Times New Roman"/>
          <w:b/>
          <w:sz w:val="22"/>
          <w:szCs w:val="22"/>
          <w:u w:val="single"/>
          <w:lang w:val="el-GR"/>
        </w:rPr>
      </w:pPr>
      <w:r>
        <w:rPr>
          <w:rFonts w:ascii="Times New Roman" w:hAnsi="Times New Roman"/>
          <w:b/>
          <w:sz w:val="22"/>
          <w:szCs w:val="22"/>
          <w:u w:val="single"/>
          <w:lang w:val="el-GR"/>
        </w:rPr>
        <w:t>9</w:t>
      </w:r>
      <w:r w:rsidR="0021798F">
        <w:rPr>
          <w:rFonts w:ascii="Times New Roman" w:hAnsi="Times New Roman"/>
          <w:b/>
          <w:sz w:val="22"/>
          <w:szCs w:val="22"/>
          <w:u w:val="single"/>
          <w:lang w:val="el-GR"/>
        </w:rPr>
        <w:t>.Τρόπος πληρωμής</w:t>
      </w:r>
    </w:p>
    <w:p w:rsidR="0021798F" w:rsidRDefault="0021798F" w:rsidP="0021798F">
      <w:pPr>
        <w:pStyle w:val="a5"/>
        <w:spacing w:before="126" w:line="360" w:lineRule="auto"/>
        <w:ind w:left="-142" w:right="-114"/>
        <w:jc w:val="both"/>
        <w:rPr>
          <w:rFonts w:ascii="Times New Roman" w:hAnsi="Times New Roman"/>
          <w:b/>
          <w:bCs/>
          <w:sz w:val="22"/>
          <w:szCs w:val="22"/>
          <w:lang w:val="el-GR"/>
        </w:rPr>
      </w:pPr>
      <w:r>
        <w:rPr>
          <w:rFonts w:ascii="Times New Roman" w:hAnsi="Times New Roman"/>
          <w:sz w:val="22"/>
          <w:szCs w:val="22"/>
          <w:lang w:val="el-GR"/>
        </w:rPr>
        <w:t>Η εξόφληση του Αναδόχου θα πραγματοποιηθεί σ</w:t>
      </w:r>
      <w:r>
        <w:rPr>
          <w:rFonts w:ascii="Times New Roman" w:hAnsi="Times New Roman"/>
          <w:bCs/>
          <w:sz w:val="22"/>
          <w:szCs w:val="22"/>
          <w:lang w:val="el-GR"/>
        </w:rPr>
        <w:t>το 100% του συνολικού συμβατικού τιμήματος</w:t>
      </w:r>
      <w:r w:rsidR="00C3087F">
        <w:rPr>
          <w:rFonts w:ascii="Times New Roman" w:hAnsi="Times New Roman"/>
          <w:bCs/>
          <w:sz w:val="22"/>
          <w:szCs w:val="22"/>
          <w:lang w:val="el-GR"/>
        </w:rPr>
        <w:t xml:space="preserve"> και για</w:t>
      </w:r>
      <w:r w:rsidR="00B77817" w:rsidRPr="00B77817">
        <w:rPr>
          <w:rFonts w:ascii="Times New Roman" w:hAnsi="Times New Roman"/>
          <w:bCs/>
          <w:sz w:val="22"/>
          <w:szCs w:val="22"/>
          <w:lang w:val="el-GR"/>
        </w:rPr>
        <w:t xml:space="preserve"> </w:t>
      </w:r>
      <w:r w:rsidR="00C3087F">
        <w:rPr>
          <w:rFonts w:ascii="Times New Roman" w:hAnsi="Times New Roman"/>
          <w:bCs/>
          <w:sz w:val="22"/>
          <w:szCs w:val="22"/>
          <w:lang w:val="el-GR"/>
        </w:rPr>
        <w:t>σύνολο</w:t>
      </w:r>
      <w:r w:rsidR="00B77817">
        <w:rPr>
          <w:rFonts w:ascii="Times New Roman" w:hAnsi="Times New Roman"/>
          <w:bCs/>
          <w:sz w:val="22"/>
          <w:szCs w:val="22"/>
          <w:lang w:val="el-GR"/>
        </w:rPr>
        <w:t xml:space="preserve"> των παρεχόμενων ειδών</w:t>
      </w:r>
      <w:r>
        <w:rPr>
          <w:rFonts w:ascii="Times New Roman" w:hAnsi="Times New Roman"/>
          <w:bCs/>
          <w:sz w:val="22"/>
          <w:szCs w:val="22"/>
          <w:lang w:val="el-GR"/>
        </w:rPr>
        <w:t xml:space="preserve"> μετά την οριστική παραλαβή,</w:t>
      </w:r>
      <w:r w:rsidR="00D851CC">
        <w:rPr>
          <w:rFonts w:ascii="Times New Roman" w:hAnsi="Times New Roman"/>
          <w:bCs/>
          <w:sz w:val="22"/>
          <w:szCs w:val="22"/>
          <w:lang w:val="el-GR"/>
        </w:rPr>
        <w:t xml:space="preserve"> όπως ανωτέρω αναφέρεται</w:t>
      </w:r>
      <w:r>
        <w:rPr>
          <w:rFonts w:ascii="Times New Roman" w:hAnsi="Times New Roman"/>
          <w:bCs/>
          <w:sz w:val="22"/>
          <w:szCs w:val="22"/>
          <w:lang w:val="el-GR"/>
        </w:rPr>
        <w:t>.</w:t>
      </w:r>
      <w:r>
        <w:rPr>
          <w:rFonts w:ascii="Times New Roman" w:hAnsi="Times New Roman"/>
          <w:b/>
          <w:bCs/>
          <w:sz w:val="22"/>
          <w:szCs w:val="22"/>
          <w:lang w:val="el-GR"/>
        </w:rPr>
        <w:t xml:space="preserve"> </w:t>
      </w:r>
    </w:p>
    <w:p w:rsidR="0021798F" w:rsidRDefault="0021798F" w:rsidP="0021798F">
      <w:pPr>
        <w:spacing w:line="360" w:lineRule="auto"/>
        <w:ind w:left="-142" w:hanging="11"/>
        <w:jc w:val="both"/>
        <w:rPr>
          <w:sz w:val="22"/>
          <w:szCs w:val="22"/>
          <w:lang w:val="el-GR"/>
        </w:rPr>
      </w:pPr>
      <w:r>
        <w:rPr>
          <w:sz w:val="22"/>
          <w:szCs w:val="22"/>
          <w:lang w:val="el-GR"/>
        </w:rPr>
        <w:t>Ως προς τα δικαιολογητικά πληρωμής και λοιπά στοιχεία, ισχύουν γενικώς τα όσα αναφέρονται στο άρθρο 200 του Ν.4412/2016,όπως τροποποιήθηκε με το άρθρο 102 του ν. 4782/2021 και ισχύει καθώς και στην οικεία απόφαση του Υπ. Οικονομικών ΦΕΚ 431/Β/7.5.98.</w:t>
      </w:r>
    </w:p>
    <w:p w:rsidR="0021798F" w:rsidRDefault="0021798F" w:rsidP="0021798F">
      <w:pPr>
        <w:pStyle w:val="a5"/>
        <w:spacing w:before="126" w:line="360" w:lineRule="auto"/>
        <w:ind w:left="-142" w:right="-114"/>
        <w:jc w:val="both"/>
        <w:rPr>
          <w:rFonts w:ascii="Times New Roman" w:hAnsi="Times New Roman"/>
          <w:sz w:val="22"/>
          <w:szCs w:val="22"/>
        </w:rPr>
      </w:pPr>
      <w:r>
        <w:rPr>
          <w:rFonts w:ascii="Times New Roman" w:hAnsi="Times New Roman"/>
          <w:sz w:val="22"/>
          <w:szCs w:val="22"/>
          <w:lang w:val="el-GR"/>
        </w:rPr>
        <w:t>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ειδών στον τόπο και με τον τρόπο που προβλέπεται στα έγγραφα της σύμβασης.</w:t>
      </w:r>
      <w:r>
        <w:rPr>
          <w:rFonts w:ascii="Times New Roman" w:hAnsi="Times New Roman"/>
          <w:sz w:val="22"/>
          <w:szCs w:val="22"/>
        </w:rPr>
        <w:t xml:space="preserve"> Για την καταβολή του τιμήματος θα απαιτηθούν:</w:t>
      </w:r>
    </w:p>
    <w:p w:rsidR="0021798F" w:rsidRDefault="0021798F" w:rsidP="0021798F">
      <w:pPr>
        <w:pStyle w:val="a7"/>
        <w:numPr>
          <w:ilvl w:val="0"/>
          <w:numId w:val="39"/>
        </w:numPr>
        <w:tabs>
          <w:tab w:val="left" w:pos="284"/>
        </w:tabs>
        <w:spacing w:line="360" w:lineRule="auto"/>
        <w:ind w:right="642"/>
      </w:pPr>
      <w:r>
        <w:t>Πρωτόκολλο Ποιοτικής και Ποσοτικής Παραλαβής των προσφερόμενων ειδών από την αρμόδια Επιτροπή Παρακολούθησης και Παραλαβής Προμηθειών της ΣΔΣΤΕ</w:t>
      </w:r>
    </w:p>
    <w:p w:rsidR="0021798F" w:rsidRDefault="0021798F" w:rsidP="0021798F">
      <w:pPr>
        <w:pStyle w:val="a7"/>
        <w:numPr>
          <w:ilvl w:val="0"/>
          <w:numId w:val="39"/>
        </w:numPr>
        <w:tabs>
          <w:tab w:val="left" w:pos="284"/>
        </w:tabs>
        <w:spacing w:line="360" w:lineRule="auto"/>
        <w:ind w:hanging="361"/>
      </w:pPr>
      <w:r>
        <w:t>Τιμολόγιο του</w:t>
      </w:r>
      <w:r>
        <w:rPr>
          <w:spacing w:val="-11"/>
        </w:rPr>
        <w:t xml:space="preserve"> </w:t>
      </w:r>
      <w:r>
        <w:rPr>
          <w:spacing w:val="-3"/>
        </w:rPr>
        <w:t>Αναδόχου</w:t>
      </w:r>
      <w:r>
        <w:t xml:space="preserve"> στο οποίο θα αναγράφεται  ο </w:t>
      </w:r>
      <w:proofErr w:type="spellStart"/>
      <w:r>
        <w:t>ενάριθμος</w:t>
      </w:r>
      <w:proofErr w:type="spellEnd"/>
      <w:r>
        <w:t xml:space="preserve">  </w:t>
      </w:r>
      <w:r>
        <w:rPr>
          <w:color w:val="000000"/>
        </w:rPr>
        <w:t>2021ΝΑ34600264</w:t>
      </w:r>
    </w:p>
    <w:p w:rsidR="0021798F" w:rsidRDefault="0021798F" w:rsidP="0021798F">
      <w:pPr>
        <w:pStyle w:val="a7"/>
        <w:numPr>
          <w:ilvl w:val="0"/>
          <w:numId w:val="39"/>
        </w:numPr>
        <w:tabs>
          <w:tab w:val="left" w:pos="284"/>
        </w:tabs>
        <w:spacing w:line="360" w:lineRule="auto"/>
        <w:ind w:hanging="361"/>
      </w:pPr>
      <w:r>
        <w:t>Φορολογική και ασφαλιστική</w:t>
      </w:r>
      <w:r>
        <w:rPr>
          <w:spacing w:val="-1"/>
        </w:rPr>
        <w:t xml:space="preserve"> </w:t>
      </w:r>
      <w:r>
        <w:t>ενημερότητα εάν δεν ισχύουν οι ενημερότητες που κατέθεσε κατά τη σύναψη της σύμβασης.</w:t>
      </w:r>
    </w:p>
    <w:p w:rsidR="0021798F" w:rsidRDefault="0021798F" w:rsidP="0021798F">
      <w:pPr>
        <w:pStyle w:val="a7"/>
        <w:numPr>
          <w:ilvl w:val="0"/>
          <w:numId w:val="39"/>
        </w:numPr>
        <w:tabs>
          <w:tab w:val="left" w:pos="284"/>
        </w:tabs>
        <w:spacing w:line="360" w:lineRule="auto"/>
        <w:ind w:right="638"/>
      </w:pPr>
      <w:r>
        <w:rPr>
          <w:spacing w:val="-3"/>
        </w:rPr>
        <w:t>Κάθε</w:t>
      </w:r>
      <w:r>
        <w:rPr>
          <w:spacing w:val="-7"/>
        </w:rPr>
        <w:t xml:space="preserve"> </w:t>
      </w:r>
      <w:r>
        <w:t>άλλο</w:t>
      </w:r>
      <w:r>
        <w:rPr>
          <w:spacing w:val="-6"/>
        </w:rPr>
        <w:t xml:space="preserve"> </w:t>
      </w:r>
      <w:r>
        <w:t>δικαιολογητικό</w:t>
      </w:r>
      <w:r>
        <w:rPr>
          <w:spacing w:val="-5"/>
        </w:rPr>
        <w:t xml:space="preserve"> </w:t>
      </w:r>
      <w:r>
        <w:t>που</w:t>
      </w:r>
      <w:r>
        <w:rPr>
          <w:spacing w:val="-8"/>
        </w:rPr>
        <w:t xml:space="preserve"> </w:t>
      </w:r>
      <w:r>
        <w:t>τυχόν</w:t>
      </w:r>
      <w:r>
        <w:rPr>
          <w:spacing w:val="-6"/>
        </w:rPr>
        <w:t xml:space="preserve"> </w:t>
      </w:r>
      <w:r>
        <w:t>ήθελε</w:t>
      </w:r>
      <w:r>
        <w:rPr>
          <w:spacing w:val="-7"/>
        </w:rPr>
        <w:t xml:space="preserve"> </w:t>
      </w:r>
      <w:r>
        <w:t>ζητηθεί</w:t>
      </w:r>
      <w:r>
        <w:rPr>
          <w:spacing w:val="-7"/>
        </w:rPr>
        <w:t xml:space="preserve"> </w:t>
      </w:r>
      <w:r>
        <w:t>από</w:t>
      </w:r>
      <w:r>
        <w:rPr>
          <w:spacing w:val="-6"/>
        </w:rPr>
        <w:t xml:space="preserve"> </w:t>
      </w:r>
      <w:r>
        <w:t>τις</w:t>
      </w:r>
      <w:r>
        <w:rPr>
          <w:spacing w:val="-6"/>
        </w:rPr>
        <w:t xml:space="preserve"> </w:t>
      </w:r>
      <w:r>
        <w:t>αρμόδιες</w:t>
      </w:r>
      <w:r>
        <w:rPr>
          <w:spacing w:val="-13"/>
        </w:rPr>
        <w:t xml:space="preserve"> </w:t>
      </w:r>
      <w:r>
        <w:t>Υπηρεσίες</w:t>
      </w:r>
      <w:r>
        <w:rPr>
          <w:spacing w:val="-7"/>
        </w:rPr>
        <w:t xml:space="preserve"> </w:t>
      </w:r>
      <w:r>
        <w:t>που</w:t>
      </w:r>
      <w:r>
        <w:rPr>
          <w:spacing w:val="-7"/>
        </w:rPr>
        <w:t xml:space="preserve"> </w:t>
      </w:r>
      <w:r>
        <w:t>διενεργούν</w:t>
      </w:r>
      <w:r>
        <w:rPr>
          <w:spacing w:val="-7"/>
        </w:rPr>
        <w:t xml:space="preserve"> </w:t>
      </w:r>
      <w:r>
        <w:t>τον</w:t>
      </w:r>
      <w:r>
        <w:rPr>
          <w:spacing w:val="-6"/>
        </w:rPr>
        <w:t xml:space="preserve"> </w:t>
      </w:r>
      <w:r>
        <w:t>έλεγχο</w:t>
      </w:r>
      <w:r>
        <w:rPr>
          <w:spacing w:val="-6"/>
        </w:rPr>
        <w:t xml:space="preserve"> </w:t>
      </w:r>
      <w:r>
        <w:t>και την πληρωμή.</w:t>
      </w:r>
    </w:p>
    <w:p w:rsidR="0021798F" w:rsidRDefault="0021798F" w:rsidP="0021798F">
      <w:pPr>
        <w:spacing w:line="360" w:lineRule="auto"/>
        <w:ind w:hanging="363"/>
        <w:jc w:val="both"/>
        <w:rPr>
          <w:b/>
          <w:sz w:val="22"/>
          <w:szCs w:val="22"/>
          <w:lang w:val="el-GR"/>
        </w:rPr>
      </w:pPr>
    </w:p>
    <w:p w:rsidR="0021798F" w:rsidRDefault="00FC54DB" w:rsidP="0021798F">
      <w:pPr>
        <w:pStyle w:val="4"/>
        <w:tabs>
          <w:tab w:val="left" w:pos="1014"/>
        </w:tabs>
        <w:spacing w:before="1" w:line="360" w:lineRule="auto"/>
        <w:jc w:val="both"/>
        <w:rPr>
          <w:u w:val="single"/>
          <w:lang w:val="el-GR"/>
        </w:rPr>
      </w:pPr>
      <w:r>
        <w:rPr>
          <w:u w:val="single"/>
          <w:lang w:val="el-GR"/>
        </w:rPr>
        <w:t>10</w:t>
      </w:r>
      <w:r w:rsidR="0021798F">
        <w:rPr>
          <w:u w:val="single"/>
          <w:lang w:val="el-GR"/>
        </w:rPr>
        <w:t>. Πληροφορίες</w:t>
      </w:r>
    </w:p>
    <w:p w:rsidR="0021798F" w:rsidRPr="00693710" w:rsidRDefault="0021798F" w:rsidP="0021798F">
      <w:pPr>
        <w:widowControl w:val="0"/>
        <w:tabs>
          <w:tab w:val="center" w:pos="682"/>
          <w:tab w:val="left" w:pos="1427"/>
          <w:tab w:val="center" w:pos="4627"/>
          <w:tab w:val="left" w:pos="4875"/>
          <w:tab w:val="center" w:pos="8460"/>
          <w:tab w:val="left" w:pos="8674"/>
        </w:tabs>
        <w:spacing w:before="45" w:line="252" w:lineRule="auto"/>
        <w:rPr>
          <w:b/>
          <w:bCs/>
          <w:lang w:val="el-GR"/>
        </w:rPr>
      </w:pPr>
      <w:r w:rsidRPr="00693710">
        <w:rPr>
          <w:b/>
          <w:bCs/>
          <w:lang w:val="el-GR"/>
        </w:rPr>
        <w:t xml:space="preserve">Πληροφορίες και διευκρινίσεις σχετικά με τις τεχνικές προδιαγραφές θα δίνονται από το </w:t>
      </w:r>
    </w:p>
    <w:p w:rsidR="0021798F" w:rsidRPr="00693710" w:rsidRDefault="0021798F" w:rsidP="0021798F">
      <w:pPr>
        <w:widowControl w:val="0"/>
        <w:tabs>
          <w:tab w:val="center" w:pos="682"/>
          <w:tab w:val="left" w:pos="1427"/>
          <w:tab w:val="center" w:pos="4627"/>
          <w:tab w:val="left" w:pos="4875"/>
          <w:tab w:val="center" w:pos="8460"/>
          <w:tab w:val="left" w:pos="8674"/>
        </w:tabs>
        <w:spacing w:before="45" w:line="252" w:lineRule="auto"/>
        <w:rPr>
          <w:bCs/>
          <w:i/>
          <w:iCs/>
          <w:sz w:val="22"/>
          <w:szCs w:val="22"/>
          <w:lang w:val="el-GR" w:eastAsia="el-GR"/>
        </w:rPr>
      </w:pPr>
      <w:r w:rsidRPr="00693710">
        <w:rPr>
          <w:bCs/>
          <w:sz w:val="22"/>
          <w:szCs w:val="22"/>
          <w:lang w:val="el-GR"/>
        </w:rPr>
        <w:t xml:space="preserve">Τμήμα Πληροφοριακών Συστημάτων </w:t>
      </w:r>
      <w:proofErr w:type="spellStart"/>
      <w:r w:rsidRPr="00693710">
        <w:rPr>
          <w:bCs/>
          <w:sz w:val="22"/>
          <w:szCs w:val="22"/>
          <w:lang w:val="el-GR"/>
        </w:rPr>
        <w:t>τηλ</w:t>
      </w:r>
      <w:proofErr w:type="spellEnd"/>
      <w:r w:rsidRPr="00693710">
        <w:rPr>
          <w:bCs/>
          <w:sz w:val="22"/>
          <w:szCs w:val="22"/>
          <w:lang w:val="el-GR"/>
        </w:rPr>
        <w:t>. 210 4857643, κο</w:t>
      </w:r>
      <w:r w:rsidR="00C3087F">
        <w:rPr>
          <w:bCs/>
          <w:sz w:val="22"/>
          <w:szCs w:val="22"/>
          <w:lang w:val="el-GR"/>
        </w:rPr>
        <w:t>ς</w:t>
      </w:r>
      <w:r w:rsidRPr="00693710">
        <w:rPr>
          <w:bCs/>
          <w:sz w:val="22"/>
          <w:szCs w:val="22"/>
          <w:lang w:val="el-GR"/>
        </w:rPr>
        <w:t xml:space="preserve"> Αρβανίτης Κωνσταντίνος, </w:t>
      </w:r>
      <w:r w:rsidRPr="00693710">
        <w:rPr>
          <w:bCs/>
          <w:i/>
          <w:iCs/>
          <w:sz w:val="22"/>
          <w:szCs w:val="22"/>
          <w:lang w:val="en-US" w:eastAsia="el-GR"/>
        </w:rPr>
        <w:t>Email</w:t>
      </w:r>
      <w:r w:rsidRPr="00693710">
        <w:rPr>
          <w:bCs/>
          <w:i/>
          <w:iCs/>
          <w:sz w:val="22"/>
          <w:szCs w:val="22"/>
          <w:lang w:val="el-GR" w:eastAsia="el-GR"/>
        </w:rPr>
        <w:t>:</w:t>
      </w:r>
      <w:r w:rsidRPr="00693710">
        <w:rPr>
          <w:rFonts w:cs="Arial"/>
          <w:bCs/>
          <w:i/>
          <w:iCs/>
          <w:sz w:val="22"/>
          <w:szCs w:val="22"/>
          <w:lang w:val="el-GR" w:eastAsia="el-GR"/>
        </w:rPr>
        <w:t xml:space="preserve"> </w:t>
      </w:r>
      <w:proofErr w:type="spellStart"/>
      <w:r w:rsidRPr="00693710">
        <w:rPr>
          <w:rFonts w:cs="Arial"/>
          <w:b/>
          <w:bCs/>
          <w:i/>
          <w:iCs/>
          <w:sz w:val="22"/>
          <w:szCs w:val="22"/>
          <w:lang w:val="en-US" w:eastAsia="el-GR"/>
        </w:rPr>
        <w:t>karva</w:t>
      </w:r>
      <w:proofErr w:type="spellEnd"/>
      <w:r w:rsidRPr="00693710">
        <w:rPr>
          <w:b/>
          <w:bCs/>
          <w:i/>
          <w:iCs/>
          <w:sz w:val="22"/>
          <w:szCs w:val="22"/>
          <w:lang w:val="el-GR" w:eastAsia="el-GR"/>
        </w:rPr>
        <w:fldChar w:fldCharType="begin"/>
      </w:r>
      <w:r w:rsidRPr="00693710">
        <w:rPr>
          <w:b/>
          <w:bCs/>
          <w:i/>
          <w:iCs/>
          <w:sz w:val="22"/>
          <w:szCs w:val="22"/>
          <w:lang w:val="el-GR" w:eastAsia="el-GR"/>
        </w:rPr>
        <w:instrText xml:space="preserve"> HYPERLINK "mailto:aavgoustiniatos@sivitanidios.edu.gr" </w:instrText>
      </w:r>
      <w:r w:rsidRPr="00693710">
        <w:rPr>
          <w:b/>
          <w:bCs/>
          <w:i/>
          <w:iCs/>
          <w:sz w:val="22"/>
          <w:szCs w:val="22"/>
          <w:lang w:val="el-GR" w:eastAsia="el-GR"/>
        </w:rPr>
        <w:fldChar w:fldCharType="separate"/>
      </w:r>
      <w:r w:rsidRPr="00693710">
        <w:rPr>
          <w:rStyle w:val="-"/>
          <w:b/>
          <w:bCs/>
          <w:i/>
          <w:iCs/>
          <w:color w:val="auto"/>
          <w:sz w:val="22"/>
          <w:szCs w:val="22"/>
          <w:lang w:val="el-GR" w:eastAsia="el-GR"/>
        </w:rPr>
        <w:t>@</w:t>
      </w:r>
      <w:proofErr w:type="spellStart"/>
      <w:r w:rsidRPr="00693710">
        <w:rPr>
          <w:rStyle w:val="-"/>
          <w:b/>
          <w:bCs/>
          <w:i/>
          <w:iCs/>
          <w:color w:val="auto"/>
          <w:sz w:val="22"/>
          <w:szCs w:val="22"/>
          <w:lang w:val="en-US" w:eastAsia="el-GR"/>
        </w:rPr>
        <w:t>sivitanidios</w:t>
      </w:r>
      <w:proofErr w:type="spellEnd"/>
      <w:r w:rsidRPr="00693710">
        <w:rPr>
          <w:rStyle w:val="-"/>
          <w:b/>
          <w:bCs/>
          <w:i/>
          <w:iCs/>
          <w:color w:val="auto"/>
          <w:sz w:val="22"/>
          <w:szCs w:val="22"/>
          <w:lang w:val="el-GR" w:eastAsia="el-GR"/>
        </w:rPr>
        <w:t>.</w:t>
      </w:r>
      <w:proofErr w:type="spellStart"/>
      <w:r w:rsidRPr="00693710">
        <w:rPr>
          <w:rStyle w:val="-"/>
          <w:b/>
          <w:bCs/>
          <w:i/>
          <w:iCs/>
          <w:color w:val="auto"/>
          <w:sz w:val="22"/>
          <w:szCs w:val="22"/>
          <w:lang w:val="en-US" w:eastAsia="el-GR"/>
        </w:rPr>
        <w:t>edu</w:t>
      </w:r>
      <w:proofErr w:type="spellEnd"/>
      <w:r w:rsidRPr="00693710">
        <w:rPr>
          <w:rStyle w:val="-"/>
          <w:b/>
          <w:bCs/>
          <w:i/>
          <w:iCs/>
          <w:color w:val="auto"/>
          <w:sz w:val="22"/>
          <w:szCs w:val="22"/>
          <w:lang w:val="el-GR" w:eastAsia="el-GR"/>
        </w:rPr>
        <w:t>.</w:t>
      </w:r>
      <w:r w:rsidRPr="00693710">
        <w:rPr>
          <w:rStyle w:val="-"/>
          <w:b/>
          <w:bCs/>
          <w:i/>
          <w:iCs/>
          <w:color w:val="auto"/>
          <w:sz w:val="22"/>
          <w:szCs w:val="22"/>
          <w:lang w:val="en-US" w:eastAsia="el-GR"/>
        </w:rPr>
        <w:t>gr</w:t>
      </w:r>
      <w:r w:rsidRPr="00693710">
        <w:rPr>
          <w:b/>
          <w:bCs/>
          <w:i/>
          <w:iCs/>
          <w:sz w:val="22"/>
          <w:szCs w:val="22"/>
          <w:lang w:val="el-GR" w:eastAsia="el-GR"/>
        </w:rPr>
        <w:fldChar w:fldCharType="end"/>
      </w:r>
    </w:p>
    <w:p w:rsidR="0021798F" w:rsidRDefault="0021798F" w:rsidP="0021798F">
      <w:pPr>
        <w:pStyle w:val="4"/>
        <w:tabs>
          <w:tab w:val="left" w:pos="1014"/>
        </w:tabs>
        <w:spacing w:before="1" w:line="360" w:lineRule="auto"/>
        <w:jc w:val="both"/>
        <w:rPr>
          <w:b w:val="0"/>
          <w:bCs w:val="0"/>
          <w:lang w:val="el-GR"/>
        </w:rPr>
      </w:pPr>
      <w:r w:rsidRPr="00693710">
        <w:rPr>
          <w:b w:val="0"/>
          <w:bCs w:val="0"/>
          <w:lang w:val="el-GR"/>
        </w:rPr>
        <w:t>Η παρούσα θα αναρτηθεί στο</w:t>
      </w:r>
      <w:r>
        <w:rPr>
          <w:b w:val="0"/>
          <w:bCs w:val="0"/>
          <w:lang w:val="el-GR"/>
        </w:rPr>
        <w:t xml:space="preserve"> ΚΗΜΔΗΣ και στην κεντρική ιστοσελίδα της </w:t>
      </w:r>
      <w:proofErr w:type="spellStart"/>
      <w:r>
        <w:rPr>
          <w:b w:val="0"/>
          <w:bCs w:val="0"/>
          <w:lang w:val="el-GR"/>
        </w:rPr>
        <w:t>Σιβιτανιδείου</w:t>
      </w:r>
      <w:proofErr w:type="spellEnd"/>
      <w:r>
        <w:rPr>
          <w:b w:val="0"/>
          <w:bCs w:val="0"/>
          <w:lang w:val="el-GR"/>
        </w:rPr>
        <w:t xml:space="preserve"> Σχολής. </w:t>
      </w:r>
    </w:p>
    <w:tbl>
      <w:tblPr>
        <w:tblW w:w="9330" w:type="dxa"/>
        <w:tblInd w:w="392" w:type="dxa"/>
        <w:tblLayout w:type="fixed"/>
        <w:tblLook w:val="04A0" w:firstRow="1" w:lastRow="0" w:firstColumn="1" w:lastColumn="0" w:noHBand="0" w:noVBand="1"/>
      </w:tblPr>
      <w:tblGrid>
        <w:gridCol w:w="9330"/>
      </w:tblGrid>
      <w:tr w:rsidR="0021798F" w:rsidRPr="00C62EB1" w:rsidTr="00E54881">
        <w:trPr>
          <w:trHeight w:val="372"/>
        </w:trPr>
        <w:tc>
          <w:tcPr>
            <w:tcW w:w="9330" w:type="dxa"/>
          </w:tcPr>
          <w:p w:rsidR="0021798F" w:rsidRDefault="0021798F">
            <w:pPr>
              <w:spacing w:line="240" w:lineRule="atLeast"/>
              <w:jc w:val="center"/>
              <w:rPr>
                <w:b/>
                <w:sz w:val="22"/>
                <w:szCs w:val="22"/>
                <w:lang w:val="el-GR"/>
              </w:rPr>
            </w:pPr>
          </w:p>
          <w:p w:rsidR="0021798F" w:rsidRDefault="0021798F">
            <w:pPr>
              <w:spacing w:line="240" w:lineRule="atLeast"/>
              <w:jc w:val="center"/>
              <w:rPr>
                <w:b/>
                <w:sz w:val="22"/>
                <w:szCs w:val="22"/>
                <w:lang w:val="el-GR"/>
              </w:rPr>
            </w:pPr>
            <w:r>
              <w:rPr>
                <w:b/>
                <w:sz w:val="22"/>
                <w:szCs w:val="22"/>
                <w:lang w:val="el-GR"/>
              </w:rPr>
              <w:t>ΓΙΑ ΤΗ ΣΙΒΙΤΑΝΙΔΕΙΟ ΔΗΜΟΣΙΑ ΣΧΟΛΗ</w:t>
            </w:r>
          </w:p>
          <w:p w:rsidR="0021798F" w:rsidRDefault="0021798F">
            <w:pPr>
              <w:spacing w:line="240" w:lineRule="atLeast"/>
              <w:jc w:val="center"/>
              <w:rPr>
                <w:sz w:val="22"/>
                <w:szCs w:val="22"/>
                <w:lang w:val="el-GR"/>
              </w:rPr>
            </w:pPr>
            <w:r>
              <w:rPr>
                <w:b/>
                <w:sz w:val="22"/>
                <w:szCs w:val="22"/>
                <w:lang w:val="el-GR"/>
              </w:rPr>
              <w:t>ΤΕΧΝΩΝ ΚΑΙ ΕΠΑΓΓΕΛΜΑΤΩΝ</w:t>
            </w:r>
          </w:p>
        </w:tc>
      </w:tr>
      <w:tr w:rsidR="0021798F" w:rsidRPr="00160C5D" w:rsidTr="00E54881">
        <w:trPr>
          <w:trHeight w:val="186"/>
        </w:trPr>
        <w:tc>
          <w:tcPr>
            <w:tcW w:w="9330" w:type="dxa"/>
          </w:tcPr>
          <w:p w:rsidR="0021798F" w:rsidRDefault="0021798F">
            <w:pPr>
              <w:spacing w:line="240" w:lineRule="atLeast"/>
              <w:rPr>
                <w:b/>
                <w:bCs/>
                <w:sz w:val="22"/>
                <w:szCs w:val="22"/>
                <w:lang w:val="el-GR"/>
              </w:rPr>
            </w:pPr>
          </w:p>
          <w:p w:rsidR="00C3406D" w:rsidRDefault="00C3406D">
            <w:pPr>
              <w:spacing w:line="240" w:lineRule="atLeast"/>
              <w:rPr>
                <w:b/>
                <w:bCs/>
                <w:sz w:val="22"/>
                <w:szCs w:val="22"/>
                <w:lang w:val="el-GR"/>
              </w:rPr>
            </w:pPr>
          </w:p>
          <w:p w:rsidR="00C3406D" w:rsidRDefault="00C3406D">
            <w:pPr>
              <w:spacing w:line="240" w:lineRule="atLeast"/>
              <w:rPr>
                <w:b/>
                <w:bCs/>
                <w:sz w:val="22"/>
                <w:szCs w:val="22"/>
                <w:lang w:val="el-GR"/>
              </w:rPr>
            </w:pPr>
          </w:p>
          <w:p w:rsidR="00C3406D" w:rsidRDefault="00C3406D">
            <w:pPr>
              <w:spacing w:line="240" w:lineRule="atLeast"/>
              <w:rPr>
                <w:b/>
                <w:bCs/>
                <w:sz w:val="22"/>
                <w:szCs w:val="22"/>
                <w:lang w:val="el-GR"/>
              </w:rPr>
            </w:pPr>
          </w:p>
          <w:p w:rsidR="00C3406D" w:rsidRDefault="00160C5D">
            <w:pPr>
              <w:spacing w:line="240" w:lineRule="atLeast"/>
              <w:rPr>
                <w:b/>
                <w:bCs/>
                <w:sz w:val="22"/>
                <w:szCs w:val="22"/>
                <w:lang w:val="el-GR"/>
              </w:rPr>
            </w:pPr>
            <w:r>
              <w:rPr>
                <w:b/>
                <w:bCs/>
                <w:sz w:val="22"/>
                <w:szCs w:val="22"/>
                <w:lang w:val="el-GR"/>
              </w:rPr>
              <w:t xml:space="preserve">                                           </w:t>
            </w:r>
            <w:r w:rsidR="003C4436">
              <w:rPr>
                <w:b/>
                <w:bCs/>
                <w:sz w:val="22"/>
                <w:szCs w:val="22"/>
                <w:lang w:val="el-GR"/>
              </w:rPr>
              <w:t xml:space="preserve">Ο ΓΕΝΙΚΟΣ </w:t>
            </w:r>
            <w:r>
              <w:rPr>
                <w:b/>
                <w:bCs/>
                <w:sz w:val="22"/>
                <w:szCs w:val="22"/>
                <w:lang w:val="el-GR"/>
              </w:rPr>
              <w:t>ΔΙΕΥΘΥΝΤΗΣ ΤΟΥ ΙΔΡΥΜΑΤΟΣ</w:t>
            </w:r>
          </w:p>
          <w:p w:rsidR="00C3406D" w:rsidRDefault="00C3406D">
            <w:pPr>
              <w:spacing w:line="240" w:lineRule="atLeast"/>
              <w:rPr>
                <w:b/>
                <w:bCs/>
                <w:sz w:val="22"/>
                <w:szCs w:val="22"/>
                <w:lang w:val="el-GR"/>
              </w:rPr>
            </w:pPr>
          </w:p>
          <w:p w:rsidR="00C3406D" w:rsidRDefault="00C3406D" w:rsidP="00C3406D">
            <w:pPr>
              <w:spacing w:line="240" w:lineRule="atLeast"/>
              <w:jc w:val="center"/>
              <w:rPr>
                <w:b/>
                <w:bCs/>
                <w:sz w:val="22"/>
                <w:szCs w:val="22"/>
                <w:lang w:val="el-GR"/>
              </w:rPr>
            </w:pPr>
            <w:r>
              <w:rPr>
                <w:b/>
                <w:bCs/>
                <w:sz w:val="22"/>
                <w:szCs w:val="22"/>
                <w:lang w:val="el-GR"/>
              </w:rPr>
              <w:t>ΚΩΝΣΤΑΝΤΙΝΟΣ ΓΟΥΛΑΣ</w:t>
            </w:r>
          </w:p>
        </w:tc>
      </w:tr>
    </w:tbl>
    <w:p w:rsidR="00054F4F" w:rsidRDefault="00054F4F" w:rsidP="0021798F">
      <w:pPr>
        <w:pStyle w:val="2"/>
        <w:spacing w:after="147" w:line="252" w:lineRule="auto"/>
        <w:ind w:left="-5" w:right="1615"/>
        <w:rPr>
          <w:rFonts w:eastAsia="Arial" w:cs="Arial"/>
          <w:sz w:val="22"/>
          <w:szCs w:val="22"/>
          <w:lang w:val="el-GR"/>
        </w:rPr>
      </w:pPr>
    </w:p>
    <w:p w:rsidR="0021798F" w:rsidRDefault="0021798F" w:rsidP="0021798F">
      <w:pPr>
        <w:pStyle w:val="2"/>
        <w:spacing w:after="147" w:line="252" w:lineRule="auto"/>
        <w:ind w:left="-5" w:right="1615"/>
        <w:rPr>
          <w:rFonts w:eastAsia="Arial" w:cs="Arial"/>
          <w:sz w:val="22"/>
          <w:szCs w:val="22"/>
        </w:rPr>
      </w:pPr>
      <w:r>
        <w:rPr>
          <w:rFonts w:eastAsia="Arial" w:cs="Arial"/>
          <w:sz w:val="22"/>
          <w:szCs w:val="22"/>
          <w:lang w:val="el-GR"/>
        </w:rPr>
        <w:lastRenderedPageBreak/>
        <w:t>Π</w:t>
      </w:r>
      <w:proofErr w:type="spellStart"/>
      <w:r>
        <w:rPr>
          <w:rFonts w:eastAsia="Arial" w:cs="Arial"/>
          <w:sz w:val="22"/>
          <w:szCs w:val="22"/>
        </w:rPr>
        <w:t>αράρτημα</w:t>
      </w:r>
      <w:proofErr w:type="spellEnd"/>
      <w:r>
        <w:rPr>
          <w:rFonts w:eastAsia="Arial" w:cs="Arial"/>
          <w:sz w:val="22"/>
          <w:szCs w:val="22"/>
        </w:rPr>
        <w:t xml:space="preserve"> (Ι): </w:t>
      </w:r>
    </w:p>
    <w:p w:rsidR="00864489" w:rsidRPr="00C21B5F" w:rsidRDefault="0087700D" w:rsidP="00864489">
      <w:pPr>
        <w:ind w:left="292"/>
        <w:rPr>
          <w:b/>
          <w:u w:val="single"/>
          <w:lang w:val="el-GR"/>
        </w:rPr>
      </w:pPr>
      <w:r w:rsidRPr="00C21B5F">
        <w:rPr>
          <w:b/>
          <w:u w:val="single"/>
          <w:lang w:val="el-GR"/>
        </w:rPr>
        <w:t>Τεχνικές προδιαγραφές και πίνακας συμμόρφωσης</w:t>
      </w:r>
    </w:p>
    <w:p w:rsidR="00D73A63" w:rsidRPr="00C21B5F" w:rsidRDefault="00D73A63" w:rsidP="00864489">
      <w:pPr>
        <w:ind w:left="292"/>
        <w:rPr>
          <w:b/>
          <w:u w:val="single"/>
          <w:lang w:val="el-GR"/>
        </w:rPr>
      </w:pPr>
    </w:p>
    <w:p w:rsidR="00D73A63" w:rsidRDefault="00D73A63" w:rsidP="00D73A63">
      <w:pPr>
        <w:spacing w:line="360" w:lineRule="auto"/>
        <w:jc w:val="both"/>
        <w:rPr>
          <w:lang w:val="el-GR"/>
        </w:rPr>
      </w:pPr>
      <w:r w:rsidRPr="00C21B5F">
        <w:rPr>
          <w:lang w:val="el-GR"/>
        </w:rPr>
        <w:t xml:space="preserve">Ο/Η .................................................... καταθέτει την τεχνική προσφορά του/της αποδεχόμενος/η πλήρως και ανεπιφυλάκτως τους όρους που περιγράφονται στην με αριθ. </w:t>
      </w:r>
      <w:proofErr w:type="spellStart"/>
      <w:r w:rsidRPr="00C21B5F">
        <w:rPr>
          <w:lang w:val="el-GR"/>
        </w:rPr>
        <w:t>πρωτ</w:t>
      </w:r>
      <w:proofErr w:type="spellEnd"/>
      <w:r w:rsidRPr="00C21B5F">
        <w:rPr>
          <w:lang w:val="el-GR"/>
        </w:rPr>
        <w:t xml:space="preserve">. ..........................., πρόσκληση εκδήλωσης ενδιαφέροντος για τις ανάγκες της </w:t>
      </w:r>
      <w:proofErr w:type="spellStart"/>
      <w:r w:rsidRPr="00C21B5F">
        <w:rPr>
          <w:lang w:val="el-GR"/>
        </w:rPr>
        <w:t>Σιβιτανιδείου</w:t>
      </w:r>
      <w:proofErr w:type="spellEnd"/>
      <w:r w:rsidRPr="00C21B5F">
        <w:rPr>
          <w:lang w:val="el-GR"/>
        </w:rPr>
        <w:t xml:space="preserve"> Σχολής</w:t>
      </w:r>
      <w:r w:rsidR="00054F4F">
        <w:rPr>
          <w:lang w:val="el-GR"/>
        </w:rPr>
        <w:t xml:space="preserve"> για (25) είκοσι πέντε η/υ (κατασκευάστρια εταιρεία:…………….. , τύπος-μοντέλο:…………..) και για (25) είκοσι πέντε οθόνες (κατασκευάστρια εταιρεία:…………….. , τύπος-μοντέλο:…………..)</w:t>
      </w:r>
    </w:p>
    <w:tbl>
      <w:tblPr>
        <w:tblW w:w="10200"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578"/>
        <w:gridCol w:w="6746"/>
        <w:gridCol w:w="1313"/>
        <w:gridCol w:w="1563"/>
      </w:tblGrid>
      <w:tr w:rsidR="00FC54DB" w:rsidTr="0042752A">
        <w:trPr>
          <w:trHeight w:val="779"/>
        </w:trPr>
        <w:tc>
          <w:tcPr>
            <w:tcW w:w="578" w:type="dxa"/>
            <w:tcBorders>
              <w:top w:val="single" w:sz="8" w:space="0" w:color="000000"/>
              <w:left w:val="single" w:sz="8" w:space="0" w:color="000000"/>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A\A</w:t>
            </w:r>
          </w:p>
        </w:tc>
        <w:tc>
          <w:tcPr>
            <w:tcW w:w="6746" w:type="dxa"/>
            <w:tcBorders>
              <w:top w:val="single" w:sz="8" w:space="0" w:color="000000"/>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b/>
                <w:bCs/>
                <w:color w:val="000000"/>
                <w:sz w:val="22"/>
                <w:szCs w:val="22"/>
                <w:lang w:val="el-GR" w:eastAsia="el-GR"/>
              </w:rPr>
            </w:pPr>
            <w:r w:rsidRPr="00FC54DB">
              <w:rPr>
                <w:rFonts w:ascii="Calibri" w:hAnsi="Calibri"/>
                <w:b/>
                <w:bCs/>
                <w:color w:val="000000"/>
                <w:sz w:val="22"/>
                <w:szCs w:val="22"/>
                <w:lang w:val="el-GR" w:eastAsia="el-GR"/>
              </w:rPr>
              <w:t>Απαίτηση- Προδιαγραφή για ηλεκτρονικούς υπολογιστές</w:t>
            </w:r>
          </w:p>
        </w:tc>
        <w:tc>
          <w:tcPr>
            <w:tcW w:w="1313" w:type="dxa"/>
            <w:tcBorders>
              <w:top w:val="single" w:sz="8" w:space="0" w:color="000000"/>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Απ</w:t>
            </w:r>
            <w:proofErr w:type="spellStart"/>
            <w:r>
              <w:rPr>
                <w:rFonts w:ascii="Calibri" w:hAnsi="Calibri"/>
                <w:b/>
                <w:bCs/>
                <w:color w:val="000000"/>
                <w:sz w:val="22"/>
                <w:szCs w:val="22"/>
                <w:lang w:eastAsia="el-GR"/>
              </w:rPr>
              <w:t>άντηση</w:t>
            </w:r>
            <w:proofErr w:type="spellEnd"/>
          </w:p>
        </w:tc>
        <w:tc>
          <w:tcPr>
            <w:tcW w:w="1563" w:type="dxa"/>
            <w:tcBorders>
              <w:top w:val="single" w:sz="8" w:space="0" w:color="000000"/>
              <w:bottom w:val="single" w:sz="4" w:space="0" w:color="000000"/>
              <w:right w:val="single" w:sz="8"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Παραπ</w:t>
            </w:r>
            <w:proofErr w:type="spellStart"/>
            <w:r>
              <w:rPr>
                <w:rFonts w:ascii="Calibri" w:hAnsi="Calibri"/>
                <w:b/>
                <w:bCs/>
                <w:color w:val="000000"/>
                <w:sz w:val="22"/>
                <w:szCs w:val="22"/>
                <w:lang w:eastAsia="el-GR"/>
              </w:rPr>
              <w:t>ομ</w:t>
            </w:r>
            <w:proofErr w:type="spellEnd"/>
            <w:r>
              <w:rPr>
                <w:rFonts w:ascii="Calibri" w:hAnsi="Calibri"/>
                <w:b/>
                <w:bCs/>
                <w:color w:val="000000"/>
                <w:sz w:val="22"/>
                <w:szCs w:val="22"/>
                <w:lang w:eastAsia="el-GR"/>
              </w:rPr>
              <w:t>πή</w:t>
            </w:r>
          </w:p>
        </w:tc>
      </w:tr>
      <w:tr w:rsidR="00FC54DB" w:rsidRPr="00F677B4" w:rsidTr="0042752A">
        <w:trPr>
          <w:trHeight w:val="618"/>
        </w:trPr>
        <w:tc>
          <w:tcPr>
            <w:tcW w:w="578" w:type="dxa"/>
            <w:tcBorders>
              <w:left w:val="single" w:sz="8" w:space="0" w:color="000000"/>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1</w:t>
            </w:r>
          </w:p>
        </w:tc>
        <w:tc>
          <w:tcPr>
            <w:tcW w:w="6746" w:type="dxa"/>
            <w:tcBorders>
              <w:bottom w:val="single" w:sz="4" w:space="0" w:color="000000"/>
              <w:right w:val="single" w:sz="4" w:space="0" w:color="000000"/>
            </w:tcBorders>
            <w:shd w:val="clear" w:color="auto" w:fill="auto"/>
            <w:vAlign w:val="center"/>
          </w:tcPr>
          <w:p w:rsidR="00FC54DB" w:rsidRDefault="00FC54DB" w:rsidP="00C1478E">
            <w:pPr>
              <w:jc w:val="center"/>
              <w:rPr>
                <w:rFonts w:ascii="Calibri" w:hAnsi="Calibri"/>
                <w:color w:val="000000"/>
                <w:sz w:val="22"/>
                <w:szCs w:val="22"/>
                <w:lang w:val="en-US" w:eastAsia="el-GR"/>
              </w:rPr>
            </w:pPr>
            <w:r>
              <w:rPr>
                <w:rFonts w:ascii="Calibri" w:hAnsi="Calibri"/>
                <w:color w:val="000000"/>
                <w:sz w:val="22"/>
                <w:szCs w:val="22"/>
                <w:lang w:eastAsia="el-GR"/>
              </w:rPr>
              <w:t>Επ</w:t>
            </w:r>
            <w:proofErr w:type="spellStart"/>
            <w:r>
              <w:rPr>
                <w:rFonts w:ascii="Calibri" w:hAnsi="Calibri"/>
                <w:color w:val="000000"/>
                <w:sz w:val="22"/>
                <w:szCs w:val="22"/>
                <w:lang w:eastAsia="el-GR"/>
              </w:rPr>
              <w:t>εξεργ</w:t>
            </w:r>
            <w:proofErr w:type="spellEnd"/>
            <w:r>
              <w:rPr>
                <w:rFonts w:ascii="Calibri" w:hAnsi="Calibri"/>
                <w:color w:val="000000"/>
                <w:sz w:val="22"/>
                <w:szCs w:val="22"/>
                <w:lang w:eastAsia="el-GR"/>
              </w:rPr>
              <w:t>αστής</w:t>
            </w:r>
            <w:r>
              <w:rPr>
                <w:rFonts w:ascii="Calibri" w:hAnsi="Calibri"/>
                <w:color w:val="000000"/>
                <w:sz w:val="22"/>
                <w:szCs w:val="22"/>
                <w:lang w:val="en-US" w:eastAsia="el-GR"/>
              </w:rPr>
              <w:t xml:space="preserve">: ≥10th Gen Intel Core i7 </w:t>
            </w:r>
            <w:r>
              <w:rPr>
                <w:rFonts w:ascii="Calibri" w:hAnsi="Calibri"/>
                <w:color w:val="000000"/>
                <w:sz w:val="22"/>
                <w:szCs w:val="22"/>
                <w:lang w:eastAsia="el-GR"/>
              </w:rPr>
              <w:t>ή</w:t>
            </w:r>
            <w:r>
              <w:rPr>
                <w:rFonts w:ascii="Calibri" w:hAnsi="Calibri"/>
                <w:color w:val="000000"/>
                <w:sz w:val="22"/>
                <w:szCs w:val="22"/>
                <w:lang w:val="en-US" w:eastAsia="el-GR"/>
              </w:rPr>
              <w:t xml:space="preserve"> </w:t>
            </w:r>
            <w:r>
              <w:rPr>
                <w:rFonts w:ascii="Calibri" w:hAnsi="Calibri"/>
                <w:color w:val="000000"/>
                <w:sz w:val="22"/>
                <w:szCs w:val="22"/>
                <w:lang w:eastAsia="el-GR"/>
              </w:rPr>
              <w:t>α</w:t>
            </w:r>
            <w:proofErr w:type="spellStart"/>
            <w:r>
              <w:rPr>
                <w:rFonts w:ascii="Calibri" w:hAnsi="Calibri"/>
                <w:color w:val="000000"/>
                <w:sz w:val="22"/>
                <w:szCs w:val="22"/>
                <w:lang w:eastAsia="el-GR"/>
              </w:rPr>
              <w:t>νώτερος</w:t>
            </w:r>
            <w:proofErr w:type="spellEnd"/>
          </w:p>
        </w:tc>
        <w:tc>
          <w:tcPr>
            <w:tcW w:w="1313" w:type="dxa"/>
            <w:tcBorders>
              <w:bottom w:val="single" w:sz="4" w:space="0" w:color="000000"/>
              <w:right w:val="single" w:sz="4" w:space="0" w:color="000000"/>
            </w:tcBorders>
            <w:shd w:val="clear" w:color="auto" w:fill="auto"/>
            <w:vAlign w:val="center"/>
          </w:tcPr>
          <w:p w:rsidR="00FC54DB" w:rsidRDefault="00FC54DB" w:rsidP="00C1478E">
            <w:pPr>
              <w:jc w:val="center"/>
              <w:rPr>
                <w:rFonts w:ascii="Calibri" w:hAnsi="Calibri"/>
                <w:color w:val="000000"/>
                <w:sz w:val="22"/>
                <w:szCs w:val="22"/>
                <w:lang w:val="en-US" w:eastAsia="el-GR"/>
              </w:rPr>
            </w:pPr>
            <w:r>
              <w:rPr>
                <w:rFonts w:ascii="Calibri" w:hAnsi="Calibri"/>
                <w:color w:val="000000"/>
                <w:sz w:val="22"/>
                <w:szCs w:val="22"/>
                <w:lang w:val="en-US" w:eastAsia="el-GR"/>
              </w:rPr>
              <w:t> </w:t>
            </w:r>
          </w:p>
        </w:tc>
        <w:tc>
          <w:tcPr>
            <w:tcW w:w="1563" w:type="dxa"/>
            <w:tcBorders>
              <w:bottom w:val="single" w:sz="4" w:space="0" w:color="000000"/>
              <w:right w:val="single" w:sz="8" w:space="0" w:color="000000"/>
            </w:tcBorders>
            <w:shd w:val="clear" w:color="auto" w:fill="auto"/>
            <w:vAlign w:val="center"/>
          </w:tcPr>
          <w:p w:rsidR="00FC54DB" w:rsidRDefault="00FC54DB" w:rsidP="00C1478E">
            <w:pPr>
              <w:jc w:val="center"/>
              <w:rPr>
                <w:rFonts w:ascii="Calibri" w:hAnsi="Calibri"/>
                <w:color w:val="000000"/>
                <w:sz w:val="22"/>
                <w:szCs w:val="22"/>
                <w:lang w:val="en-US" w:eastAsia="el-GR"/>
              </w:rPr>
            </w:pPr>
            <w:r>
              <w:rPr>
                <w:rFonts w:ascii="Calibri" w:hAnsi="Calibri"/>
                <w:color w:val="000000"/>
                <w:sz w:val="22"/>
                <w:szCs w:val="22"/>
                <w:lang w:val="en-US" w:eastAsia="el-GR"/>
              </w:rPr>
              <w:t> </w:t>
            </w:r>
          </w:p>
        </w:tc>
      </w:tr>
      <w:tr w:rsidR="00FC54DB" w:rsidRPr="00C62EB1" w:rsidTr="0042752A">
        <w:trPr>
          <w:trHeight w:val="699"/>
        </w:trPr>
        <w:tc>
          <w:tcPr>
            <w:tcW w:w="578" w:type="dxa"/>
            <w:tcBorders>
              <w:left w:val="single" w:sz="8" w:space="0" w:color="000000"/>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2</w:t>
            </w:r>
          </w:p>
        </w:tc>
        <w:tc>
          <w:tcPr>
            <w:tcW w:w="6746"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Intel</w:t>
            </w:r>
            <w:r w:rsidRPr="00FC54DB">
              <w:rPr>
                <w:rFonts w:ascii="Calibri" w:hAnsi="Calibri"/>
                <w:color w:val="000000"/>
                <w:sz w:val="22"/>
                <w:szCs w:val="22"/>
                <w:lang w:val="el-GR" w:eastAsia="el-GR"/>
              </w:rPr>
              <w:t xml:space="preserve"> </w:t>
            </w:r>
            <w:r>
              <w:rPr>
                <w:rFonts w:ascii="Calibri" w:hAnsi="Calibri"/>
                <w:color w:val="000000"/>
                <w:sz w:val="22"/>
                <w:szCs w:val="22"/>
                <w:lang w:eastAsia="el-GR"/>
              </w:rPr>
              <w:t>Chipset</w:t>
            </w:r>
            <w:r w:rsidRPr="00FC54DB">
              <w:rPr>
                <w:rFonts w:ascii="Calibri" w:hAnsi="Calibri"/>
                <w:color w:val="000000"/>
                <w:sz w:val="22"/>
                <w:szCs w:val="22"/>
                <w:lang w:val="el-GR" w:eastAsia="el-GR"/>
              </w:rPr>
              <w:t xml:space="preserve"> </w:t>
            </w:r>
            <w:r>
              <w:rPr>
                <w:rFonts w:ascii="Calibri" w:hAnsi="Calibri"/>
                <w:color w:val="000000"/>
                <w:sz w:val="22"/>
                <w:szCs w:val="22"/>
                <w:lang w:eastAsia="el-GR"/>
              </w:rPr>
              <w:t>Intel</w:t>
            </w:r>
            <w:r w:rsidRPr="00FC54DB">
              <w:rPr>
                <w:rFonts w:ascii="Calibri" w:hAnsi="Calibri"/>
                <w:color w:val="000000"/>
                <w:sz w:val="22"/>
                <w:szCs w:val="22"/>
                <w:lang w:val="el-GR" w:eastAsia="el-GR"/>
              </w:rPr>
              <w:t xml:space="preserve"> </w:t>
            </w:r>
            <w:r>
              <w:rPr>
                <w:rFonts w:ascii="Calibri" w:hAnsi="Calibri"/>
                <w:color w:val="000000"/>
                <w:sz w:val="22"/>
                <w:szCs w:val="22"/>
                <w:lang w:eastAsia="el-GR"/>
              </w:rPr>
              <w:t>Q</w:t>
            </w:r>
            <w:r w:rsidRPr="00FC54DB">
              <w:rPr>
                <w:rFonts w:ascii="Calibri" w:hAnsi="Calibri"/>
                <w:color w:val="000000"/>
                <w:sz w:val="22"/>
                <w:szCs w:val="22"/>
                <w:lang w:val="el-GR" w:eastAsia="el-GR"/>
              </w:rPr>
              <w:t>570 ή ισοδύναμο ή ανώτερο, με χρόνο ανακοίνωσης εντός του 2021</w:t>
            </w:r>
          </w:p>
        </w:tc>
        <w:tc>
          <w:tcPr>
            <w:tcW w:w="1313"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c>
          <w:tcPr>
            <w:tcW w:w="1563" w:type="dxa"/>
            <w:tcBorders>
              <w:bottom w:val="single" w:sz="4" w:space="0" w:color="000000"/>
              <w:right w:val="single" w:sz="8"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r>
      <w:tr w:rsidR="00FC54DB" w:rsidRPr="00C62EB1" w:rsidTr="0042752A">
        <w:trPr>
          <w:trHeight w:val="836"/>
        </w:trPr>
        <w:tc>
          <w:tcPr>
            <w:tcW w:w="578" w:type="dxa"/>
            <w:tcBorders>
              <w:left w:val="single" w:sz="8" w:space="0" w:color="000000"/>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3</w:t>
            </w:r>
          </w:p>
        </w:tc>
        <w:tc>
          <w:tcPr>
            <w:tcW w:w="6746"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b/>
                <w:bCs/>
                <w:color w:val="000000"/>
                <w:sz w:val="22"/>
                <w:szCs w:val="22"/>
                <w:lang w:val="el-GR" w:eastAsia="el-GR"/>
              </w:rPr>
            </w:pPr>
            <w:r w:rsidRPr="00FC54DB">
              <w:rPr>
                <w:rFonts w:ascii="Calibri" w:hAnsi="Calibri"/>
                <w:b/>
                <w:bCs/>
                <w:color w:val="000000"/>
                <w:sz w:val="22"/>
                <w:szCs w:val="22"/>
                <w:lang w:val="el-GR" w:eastAsia="el-GR"/>
              </w:rPr>
              <w:t>Να υποστηρίζονται κατά την παράδοση είτε να υπάρχει η</w:t>
            </w:r>
            <w:r>
              <w:rPr>
                <w:rFonts w:ascii="Calibri" w:hAnsi="Calibri"/>
                <w:b/>
                <w:bCs/>
                <w:color w:val="000000"/>
                <w:sz w:val="22"/>
                <w:szCs w:val="22"/>
                <w:lang w:eastAsia="el-GR"/>
              </w:rPr>
              <w:t> </w:t>
            </w:r>
            <w:r w:rsidRPr="00FC54DB">
              <w:rPr>
                <w:rFonts w:ascii="Calibri" w:hAnsi="Calibri"/>
                <w:b/>
                <w:bCs/>
                <w:color w:val="000000"/>
                <w:sz w:val="22"/>
                <w:szCs w:val="22"/>
                <w:lang w:val="el-GR" w:eastAsia="el-GR"/>
              </w:rPr>
              <w:t xml:space="preserve"> δυνατότητα προσθήκης, των κάτωθι τεχνολογιών ασφαλείας: </w:t>
            </w:r>
          </w:p>
        </w:tc>
        <w:tc>
          <w:tcPr>
            <w:tcW w:w="1313"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c>
          <w:tcPr>
            <w:tcW w:w="1563" w:type="dxa"/>
            <w:tcBorders>
              <w:bottom w:val="single" w:sz="4" w:space="0" w:color="000000"/>
              <w:right w:val="single" w:sz="8"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r>
      <w:tr w:rsidR="00FC54DB" w:rsidRPr="00F677B4" w:rsidTr="0042752A">
        <w:trPr>
          <w:trHeight w:val="1341"/>
        </w:trPr>
        <w:tc>
          <w:tcPr>
            <w:tcW w:w="578" w:type="dxa"/>
            <w:tcBorders>
              <w:left w:val="single" w:sz="8" w:space="0" w:color="000000"/>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3.1</w:t>
            </w:r>
          </w:p>
        </w:tc>
        <w:tc>
          <w:tcPr>
            <w:tcW w:w="6746" w:type="dxa"/>
            <w:tcBorders>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val="en-US" w:eastAsia="el-GR"/>
              </w:rPr>
            </w:pPr>
            <w:proofErr w:type="spellStart"/>
            <w:r>
              <w:rPr>
                <w:rFonts w:ascii="Calibri" w:hAnsi="Calibri"/>
                <w:b/>
                <w:bCs/>
                <w:color w:val="000000"/>
                <w:sz w:val="22"/>
                <w:szCs w:val="22"/>
                <w:lang w:val="en-US" w:eastAsia="el-GR"/>
              </w:rPr>
              <w:t>SafeBIOS</w:t>
            </w:r>
            <w:proofErr w:type="spellEnd"/>
            <w:r>
              <w:rPr>
                <w:rFonts w:ascii="Calibri" w:hAnsi="Calibri"/>
                <w:b/>
                <w:bCs/>
                <w:color w:val="000000"/>
                <w:sz w:val="22"/>
                <w:szCs w:val="22"/>
                <w:lang w:val="en-US" w:eastAsia="el-GR"/>
              </w:rPr>
              <w:t xml:space="preserve">: includes Off-host BIOS Verification, BIOS Resilience, BIOS Recovery, and additional BIOS </w:t>
            </w:r>
            <w:proofErr w:type="gramStart"/>
            <w:r>
              <w:rPr>
                <w:rFonts w:ascii="Calibri" w:hAnsi="Calibri"/>
                <w:b/>
                <w:bCs/>
                <w:color w:val="000000"/>
                <w:sz w:val="22"/>
                <w:szCs w:val="22"/>
                <w:lang w:val="en-US" w:eastAsia="el-GR"/>
              </w:rPr>
              <w:t xml:space="preserve">Controls,  </w:t>
            </w:r>
            <w:proofErr w:type="spellStart"/>
            <w:r>
              <w:rPr>
                <w:rFonts w:ascii="Calibri" w:hAnsi="Calibri"/>
                <w:b/>
                <w:bCs/>
                <w:color w:val="000000"/>
                <w:sz w:val="22"/>
                <w:szCs w:val="22"/>
                <w:lang w:val="en-US" w:eastAsia="el-GR"/>
              </w:rPr>
              <w:t>SafeID</w:t>
            </w:r>
            <w:proofErr w:type="spellEnd"/>
            <w:proofErr w:type="gramEnd"/>
            <w:r>
              <w:rPr>
                <w:rFonts w:ascii="Calibri" w:hAnsi="Calibri"/>
                <w:b/>
                <w:bCs/>
                <w:color w:val="000000"/>
                <w:sz w:val="22"/>
                <w:szCs w:val="22"/>
                <w:lang w:val="en-US" w:eastAsia="el-GR"/>
              </w:rPr>
              <w:t xml:space="preserve"> credential protection, , Microsoft Windows </w:t>
            </w:r>
            <w:proofErr w:type="spellStart"/>
            <w:r>
              <w:rPr>
                <w:rFonts w:ascii="Calibri" w:hAnsi="Calibri"/>
                <w:b/>
                <w:bCs/>
                <w:color w:val="000000"/>
                <w:sz w:val="22"/>
                <w:szCs w:val="22"/>
                <w:lang w:val="en-US" w:eastAsia="el-GR"/>
              </w:rPr>
              <w:t>Bitlocker</w:t>
            </w:r>
            <w:proofErr w:type="spellEnd"/>
            <w:r>
              <w:rPr>
                <w:rFonts w:ascii="Calibri" w:hAnsi="Calibri"/>
                <w:b/>
                <w:bCs/>
                <w:color w:val="000000"/>
                <w:sz w:val="22"/>
                <w:szCs w:val="22"/>
                <w:lang w:val="en-US" w:eastAsia="el-GR"/>
              </w:rPr>
              <w:t>, Local hard drive data wipe through BIOS (Secure Erase),  Intel Secure Boot, Intel Authenticate</w:t>
            </w:r>
          </w:p>
        </w:tc>
        <w:tc>
          <w:tcPr>
            <w:tcW w:w="1313" w:type="dxa"/>
            <w:tcBorders>
              <w:bottom w:val="single" w:sz="4" w:space="0" w:color="000000"/>
              <w:right w:val="single" w:sz="4" w:space="0" w:color="000000"/>
            </w:tcBorders>
            <w:shd w:val="clear" w:color="auto" w:fill="auto"/>
            <w:vAlign w:val="center"/>
          </w:tcPr>
          <w:p w:rsidR="00FC54DB" w:rsidRDefault="00FC54DB" w:rsidP="00C1478E">
            <w:pPr>
              <w:jc w:val="center"/>
              <w:rPr>
                <w:rFonts w:ascii="Calibri" w:hAnsi="Calibri"/>
                <w:color w:val="000000"/>
                <w:sz w:val="22"/>
                <w:szCs w:val="22"/>
                <w:lang w:val="en-US" w:eastAsia="el-GR"/>
              </w:rPr>
            </w:pPr>
            <w:r>
              <w:rPr>
                <w:rFonts w:ascii="Calibri" w:hAnsi="Calibri"/>
                <w:color w:val="000000"/>
                <w:sz w:val="22"/>
                <w:szCs w:val="22"/>
                <w:lang w:val="en-US" w:eastAsia="el-GR"/>
              </w:rPr>
              <w:t> </w:t>
            </w:r>
          </w:p>
        </w:tc>
        <w:tc>
          <w:tcPr>
            <w:tcW w:w="1563" w:type="dxa"/>
            <w:tcBorders>
              <w:bottom w:val="single" w:sz="4" w:space="0" w:color="000000"/>
              <w:right w:val="single" w:sz="8" w:space="0" w:color="000000"/>
            </w:tcBorders>
            <w:shd w:val="clear" w:color="auto" w:fill="auto"/>
            <w:vAlign w:val="center"/>
          </w:tcPr>
          <w:p w:rsidR="00FC54DB" w:rsidRDefault="00FC54DB" w:rsidP="00C1478E">
            <w:pPr>
              <w:jc w:val="center"/>
              <w:rPr>
                <w:rFonts w:ascii="Calibri" w:hAnsi="Calibri"/>
                <w:color w:val="000000"/>
                <w:sz w:val="22"/>
                <w:szCs w:val="22"/>
                <w:lang w:val="en-US" w:eastAsia="el-GR"/>
              </w:rPr>
            </w:pPr>
            <w:r>
              <w:rPr>
                <w:rFonts w:ascii="Calibri" w:hAnsi="Calibri"/>
                <w:color w:val="000000"/>
                <w:sz w:val="22"/>
                <w:szCs w:val="22"/>
                <w:lang w:val="en-US" w:eastAsia="el-GR"/>
              </w:rPr>
              <w:t> </w:t>
            </w:r>
          </w:p>
        </w:tc>
      </w:tr>
      <w:tr w:rsidR="00FC54DB" w:rsidRPr="00C62EB1" w:rsidTr="0042752A">
        <w:trPr>
          <w:trHeight w:val="978"/>
        </w:trPr>
        <w:tc>
          <w:tcPr>
            <w:tcW w:w="578" w:type="dxa"/>
            <w:tcBorders>
              <w:left w:val="single" w:sz="8" w:space="0" w:color="000000"/>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3.3</w:t>
            </w:r>
          </w:p>
        </w:tc>
        <w:tc>
          <w:tcPr>
            <w:tcW w:w="6746"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b/>
                <w:bCs/>
                <w:color w:val="000000"/>
                <w:sz w:val="22"/>
                <w:szCs w:val="22"/>
                <w:lang w:val="el-GR" w:eastAsia="el-GR"/>
              </w:rPr>
            </w:pPr>
            <w:r w:rsidRPr="00FC54DB">
              <w:rPr>
                <w:rFonts w:ascii="Calibri" w:hAnsi="Calibri"/>
                <w:b/>
                <w:bCs/>
                <w:color w:val="000000"/>
                <w:sz w:val="22"/>
                <w:szCs w:val="22"/>
                <w:lang w:val="el-GR" w:eastAsia="el-GR"/>
              </w:rPr>
              <w:t>Εργαλείο</w:t>
            </w:r>
            <w:r>
              <w:rPr>
                <w:rFonts w:ascii="Calibri" w:hAnsi="Calibri"/>
                <w:b/>
                <w:bCs/>
                <w:color w:val="000000"/>
                <w:sz w:val="22"/>
                <w:szCs w:val="22"/>
                <w:lang w:eastAsia="el-GR"/>
              </w:rPr>
              <w:t> </w:t>
            </w:r>
            <w:r w:rsidRPr="00FC54DB">
              <w:rPr>
                <w:rFonts w:ascii="Calibri" w:hAnsi="Calibri"/>
                <w:b/>
                <w:bCs/>
                <w:color w:val="000000"/>
                <w:sz w:val="22"/>
                <w:szCs w:val="22"/>
                <w:lang w:val="el-GR" w:eastAsia="el-GR"/>
              </w:rPr>
              <w:t xml:space="preserve"> το οποίο επιτρέπει στους χρήστες</w:t>
            </w:r>
            <w:r>
              <w:rPr>
                <w:rFonts w:ascii="Calibri" w:hAnsi="Calibri"/>
                <w:b/>
                <w:bCs/>
                <w:color w:val="000000"/>
                <w:sz w:val="22"/>
                <w:szCs w:val="22"/>
                <w:lang w:eastAsia="el-GR"/>
              </w:rPr>
              <w:t> </w:t>
            </w:r>
            <w:r w:rsidRPr="00FC54DB">
              <w:rPr>
                <w:rFonts w:ascii="Calibri" w:hAnsi="Calibri"/>
                <w:b/>
                <w:bCs/>
                <w:color w:val="000000"/>
                <w:sz w:val="22"/>
                <w:szCs w:val="22"/>
                <w:lang w:val="el-GR" w:eastAsia="el-GR"/>
              </w:rPr>
              <w:t xml:space="preserve"> να διαχειρίζονται, να παρουσιάζουν και να εγκαθιστούν αυτόματα ενημερώσεις του κατασκευαστή</w:t>
            </w:r>
            <w:r>
              <w:rPr>
                <w:rFonts w:ascii="Calibri" w:hAnsi="Calibri"/>
                <w:b/>
                <w:bCs/>
                <w:color w:val="000000"/>
                <w:sz w:val="22"/>
                <w:szCs w:val="22"/>
                <w:lang w:eastAsia="el-GR"/>
              </w:rPr>
              <w:t> </w:t>
            </w:r>
            <w:r w:rsidRPr="00FC54DB">
              <w:rPr>
                <w:rFonts w:ascii="Calibri" w:hAnsi="Calibri"/>
                <w:b/>
                <w:bCs/>
                <w:color w:val="000000"/>
                <w:sz w:val="22"/>
                <w:szCs w:val="22"/>
                <w:lang w:val="el-GR" w:eastAsia="el-GR"/>
              </w:rPr>
              <w:t xml:space="preserve"> στο </w:t>
            </w:r>
            <w:r>
              <w:rPr>
                <w:rFonts w:ascii="Calibri" w:hAnsi="Calibri"/>
                <w:b/>
                <w:bCs/>
                <w:color w:val="000000"/>
                <w:sz w:val="22"/>
                <w:szCs w:val="22"/>
                <w:lang w:eastAsia="el-GR"/>
              </w:rPr>
              <w:t>BIOS</w:t>
            </w:r>
            <w:r w:rsidRPr="00FC54DB">
              <w:rPr>
                <w:rFonts w:ascii="Calibri" w:hAnsi="Calibri"/>
                <w:b/>
                <w:bCs/>
                <w:color w:val="000000"/>
                <w:sz w:val="22"/>
                <w:szCs w:val="22"/>
                <w:lang w:val="el-GR" w:eastAsia="el-GR"/>
              </w:rPr>
              <w:t>, προγράμματα οδήγησης και λογισμικό</w:t>
            </w:r>
          </w:p>
        </w:tc>
        <w:tc>
          <w:tcPr>
            <w:tcW w:w="1313"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c>
          <w:tcPr>
            <w:tcW w:w="1563" w:type="dxa"/>
            <w:tcBorders>
              <w:bottom w:val="single" w:sz="4" w:space="0" w:color="000000"/>
              <w:right w:val="single" w:sz="8"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r>
      <w:tr w:rsidR="00FC54DB" w:rsidRPr="00C62EB1" w:rsidTr="0042752A">
        <w:trPr>
          <w:trHeight w:val="709"/>
        </w:trPr>
        <w:tc>
          <w:tcPr>
            <w:tcW w:w="578" w:type="dxa"/>
            <w:tcBorders>
              <w:left w:val="single" w:sz="8" w:space="0" w:color="000000"/>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4</w:t>
            </w:r>
          </w:p>
        </w:tc>
        <w:tc>
          <w:tcPr>
            <w:tcW w:w="6746"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sidRPr="00FC54DB">
              <w:rPr>
                <w:rFonts w:ascii="Calibri" w:hAnsi="Calibri"/>
                <w:color w:val="000000"/>
                <w:sz w:val="22"/>
                <w:szCs w:val="22"/>
                <w:lang w:val="el-GR" w:eastAsia="el-GR"/>
              </w:rPr>
              <w:t xml:space="preserve">Μνήμη </w:t>
            </w:r>
            <w:r>
              <w:rPr>
                <w:rFonts w:ascii="Calibri" w:hAnsi="Calibri"/>
                <w:color w:val="000000"/>
                <w:sz w:val="22"/>
                <w:szCs w:val="22"/>
                <w:lang w:eastAsia="el-GR"/>
              </w:rPr>
              <w:t>RAM</w:t>
            </w:r>
            <w:r w:rsidRPr="00FC54DB">
              <w:rPr>
                <w:rFonts w:ascii="Calibri" w:hAnsi="Calibri"/>
                <w:color w:val="000000"/>
                <w:sz w:val="22"/>
                <w:szCs w:val="22"/>
                <w:lang w:val="el-GR" w:eastAsia="el-GR"/>
              </w:rPr>
              <w:t>: ≥16</w:t>
            </w:r>
            <w:r>
              <w:rPr>
                <w:rFonts w:ascii="Calibri" w:hAnsi="Calibri"/>
                <w:color w:val="000000"/>
                <w:sz w:val="22"/>
                <w:szCs w:val="22"/>
                <w:lang w:eastAsia="el-GR"/>
              </w:rPr>
              <w:t>GB</w:t>
            </w:r>
            <w:r w:rsidRPr="00FC54DB">
              <w:rPr>
                <w:rFonts w:ascii="Calibri" w:hAnsi="Calibri"/>
                <w:color w:val="000000"/>
                <w:sz w:val="22"/>
                <w:szCs w:val="22"/>
                <w:lang w:val="el-GR" w:eastAsia="el-GR"/>
              </w:rPr>
              <w:t xml:space="preserve"> </w:t>
            </w:r>
            <w:r>
              <w:rPr>
                <w:rFonts w:ascii="Calibri" w:hAnsi="Calibri"/>
                <w:color w:val="000000"/>
                <w:sz w:val="22"/>
                <w:szCs w:val="22"/>
                <w:lang w:eastAsia="el-GR"/>
              </w:rPr>
              <w:t>DDR</w:t>
            </w:r>
            <w:r w:rsidRPr="00FC54DB">
              <w:rPr>
                <w:rFonts w:ascii="Calibri" w:hAnsi="Calibri"/>
                <w:color w:val="000000"/>
                <w:sz w:val="22"/>
                <w:szCs w:val="22"/>
                <w:lang w:val="el-GR" w:eastAsia="el-GR"/>
              </w:rPr>
              <w:t xml:space="preserve">4 ή μεγαλύτερη (σε 1 </w:t>
            </w:r>
            <w:r>
              <w:rPr>
                <w:rFonts w:ascii="Calibri" w:hAnsi="Calibri"/>
                <w:color w:val="000000"/>
                <w:sz w:val="22"/>
                <w:szCs w:val="22"/>
                <w:lang w:eastAsia="el-GR"/>
              </w:rPr>
              <w:t>slot</w:t>
            </w:r>
            <w:r w:rsidRPr="00FC54DB">
              <w:rPr>
                <w:rFonts w:ascii="Calibri" w:hAnsi="Calibri"/>
                <w:color w:val="000000"/>
                <w:sz w:val="22"/>
                <w:szCs w:val="22"/>
                <w:lang w:val="el-GR" w:eastAsia="el-GR"/>
              </w:rPr>
              <w:t>)</w:t>
            </w:r>
          </w:p>
        </w:tc>
        <w:tc>
          <w:tcPr>
            <w:tcW w:w="1313"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c>
          <w:tcPr>
            <w:tcW w:w="1563" w:type="dxa"/>
            <w:tcBorders>
              <w:bottom w:val="single" w:sz="4" w:space="0" w:color="000000"/>
              <w:right w:val="single" w:sz="8"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r>
      <w:tr w:rsidR="00FC54DB" w:rsidRPr="00F677B4" w:rsidTr="0042752A">
        <w:trPr>
          <w:trHeight w:val="562"/>
        </w:trPr>
        <w:tc>
          <w:tcPr>
            <w:tcW w:w="578" w:type="dxa"/>
            <w:tcBorders>
              <w:left w:val="single" w:sz="8" w:space="0" w:color="000000"/>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5</w:t>
            </w:r>
          </w:p>
        </w:tc>
        <w:tc>
          <w:tcPr>
            <w:tcW w:w="6746" w:type="dxa"/>
            <w:tcBorders>
              <w:bottom w:val="single" w:sz="4" w:space="0" w:color="000000"/>
              <w:right w:val="single" w:sz="4" w:space="0" w:color="000000"/>
            </w:tcBorders>
            <w:shd w:val="clear" w:color="auto" w:fill="auto"/>
            <w:vAlign w:val="center"/>
          </w:tcPr>
          <w:p w:rsidR="00FC54DB" w:rsidRDefault="00FC54DB" w:rsidP="00C1478E">
            <w:pPr>
              <w:jc w:val="center"/>
              <w:rPr>
                <w:rFonts w:ascii="Calibri" w:hAnsi="Calibri"/>
                <w:color w:val="000000"/>
                <w:sz w:val="22"/>
                <w:szCs w:val="22"/>
                <w:lang w:val="en-US" w:eastAsia="el-GR"/>
              </w:rPr>
            </w:pPr>
            <w:proofErr w:type="spellStart"/>
            <w:r>
              <w:rPr>
                <w:rFonts w:ascii="Calibri" w:hAnsi="Calibri"/>
                <w:color w:val="000000"/>
                <w:sz w:val="22"/>
                <w:szCs w:val="22"/>
                <w:lang w:eastAsia="el-GR"/>
              </w:rPr>
              <w:t>Σκληρός</w:t>
            </w:r>
            <w:proofErr w:type="spellEnd"/>
            <w:r>
              <w:rPr>
                <w:rFonts w:ascii="Calibri" w:hAnsi="Calibri"/>
                <w:color w:val="000000"/>
                <w:sz w:val="22"/>
                <w:szCs w:val="22"/>
                <w:lang w:val="en-US" w:eastAsia="el-GR"/>
              </w:rPr>
              <w:t xml:space="preserve"> </w:t>
            </w:r>
            <w:proofErr w:type="spellStart"/>
            <w:r>
              <w:rPr>
                <w:rFonts w:ascii="Calibri" w:hAnsi="Calibri"/>
                <w:color w:val="000000"/>
                <w:sz w:val="22"/>
                <w:szCs w:val="22"/>
                <w:lang w:eastAsia="el-GR"/>
              </w:rPr>
              <w:t>Δίσκος</w:t>
            </w:r>
            <w:proofErr w:type="spellEnd"/>
            <w:r>
              <w:rPr>
                <w:rFonts w:ascii="Calibri" w:hAnsi="Calibri"/>
                <w:color w:val="000000"/>
                <w:sz w:val="22"/>
                <w:szCs w:val="22"/>
                <w:lang w:val="en-US" w:eastAsia="el-GR"/>
              </w:rPr>
              <w:t>: ≥512GB M.2 Solid State Drive</w:t>
            </w:r>
          </w:p>
        </w:tc>
        <w:tc>
          <w:tcPr>
            <w:tcW w:w="1313" w:type="dxa"/>
            <w:tcBorders>
              <w:bottom w:val="single" w:sz="4" w:space="0" w:color="000000"/>
              <w:right w:val="single" w:sz="4" w:space="0" w:color="000000"/>
            </w:tcBorders>
            <w:shd w:val="clear" w:color="auto" w:fill="auto"/>
            <w:vAlign w:val="center"/>
          </w:tcPr>
          <w:p w:rsidR="00FC54DB" w:rsidRDefault="00FC54DB" w:rsidP="00C1478E">
            <w:pPr>
              <w:jc w:val="center"/>
              <w:rPr>
                <w:rFonts w:ascii="Calibri" w:hAnsi="Calibri"/>
                <w:color w:val="000000"/>
                <w:sz w:val="22"/>
                <w:szCs w:val="22"/>
                <w:lang w:val="en-US" w:eastAsia="el-GR"/>
              </w:rPr>
            </w:pPr>
            <w:r>
              <w:rPr>
                <w:rFonts w:ascii="Calibri" w:hAnsi="Calibri"/>
                <w:color w:val="000000"/>
                <w:sz w:val="22"/>
                <w:szCs w:val="22"/>
                <w:lang w:val="en-US" w:eastAsia="el-GR"/>
              </w:rPr>
              <w:t> </w:t>
            </w:r>
          </w:p>
        </w:tc>
        <w:tc>
          <w:tcPr>
            <w:tcW w:w="1563" w:type="dxa"/>
            <w:tcBorders>
              <w:bottom w:val="single" w:sz="4" w:space="0" w:color="000000"/>
              <w:right w:val="single" w:sz="8" w:space="0" w:color="000000"/>
            </w:tcBorders>
            <w:shd w:val="clear" w:color="auto" w:fill="auto"/>
            <w:vAlign w:val="center"/>
          </w:tcPr>
          <w:p w:rsidR="00FC54DB" w:rsidRDefault="00FC54DB" w:rsidP="00C1478E">
            <w:pPr>
              <w:jc w:val="center"/>
              <w:rPr>
                <w:rFonts w:ascii="Calibri" w:hAnsi="Calibri"/>
                <w:color w:val="000000"/>
                <w:sz w:val="22"/>
                <w:szCs w:val="22"/>
                <w:lang w:val="en-US" w:eastAsia="el-GR"/>
              </w:rPr>
            </w:pPr>
            <w:r>
              <w:rPr>
                <w:rFonts w:ascii="Calibri" w:hAnsi="Calibri"/>
                <w:color w:val="000000"/>
                <w:sz w:val="22"/>
                <w:szCs w:val="22"/>
                <w:lang w:val="en-US" w:eastAsia="el-GR"/>
              </w:rPr>
              <w:t> </w:t>
            </w:r>
          </w:p>
        </w:tc>
      </w:tr>
      <w:tr w:rsidR="00FC54DB" w:rsidRPr="00C62EB1" w:rsidTr="0042752A">
        <w:trPr>
          <w:trHeight w:val="684"/>
        </w:trPr>
        <w:tc>
          <w:tcPr>
            <w:tcW w:w="578" w:type="dxa"/>
            <w:tcBorders>
              <w:left w:val="single" w:sz="8" w:space="0" w:color="000000"/>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6</w:t>
            </w:r>
          </w:p>
        </w:tc>
        <w:tc>
          <w:tcPr>
            <w:tcW w:w="6746"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sidRPr="00FC54DB">
              <w:rPr>
                <w:rFonts w:ascii="Calibri" w:hAnsi="Calibri"/>
                <w:color w:val="000000"/>
                <w:sz w:val="22"/>
                <w:szCs w:val="22"/>
                <w:lang w:val="el-GR" w:eastAsia="el-GR"/>
              </w:rPr>
              <w:t xml:space="preserve">Κάρτα γραφικών: </w:t>
            </w:r>
            <w:r>
              <w:rPr>
                <w:rFonts w:ascii="Calibri" w:hAnsi="Calibri"/>
                <w:color w:val="000000"/>
                <w:sz w:val="22"/>
                <w:szCs w:val="22"/>
                <w:lang w:eastAsia="el-GR"/>
              </w:rPr>
              <w:t>A</w:t>
            </w:r>
            <w:proofErr w:type="spellStart"/>
            <w:r w:rsidRPr="00FC54DB">
              <w:rPr>
                <w:rFonts w:ascii="Calibri" w:hAnsi="Calibri"/>
                <w:color w:val="000000"/>
                <w:sz w:val="22"/>
                <w:szCs w:val="22"/>
                <w:lang w:val="el-GR" w:eastAsia="el-GR"/>
              </w:rPr>
              <w:t>νεξάρτητη</w:t>
            </w:r>
            <w:proofErr w:type="spellEnd"/>
            <w:r w:rsidRPr="00FC54DB">
              <w:rPr>
                <w:rFonts w:ascii="Calibri" w:hAnsi="Calibri"/>
                <w:color w:val="000000"/>
                <w:sz w:val="22"/>
                <w:szCs w:val="22"/>
                <w:lang w:val="el-GR" w:eastAsia="el-GR"/>
              </w:rPr>
              <w:t xml:space="preserve"> με μνήμη 4</w:t>
            </w:r>
            <w:r>
              <w:rPr>
                <w:rFonts w:ascii="Calibri" w:hAnsi="Calibri"/>
                <w:color w:val="000000"/>
                <w:sz w:val="22"/>
                <w:szCs w:val="22"/>
                <w:lang w:eastAsia="el-GR"/>
              </w:rPr>
              <w:t>GB</w:t>
            </w:r>
            <w:r w:rsidRPr="00FC54DB">
              <w:rPr>
                <w:rFonts w:ascii="Calibri" w:hAnsi="Calibri"/>
                <w:color w:val="000000"/>
                <w:sz w:val="22"/>
                <w:szCs w:val="22"/>
                <w:lang w:val="el-GR" w:eastAsia="el-GR"/>
              </w:rPr>
              <w:t xml:space="preserve"> ή ανώτερη</w:t>
            </w:r>
          </w:p>
        </w:tc>
        <w:tc>
          <w:tcPr>
            <w:tcW w:w="1313"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c>
          <w:tcPr>
            <w:tcW w:w="1563" w:type="dxa"/>
            <w:tcBorders>
              <w:bottom w:val="single" w:sz="4" w:space="0" w:color="000000"/>
              <w:right w:val="single" w:sz="8"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r>
      <w:tr w:rsidR="00FC54DB" w:rsidRPr="00C62EB1" w:rsidTr="0042752A">
        <w:trPr>
          <w:trHeight w:val="850"/>
        </w:trPr>
        <w:tc>
          <w:tcPr>
            <w:tcW w:w="578" w:type="dxa"/>
            <w:tcBorders>
              <w:left w:val="single" w:sz="8" w:space="0" w:color="000000"/>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7</w:t>
            </w:r>
          </w:p>
        </w:tc>
        <w:tc>
          <w:tcPr>
            <w:tcW w:w="6746"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sidRPr="00FC54DB">
              <w:rPr>
                <w:rFonts w:ascii="Calibri" w:hAnsi="Calibri"/>
                <w:color w:val="000000"/>
                <w:sz w:val="22"/>
                <w:szCs w:val="22"/>
                <w:lang w:val="el-GR" w:eastAsia="el-GR"/>
              </w:rPr>
              <w:t>Στη συσκευασία να περιλαμβάνεται ενσύρματο πληκτρολόγιο και ποντίκι του ίδιου κατασκευαστή</w:t>
            </w:r>
          </w:p>
        </w:tc>
        <w:tc>
          <w:tcPr>
            <w:tcW w:w="1313"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c>
          <w:tcPr>
            <w:tcW w:w="1563" w:type="dxa"/>
            <w:tcBorders>
              <w:bottom w:val="single" w:sz="4" w:space="0" w:color="000000"/>
              <w:right w:val="single" w:sz="8"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r>
      <w:tr w:rsidR="00FC54DB" w:rsidRPr="00F677B4" w:rsidTr="0042752A">
        <w:trPr>
          <w:trHeight w:val="692"/>
        </w:trPr>
        <w:tc>
          <w:tcPr>
            <w:tcW w:w="578" w:type="dxa"/>
            <w:tcBorders>
              <w:left w:val="single" w:sz="8" w:space="0" w:color="000000"/>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8</w:t>
            </w:r>
          </w:p>
        </w:tc>
        <w:tc>
          <w:tcPr>
            <w:tcW w:w="6746" w:type="dxa"/>
            <w:tcBorders>
              <w:bottom w:val="single" w:sz="4" w:space="0" w:color="000000"/>
              <w:right w:val="single" w:sz="4" w:space="0" w:color="000000"/>
            </w:tcBorders>
            <w:shd w:val="clear" w:color="auto" w:fill="auto"/>
            <w:vAlign w:val="center"/>
          </w:tcPr>
          <w:p w:rsidR="00FC54DB" w:rsidRDefault="00FC54DB" w:rsidP="00C1478E">
            <w:pPr>
              <w:jc w:val="center"/>
              <w:rPr>
                <w:rFonts w:ascii="Calibri" w:hAnsi="Calibri"/>
                <w:color w:val="000000"/>
                <w:sz w:val="22"/>
                <w:szCs w:val="22"/>
                <w:lang w:val="en-US" w:eastAsia="el-GR"/>
              </w:rPr>
            </w:pPr>
            <w:r>
              <w:rPr>
                <w:rFonts w:ascii="Calibri" w:hAnsi="Calibri"/>
                <w:color w:val="000000"/>
                <w:sz w:val="22"/>
                <w:szCs w:val="22"/>
                <w:lang w:val="en-US" w:eastAsia="el-GR"/>
              </w:rPr>
              <w:t>T</w:t>
            </w:r>
            <w:proofErr w:type="spellStart"/>
            <w:r>
              <w:rPr>
                <w:rFonts w:ascii="Calibri" w:hAnsi="Calibri"/>
                <w:color w:val="000000"/>
                <w:sz w:val="22"/>
                <w:szCs w:val="22"/>
                <w:lang w:eastAsia="el-GR"/>
              </w:rPr>
              <w:t>ροφοδοτικό</w:t>
            </w:r>
            <w:proofErr w:type="spellEnd"/>
            <w:r>
              <w:rPr>
                <w:rFonts w:ascii="Calibri" w:hAnsi="Calibri"/>
                <w:color w:val="000000"/>
                <w:sz w:val="22"/>
                <w:szCs w:val="22"/>
                <w:lang w:val="en-US" w:eastAsia="el-GR"/>
              </w:rPr>
              <w:t xml:space="preserve">: ≥240W </w:t>
            </w:r>
            <w:proofErr w:type="spellStart"/>
            <w:r>
              <w:rPr>
                <w:rFonts w:ascii="Calibri" w:hAnsi="Calibri"/>
                <w:color w:val="000000"/>
                <w:sz w:val="22"/>
                <w:szCs w:val="22"/>
                <w:lang w:eastAsia="el-GR"/>
              </w:rPr>
              <w:t>με</w:t>
            </w:r>
            <w:proofErr w:type="spellEnd"/>
            <w:r>
              <w:rPr>
                <w:rFonts w:ascii="Calibri" w:hAnsi="Calibri"/>
                <w:color w:val="000000"/>
                <w:sz w:val="22"/>
                <w:szCs w:val="22"/>
                <w:lang w:val="en-US" w:eastAsia="el-GR"/>
              </w:rPr>
              <w:t xml:space="preserve"> </w:t>
            </w:r>
            <w:r>
              <w:rPr>
                <w:rFonts w:ascii="Calibri" w:hAnsi="Calibri"/>
                <w:color w:val="000000"/>
                <w:sz w:val="22"/>
                <w:szCs w:val="22"/>
                <w:lang w:eastAsia="el-GR"/>
              </w:rPr>
              <w:t>π</w:t>
            </w:r>
            <w:proofErr w:type="spellStart"/>
            <w:r>
              <w:rPr>
                <w:rFonts w:ascii="Calibri" w:hAnsi="Calibri"/>
                <w:color w:val="000000"/>
                <w:sz w:val="22"/>
                <w:szCs w:val="22"/>
                <w:lang w:eastAsia="el-GR"/>
              </w:rPr>
              <w:t>ιστο</w:t>
            </w:r>
            <w:proofErr w:type="spellEnd"/>
            <w:r>
              <w:rPr>
                <w:rFonts w:ascii="Calibri" w:hAnsi="Calibri"/>
                <w:color w:val="000000"/>
                <w:sz w:val="22"/>
                <w:szCs w:val="22"/>
                <w:lang w:eastAsia="el-GR"/>
              </w:rPr>
              <w:t>ποίηση</w:t>
            </w:r>
            <w:r>
              <w:rPr>
                <w:rFonts w:ascii="Calibri" w:hAnsi="Calibri"/>
                <w:color w:val="000000"/>
                <w:sz w:val="22"/>
                <w:szCs w:val="22"/>
                <w:lang w:val="en-US" w:eastAsia="el-GR"/>
              </w:rPr>
              <w:t xml:space="preserve"> 85% efficient Power Supply (80Plus Bronze) </w:t>
            </w:r>
            <w:r>
              <w:rPr>
                <w:rFonts w:ascii="Calibri" w:hAnsi="Calibri"/>
                <w:color w:val="000000"/>
                <w:sz w:val="22"/>
                <w:szCs w:val="22"/>
                <w:lang w:eastAsia="el-GR"/>
              </w:rPr>
              <w:t>ή</w:t>
            </w:r>
            <w:r>
              <w:rPr>
                <w:rFonts w:ascii="Calibri" w:hAnsi="Calibri"/>
                <w:color w:val="000000"/>
                <w:sz w:val="22"/>
                <w:szCs w:val="22"/>
                <w:lang w:val="en-US" w:eastAsia="el-GR"/>
              </w:rPr>
              <w:t xml:space="preserve"> </w:t>
            </w:r>
            <w:r>
              <w:rPr>
                <w:rFonts w:ascii="Calibri" w:hAnsi="Calibri"/>
                <w:color w:val="000000"/>
                <w:sz w:val="22"/>
                <w:szCs w:val="22"/>
                <w:lang w:eastAsia="el-GR"/>
              </w:rPr>
              <w:t>α</w:t>
            </w:r>
            <w:proofErr w:type="spellStart"/>
            <w:r>
              <w:rPr>
                <w:rFonts w:ascii="Calibri" w:hAnsi="Calibri"/>
                <w:color w:val="000000"/>
                <w:sz w:val="22"/>
                <w:szCs w:val="22"/>
                <w:lang w:eastAsia="el-GR"/>
              </w:rPr>
              <w:t>νώτερο</w:t>
            </w:r>
            <w:proofErr w:type="spellEnd"/>
          </w:p>
        </w:tc>
        <w:tc>
          <w:tcPr>
            <w:tcW w:w="1313" w:type="dxa"/>
            <w:tcBorders>
              <w:bottom w:val="single" w:sz="4" w:space="0" w:color="000000"/>
              <w:right w:val="single" w:sz="4" w:space="0" w:color="000000"/>
            </w:tcBorders>
            <w:shd w:val="clear" w:color="auto" w:fill="auto"/>
            <w:vAlign w:val="center"/>
          </w:tcPr>
          <w:p w:rsidR="00FC54DB" w:rsidRDefault="00FC54DB" w:rsidP="00C1478E">
            <w:pPr>
              <w:jc w:val="center"/>
              <w:rPr>
                <w:rFonts w:ascii="Calibri" w:hAnsi="Calibri"/>
                <w:color w:val="000000"/>
                <w:sz w:val="22"/>
                <w:szCs w:val="22"/>
                <w:lang w:val="en-US" w:eastAsia="el-GR"/>
              </w:rPr>
            </w:pPr>
            <w:r>
              <w:rPr>
                <w:rFonts w:ascii="Calibri" w:hAnsi="Calibri"/>
                <w:color w:val="000000"/>
                <w:sz w:val="22"/>
                <w:szCs w:val="22"/>
                <w:lang w:val="en-US" w:eastAsia="el-GR"/>
              </w:rPr>
              <w:t> </w:t>
            </w:r>
          </w:p>
        </w:tc>
        <w:tc>
          <w:tcPr>
            <w:tcW w:w="1563" w:type="dxa"/>
            <w:tcBorders>
              <w:bottom w:val="single" w:sz="4" w:space="0" w:color="000000"/>
              <w:right w:val="single" w:sz="8" w:space="0" w:color="000000"/>
            </w:tcBorders>
            <w:shd w:val="clear" w:color="auto" w:fill="auto"/>
            <w:vAlign w:val="center"/>
          </w:tcPr>
          <w:p w:rsidR="00FC54DB" w:rsidRDefault="00FC54DB" w:rsidP="00C1478E">
            <w:pPr>
              <w:jc w:val="center"/>
              <w:rPr>
                <w:rFonts w:ascii="Calibri" w:hAnsi="Calibri"/>
                <w:color w:val="000000"/>
                <w:sz w:val="22"/>
                <w:szCs w:val="22"/>
                <w:lang w:val="en-US" w:eastAsia="el-GR"/>
              </w:rPr>
            </w:pPr>
            <w:r>
              <w:rPr>
                <w:rFonts w:ascii="Calibri" w:hAnsi="Calibri"/>
                <w:color w:val="000000"/>
                <w:sz w:val="22"/>
                <w:szCs w:val="22"/>
                <w:lang w:val="en-US" w:eastAsia="el-GR"/>
              </w:rPr>
              <w:t> </w:t>
            </w:r>
          </w:p>
        </w:tc>
      </w:tr>
      <w:tr w:rsidR="00FC54DB" w:rsidRPr="00C62EB1" w:rsidTr="0042752A">
        <w:trPr>
          <w:trHeight w:val="1002"/>
        </w:trPr>
        <w:tc>
          <w:tcPr>
            <w:tcW w:w="578" w:type="dxa"/>
            <w:tcBorders>
              <w:left w:val="single" w:sz="8" w:space="0" w:color="000000"/>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9</w:t>
            </w:r>
          </w:p>
        </w:tc>
        <w:tc>
          <w:tcPr>
            <w:tcW w:w="6746"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sidRPr="00FC54DB">
              <w:rPr>
                <w:rFonts w:ascii="Calibri" w:hAnsi="Calibri"/>
                <w:color w:val="000000"/>
                <w:sz w:val="22"/>
                <w:szCs w:val="22"/>
                <w:lang w:val="el-GR" w:eastAsia="el-GR"/>
              </w:rPr>
              <w:t xml:space="preserve">Λειτουργικό σύστημα: </w:t>
            </w:r>
            <w:proofErr w:type="spellStart"/>
            <w:r w:rsidRPr="00FC54DB">
              <w:rPr>
                <w:rFonts w:ascii="Calibri" w:hAnsi="Calibri"/>
                <w:color w:val="000000"/>
                <w:sz w:val="22"/>
                <w:szCs w:val="22"/>
                <w:lang w:val="el-GR" w:eastAsia="el-GR"/>
              </w:rPr>
              <w:t>Προεγκατεστημένο</w:t>
            </w:r>
            <w:proofErr w:type="spellEnd"/>
            <w:r w:rsidRPr="00FC54DB">
              <w:rPr>
                <w:rFonts w:ascii="Calibri" w:hAnsi="Calibri"/>
                <w:color w:val="000000"/>
                <w:sz w:val="22"/>
                <w:szCs w:val="22"/>
                <w:lang w:val="el-GR" w:eastAsia="el-GR"/>
              </w:rPr>
              <w:t xml:space="preserve"> </w:t>
            </w:r>
            <w:r>
              <w:rPr>
                <w:rFonts w:ascii="Calibri" w:hAnsi="Calibri"/>
                <w:color w:val="000000"/>
                <w:sz w:val="22"/>
                <w:szCs w:val="22"/>
                <w:lang w:eastAsia="el-GR"/>
              </w:rPr>
              <w:t>WINDOWS</w:t>
            </w:r>
            <w:r w:rsidRPr="00FC54DB">
              <w:rPr>
                <w:rFonts w:ascii="Calibri" w:hAnsi="Calibri"/>
                <w:color w:val="000000"/>
                <w:sz w:val="22"/>
                <w:szCs w:val="22"/>
                <w:lang w:val="el-GR" w:eastAsia="el-GR"/>
              </w:rPr>
              <w:t xml:space="preserve"> 64 </w:t>
            </w:r>
            <w:r>
              <w:rPr>
                <w:rFonts w:ascii="Calibri" w:hAnsi="Calibri"/>
                <w:color w:val="000000"/>
                <w:sz w:val="22"/>
                <w:szCs w:val="22"/>
                <w:lang w:eastAsia="el-GR"/>
              </w:rPr>
              <w:t>bit</w:t>
            </w:r>
            <w:r w:rsidRPr="00FC54DB">
              <w:rPr>
                <w:rFonts w:ascii="Calibri" w:hAnsi="Calibri"/>
                <w:color w:val="000000"/>
                <w:sz w:val="22"/>
                <w:szCs w:val="22"/>
                <w:lang w:val="el-GR" w:eastAsia="el-GR"/>
              </w:rPr>
              <w:t xml:space="preserve"> στην έκδοση 10 </w:t>
            </w:r>
            <w:r>
              <w:rPr>
                <w:rFonts w:ascii="Calibri" w:hAnsi="Calibri"/>
                <w:color w:val="000000"/>
                <w:sz w:val="22"/>
                <w:szCs w:val="22"/>
                <w:lang w:eastAsia="el-GR"/>
              </w:rPr>
              <w:t>professional</w:t>
            </w:r>
            <w:r w:rsidRPr="00FC54DB">
              <w:rPr>
                <w:rFonts w:ascii="Calibri" w:hAnsi="Calibri"/>
                <w:color w:val="000000"/>
                <w:sz w:val="22"/>
                <w:szCs w:val="22"/>
                <w:lang w:val="el-GR" w:eastAsia="el-GR"/>
              </w:rPr>
              <w:t xml:space="preserve"> (ή νεότερη) στην ελληνική γλώσσα </w:t>
            </w:r>
          </w:p>
        </w:tc>
        <w:tc>
          <w:tcPr>
            <w:tcW w:w="1313"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c>
          <w:tcPr>
            <w:tcW w:w="1563" w:type="dxa"/>
            <w:tcBorders>
              <w:bottom w:val="single" w:sz="4" w:space="0" w:color="000000"/>
              <w:right w:val="single" w:sz="8"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r>
      <w:tr w:rsidR="00FC54DB" w:rsidRPr="00C62EB1" w:rsidTr="0042752A">
        <w:trPr>
          <w:trHeight w:val="2674"/>
        </w:trPr>
        <w:tc>
          <w:tcPr>
            <w:tcW w:w="578" w:type="dxa"/>
            <w:tcBorders>
              <w:left w:val="single" w:sz="8" w:space="0" w:color="000000"/>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lastRenderedPageBreak/>
              <w:t>10</w:t>
            </w:r>
          </w:p>
        </w:tc>
        <w:tc>
          <w:tcPr>
            <w:tcW w:w="6746"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sidRPr="00FC54DB">
              <w:rPr>
                <w:rFonts w:ascii="Calibri" w:hAnsi="Calibri"/>
                <w:color w:val="000000"/>
                <w:sz w:val="22"/>
                <w:szCs w:val="22"/>
                <w:lang w:val="el-GR" w:eastAsia="el-GR"/>
              </w:rPr>
              <w:t xml:space="preserve">Λογισμικό Αυτοματισμού γραφείου πλήρως εξελληνισμένο της </w:t>
            </w:r>
            <w:r>
              <w:rPr>
                <w:rFonts w:ascii="Calibri" w:hAnsi="Calibri"/>
                <w:b/>
                <w:bCs/>
                <w:color w:val="000000"/>
                <w:sz w:val="22"/>
                <w:szCs w:val="22"/>
                <w:lang w:eastAsia="el-GR"/>
              </w:rPr>
              <w:t>Microsoft</w:t>
            </w:r>
            <w:r w:rsidRPr="00FC54DB">
              <w:rPr>
                <w:rFonts w:ascii="Calibri" w:hAnsi="Calibri"/>
                <w:b/>
                <w:bCs/>
                <w:color w:val="000000"/>
                <w:sz w:val="22"/>
                <w:szCs w:val="22"/>
                <w:lang w:val="el-GR" w:eastAsia="el-GR"/>
              </w:rPr>
              <w:t>.</w:t>
            </w:r>
            <w:r w:rsidRPr="00FC54DB">
              <w:rPr>
                <w:rFonts w:ascii="Calibri" w:hAnsi="Calibri"/>
                <w:color w:val="000000"/>
                <w:sz w:val="22"/>
                <w:szCs w:val="22"/>
                <w:lang w:val="el-GR" w:eastAsia="el-GR"/>
              </w:rPr>
              <w:br/>
              <w:t>Να είναι η τελευταία ενημερωμένη έκδοση του κατασκευαστή.</w:t>
            </w:r>
            <w:r w:rsidRPr="00FC54DB">
              <w:rPr>
                <w:rFonts w:ascii="Calibri" w:hAnsi="Calibri"/>
                <w:color w:val="000000"/>
                <w:sz w:val="22"/>
                <w:szCs w:val="22"/>
                <w:lang w:val="el-GR" w:eastAsia="el-GR"/>
              </w:rPr>
              <w:br/>
              <w:t>Το εν λόγω λογισμικό να προσφερθεί υπό τη μορφή ενιαίας σουίτας, σε πλήρως εξελληνισμένο περιβάλλον, η οποία να περιλαμβάνει κατ’ ελάχιστον τις κάτωθι επιμέρους εφαρμογές:</w:t>
            </w:r>
            <w:r w:rsidRPr="00FC54DB">
              <w:rPr>
                <w:rFonts w:ascii="Calibri" w:hAnsi="Calibri"/>
                <w:color w:val="000000"/>
                <w:sz w:val="22"/>
                <w:szCs w:val="22"/>
                <w:lang w:val="el-GR" w:eastAsia="el-GR"/>
              </w:rPr>
              <w:br/>
              <w:t>• λογισμικό επεξεργασίας κειμένου,</w:t>
            </w:r>
            <w:r w:rsidRPr="00FC54DB">
              <w:rPr>
                <w:rFonts w:ascii="Calibri" w:hAnsi="Calibri"/>
                <w:color w:val="000000"/>
                <w:sz w:val="22"/>
                <w:szCs w:val="22"/>
                <w:lang w:val="el-GR" w:eastAsia="el-GR"/>
              </w:rPr>
              <w:br/>
              <w:t>• λογισμικό επεξεργασίας φύλλων εργασίας,</w:t>
            </w:r>
            <w:r w:rsidRPr="00FC54DB">
              <w:rPr>
                <w:rFonts w:ascii="Calibri" w:hAnsi="Calibri"/>
                <w:color w:val="000000"/>
                <w:sz w:val="22"/>
                <w:szCs w:val="22"/>
                <w:lang w:val="el-GR" w:eastAsia="el-GR"/>
              </w:rPr>
              <w:br/>
              <w:t>• λογισμικό δημιουργίας και διαχείρισης παρουσιάσεων</w:t>
            </w:r>
          </w:p>
        </w:tc>
        <w:tc>
          <w:tcPr>
            <w:tcW w:w="1313"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c>
          <w:tcPr>
            <w:tcW w:w="1563" w:type="dxa"/>
            <w:tcBorders>
              <w:bottom w:val="single" w:sz="4" w:space="0" w:color="000000"/>
              <w:right w:val="single" w:sz="8"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r>
      <w:tr w:rsidR="00FC54DB" w:rsidRPr="00C62EB1" w:rsidTr="0042752A">
        <w:trPr>
          <w:trHeight w:val="982"/>
        </w:trPr>
        <w:tc>
          <w:tcPr>
            <w:tcW w:w="578" w:type="dxa"/>
            <w:tcBorders>
              <w:left w:val="single" w:sz="8" w:space="0" w:color="000000"/>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11</w:t>
            </w:r>
          </w:p>
        </w:tc>
        <w:tc>
          <w:tcPr>
            <w:tcW w:w="6746"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b/>
                <w:bCs/>
                <w:color w:val="000000"/>
                <w:sz w:val="22"/>
                <w:szCs w:val="22"/>
                <w:lang w:val="el-GR" w:eastAsia="el-GR"/>
              </w:rPr>
            </w:pPr>
            <w:r w:rsidRPr="00FC54DB">
              <w:rPr>
                <w:rFonts w:ascii="Calibri" w:hAnsi="Calibri"/>
                <w:b/>
                <w:bCs/>
                <w:color w:val="000000"/>
                <w:sz w:val="22"/>
                <w:szCs w:val="22"/>
                <w:lang w:val="el-GR" w:eastAsia="el-GR"/>
              </w:rPr>
              <w:t xml:space="preserve">Πιστοποιήσεις Η/Υ: </w:t>
            </w:r>
            <w:r>
              <w:rPr>
                <w:rFonts w:ascii="Calibri" w:hAnsi="Calibri"/>
                <w:b/>
                <w:bCs/>
                <w:color w:val="000000"/>
                <w:sz w:val="22"/>
                <w:szCs w:val="22"/>
                <w:lang w:eastAsia="el-GR"/>
              </w:rPr>
              <w:t>CE</w:t>
            </w:r>
            <w:r w:rsidRPr="00FC54DB">
              <w:rPr>
                <w:rFonts w:ascii="Calibri" w:hAnsi="Calibri"/>
                <w:b/>
                <w:bCs/>
                <w:color w:val="000000"/>
                <w:sz w:val="22"/>
                <w:szCs w:val="22"/>
                <w:lang w:val="el-GR" w:eastAsia="el-GR"/>
              </w:rPr>
              <w:t xml:space="preserve">, </w:t>
            </w:r>
            <w:r>
              <w:rPr>
                <w:rFonts w:ascii="Calibri" w:hAnsi="Calibri"/>
                <w:b/>
                <w:bCs/>
                <w:color w:val="000000"/>
                <w:sz w:val="22"/>
                <w:szCs w:val="22"/>
                <w:lang w:eastAsia="el-GR"/>
              </w:rPr>
              <w:t>ENERGY</w:t>
            </w:r>
            <w:r w:rsidRPr="00FC54DB">
              <w:rPr>
                <w:rFonts w:ascii="Calibri" w:hAnsi="Calibri"/>
                <w:b/>
                <w:bCs/>
                <w:color w:val="000000"/>
                <w:sz w:val="22"/>
                <w:szCs w:val="22"/>
                <w:lang w:val="el-GR" w:eastAsia="el-GR"/>
              </w:rPr>
              <w:t xml:space="preserve"> </w:t>
            </w:r>
            <w:r>
              <w:rPr>
                <w:rFonts w:ascii="Calibri" w:hAnsi="Calibri"/>
                <w:b/>
                <w:bCs/>
                <w:color w:val="000000"/>
                <w:sz w:val="22"/>
                <w:szCs w:val="22"/>
                <w:lang w:eastAsia="el-GR"/>
              </w:rPr>
              <w:t>STAR</w:t>
            </w:r>
            <w:r w:rsidRPr="00FC54DB">
              <w:rPr>
                <w:rFonts w:ascii="Calibri" w:hAnsi="Calibri"/>
                <w:b/>
                <w:bCs/>
                <w:color w:val="000000"/>
                <w:sz w:val="22"/>
                <w:szCs w:val="22"/>
                <w:lang w:val="el-GR" w:eastAsia="el-GR"/>
              </w:rPr>
              <w:t xml:space="preserve">, </w:t>
            </w:r>
            <w:r>
              <w:rPr>
                <w:rFonts w:ascii="Calibri" w:hAnsi="Calibri"/>
                <w:b/>
                <w:bCs/>
                <w:color w:val="000000"/>
                <w:sz w:val="22"/>
                <w:szCs w:val="22"/>
                <w:lang w:eastAsia="el-GR"/>
              </w:rPr>
              <w:t>EPEAT</w:t>
            </w:r>
            <w:r w:rsidRPr="00FC54DB">
              <w:rPr>
                <w:rFonts w:ascii="Calibri" w:hAnsi="Calibri"/>
                <w:b/>
                <w:bCs/>
                <w:color w:val="000000"/>
                <w:sz w:val="22"/>
                <w:szCs w:val="22"/>
                <w:lang w:val="el-GR" w:eastAsia="el-GR"/>
              </w:rPr>
              <w:t xml:space="preserve">, </w:t>
            </w:r>
            <w:r>
              <w:rPr>
                <w:rFonts w:ascii="Calibri" w:hAnsi="Calibri"/>
                <w:b/>
                <w:bCs/>
                <w:color w:val="000000"/>
                <w:sz w:val="22"/>
                <w:szCs w:val="22"/>
                <w:lang w:eastAsia="el-GR"/>
              </w:rPr>
              <w:t>CEL</w:t>
            </w:r>
            <w:r w:rsidRPr="00FC54DB">
              <w:rPr>
                <w:rFonts w:ascii="Calibri" w:hAnsi="Calibri"/>
                <w:b/>
                <w:bCs/>
                <w:color w:val="000000"/>
                <w:sz w:val="22"/>
                <w:szCs w:val="22"/>
                <w:lang w:val="el-GR" w:eastAsia="el-GR"/>
              </w:rPr>
              <w:t xml:space="preserve">, </w:t>
            </w:r>
            <w:r>
              <w:rPr>
                <w:rFonts w:ascii="Calibri" w:hAnsi="Calibri"/>
                <w:b/>
                <w:bCs/>
                <w:color w:val="000000"/>
                <w:sz w:val="22"/>
                <w:szCs w:val="22"/>
                <w:lang w:eastAsia="el-GR"/>
              </w:rPr>
              <w:t>WEEE</w:t>
            </w:r>
            <w:r w:rsidRPr="00FC54DB">
              <w:rPr>
                <w:rFonts w:ascii="Calibri" w:hAnsi="Calibri"/>
                <w:b/>
                <w:bCs/>
                <w:color w:val="000000"/>
                <w:sz w:val="22"/>
                <w:szCs w:val="22"/>
                <w:lang w:val="el-GR" w:eastAsia="el-GR"/>
              </w:rPr>
              <w:t xml:space="preserve">, </w:t>
            </w:r>
            <w:r>
              <w:rPr>
                <w:rFonts w:ascii="Calibri" w:hAnsi="Calibri"/>
                <w:b/>
                <w:bCs/>
                <w:color w:val="000000"/>
                <w:sz w:val="22"/>
                <w:szCs w:val="22"/>
                <w:lang w:eastAsia="el-GR"/>
              </w:rPr>
              <w:t>EU</w:t>
            </w:r>
            <w:r w:rsidRPr="00FC54DB">
              <w:rPr>
                <w:rFonts w:ascii="Calibri" w:hAnsi="Calibri"/>
                <w:b/>
                <w:bCs/>
                <w:color w:val="000000"/>
                <w:sz w:val="22"/>
                <w:szCs w:val="22"/>
                <w:lang w:val="el-GR" w:eastAsia="el-GR"/>
              </w:rPr>
              <w:t xml:space="preserve"> </w:t>
            </w:r>
            <w:r>
              <w:rPr>
                <w:rFonts w:ascii="Calibri" w:hAnsi="Calibri"/>
                <w:b/>
                <w:bCs/>
                <w:color w:val="000000"/>
                <w:sz w:val="22"/>
                <w:szCs w:val="22"/>
                <w:lang w:eastAsia="el-GR"/>
              </w:rPr>
              <w:t>RoHS</w:t>
            </w:r>
            <w:r w:rsidRPr="00FC54DB">
              <w:rPr>
                <w:rFonts w:ascii="Calibri" w:hAnsi="Calibri"/>
                <w:b/>
                <w:bCs/>
                <w:color w:val="000000"/>
                <w:sz w:val="22"/>
                <w:szCs w:val="22"/>
                <w:lang w:val="el-GR" w:eastAsia="el-GR"/>
              </w:rPr>
              <w:t xml:space="preserve">, </w:t>
            </w:r>
            <w:r>
              <w:rPr>
                <w:rFonts w:ascii="Calibri" w:hAnsi="Calibri"/>
                <w:b/>
                <w:bCs/>
                <w:color w:val="000000"/>
                <w:sz w:val="22"/>
                <w:szCs w:val="22"/>
                <w:lang w:eastAsia="el-GR"/>
              </w:rPr>
              <w:t>TCO</w:t>
            </w:r>
            <w:r w:rsidRPr="00FC54DB">
              <w:rPr>
                <w:rFonts w:ascii="Calibri" w:hAnsi="Calibri"/>
                <w:b/>
                <w:bCs/>
                <w:color w:val="000000"/>
                <w:sz w:val="22"/>
                <w:szCs w:val="22"/>
                <w:lang w:val="el-GR" w:eastAsia="el-GR"/>
              </w:rPr>
              <w:t xml:space="preserve"> (Οι ανωτέρω πιστοποιήσεις να αφορούν το σύνολο του Η/Υ και όχι μεμονωμένα τα μέρη που τον συνθέτουν)</w:t>
            </w:r>
          </w:p>
        </w:tc>
        <w:tc>
          <w:tcPr>
            <w:tcW w:w="1313"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c>
          <w:tcPr>
            <w:tcW w:w="1563" w:type="dxa"/>
            <w:tcBorders>
              <w:bottom w:val="single" w:sz="4" w:space="0" w:color="000000"/>
              <w:right w:val="single" w:sz="8"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r>
      <w:tr w:rsidR="00FC54DB" w:rsidRPr="00C62EB1" w:rsidTr="0042752A">
        <w:trPr>
          <w:trHeight w:val="840"/>
        </w:trPr>
        <w:tc>
          <w:tcPr>
            <w:tcW w:w="578" w:type="dxa"/>
            <w:tcBorders>
              <w:left w:val="single" w:sz="8" w:space="0" w:color="000000"/>
              <w:bottom w:val="single" w:sz="4"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12</w:t>
            </w:r>
          </w:p>
        </w:tc>
        <w:tc>
          <w:tcPr>
            <w:tcW w:w="6746"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b/>
                <w:bCs/>
                <w:color w:val="000000"/>
                <w:sz w:val="22"/>
                <w:szCs w:val="22"/>
                <w:lang w:val="el-GR" w:eastAsia="el-GR"/>
              </w:rPr>
            </w:pPr>
            <w:r w:rsidRPr="00FC54DB">
              <w:rPr>
                <w:rFonts w:ascii="Calibri" w:hAnsi="Calibri"/>
                <w:b/>
                <w:bCs/>
                <w:color w:val="000000"/>
                <w:sz w:val="22"/>
                <w:szCs w:val="22"/>
                <w:lang w:val="el-GR" w:eastAsia="el-GR"/>
              </w:rPr>
              <w:t>Εγγύηση: εγγύηση του κατασκευαστή τουλάχιστον 3 έτη με επί τόπου παραλαβή και παράδοση (</w:t>
            </w:r>
            <w:r>
              <w:rPr>
                <w:rFonts w:ascii="Calibri" w:hAnsi="Calibri"/>
                <w:b/>
                <w:bCs/>
                <w:color w:val="000000"/>
                <w:sz w:val="22"/>
                <w:szCs w:val="22"/>
                <w:lang w:eastAsia="el-GR"/>
              </w:rPr>
              <w:t>on</w:t>
            </w:r>
            <w:r w:rsidRPr="00FC54DB">
              <w:rPr>
                <w:rFonts w:ascii="Calibri" w:hAnsi="Calibri"/>
                <w:b/>
                <w:bCs/>
                <w:color w:val="000000"/>
                <w:sz w:val="22"/>
                <w:szCs w:val="22"/>
                <w:lang w:val="el-GR" w:eastAsia="el-GR"/>
              </w:rPr>
              <w:t xml:space="preserve"> </w:t>
            </w:r>
            <w:r>
              <w:rPr>
                <w:rFonts w:ascii="Calibri" w:hAnsi="Calibri"/>
                <w:b/>
                <w:bCs/>
                <w:color w:val="000000"/>
                <w:sz w:val="22"/>
                <w:szCs w:val="22"/>
                <w:lang w:eastAsia="el-GR"/>
              </w:rPr>
              <w:t>site</w:t>
            </w:r>
            <w:r w:rsidRPr="00FC54DB">
              <w:rPr>
                <w:rFonts w:ascii="Calibri" w:hAnsi="Calibri"/>
                <w:b/>
                <w:bCs/>
                <w:color w:val="000000"/>
                <w:sz w:val="22"/>
                <w:szCs w:val="22"/>
                <w:lang w:val="el-GR" w:eastAsia="el-GR"/>
              </w:rPr>
              <w:t>)</w:t>
            </w:r>
          </w:p>
        </w:tc>
        <w:tc>
          <w:tcPr>
            <w:tcW w:w="1313" w:type="dxa"/>
            <w:tcBorders>
              <w:bottom w:val="single" w:sz="4" w:space="0" w:color="000000"/>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c>
          <w:tcPr>
            <w:tcW w:w="1563" w:type="dxa"/>
            <w:tcBorders>
              <w:bottom w:val="single" w:sz="4" w:space="0" w:color="000000"/>
              <w:right w:val="single" w:sz="8"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r>
      <w:tr w:rsidR="00FC54DB" w:rsidRPr="00C62EB1" w:rsidTr="0042752A">
        <w:trPr>
          <w:trHeight w:val="696"/>
        </w:trPr>
        <w:tc>
          <w:tcPr>
            <w:tcW w:w="578" w:type="dxa"/>
            <w:tcBorders>
              <w:left w:val="single" w:sz="8" w:space="0" w:color="000000"/>
              <w:right w:val="single" w:sz="4" w:space="0" w:color="000000"/>
            </w:tcBorders>
            <w:shd w:val="clear" w:color="auto" w:fill="auto"/>
            <w:vAlign w:val="center"/>
          </w:tcPr>
          <w:p w:rsidR="00FC54DB" w:rsidRDefault="00FC54DB" w:rsidP="00C1478E">
            <w:pPr>
              <w:jc w:val="center"/>
              <w:rPr>
                <w:rFonts w:ascii="Calibri" w:hAnsi="Calibri"/>
                <w:b/>
                <w:bCs/>
                <w:color w:val="000000"/>
                <w:sz w:val="22"/>
                <w:szCs w:val="22"/>
                <w:lang w:eastAsia="el-GR"/>
              </w:rPr>
            </w:pPr>
            <w:r>
              <w:rPr>
                <w:rFonts w:ascii="Calibri" w:hAnsi="Calibri"/>
                <w:b/>
                <w:bCs/>
                <w:color w:val="000000"/>
                <w:sz w:val="22"/>
                <w:szCs w:val="22"/>
                <w:lang w:eastAsia="el-GR"/>
              </w:rPr>
              <w:t>13</w:t>
            </w:r>
          </w:p>
        </w:tc>
        <w:tc>
          <w:tcPr>
            <w:tcW w:w="6746" w:type="dxa"/>
            <w:tcBorders>
              <w:right w:val="single" w:sz="4" w:space="0" w:color="000000"/>
            </w:tcBorders>
            <w:shd w:val="clear" w:color="auto" w:fill="auto"/>
            <w:vAlign w:val="center"/>
          </w:tcPr>
          <w:p w:rsidR="00FC54DB" w:rsidRPr="00FC54DB" w:rsidRDefault="00FC54DB" w:rsidP="00C1478E">
            <w:pPr>
              <w:jc w:val="center"/>
              <w:rPr>
                <w:rFonts w:ascii="Calibri" w:hAnsi="Calibri"/>
                <w:b/>
                <w:bCs/>
                <w:color w:val="000000"/>
                <w:sz w:val="22"/>
                <w:szCs w:val="22"/>
                <w:lang w:val="el-GR" w:eastAsia="el-GR"/>
              </w:rPr>
            </w:pPr>
            <w:r w:rsidRPr="00FC54DB">
              <w:rPr>
                <w:rFonts w:ascii="Calibri" w:hAnsi="Calibri"/>
                <w:b/>
                <w:bCs/>
                <w:color w:val="000000"/>
                <w:sz w:val="22"/>
                <w:szCs w:val="22"/>
                <w:lang w:val="el-GR" w:eastAsia="el-GR"/>
              </w:rPr>
              <w:t>Η εγγύηση να αποδεικνύεται με έγγραφη δήλωση του κατασκευαστή</w:t>
            </w:r>
          </w:p>
        </w:tc>
        <w:tc>
          <w:tcPr>
            <w:tcW w:w="1313" w:type="dxa"/>
            <w:tcBorders>
              <w:right w:val="single" w:sz="4"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c>
          <w:tcPr>
            <w:tcW w:w="1563" w:type="dxa"/>
            <w:tcBorders>
              <w:right w:val="single" w:sz="8" w:space="0" w:color="000000"/>
            </w:tcBorders>
            <w:shd w:val="clear" w:color="auto" w:fill="auto"/>
            <w:vAlign w:val="center"/>
          </w:tcPr>
          <w:p w:rsidR="00FC54DB" w:rsidRPr="00FC54DB" w:rsidRDefault="00FC54DB" w:rsidP="00C1478E">
            <w:pPr>
              <w:jc w:val="center"/>
              <w:rPr>
                <w:rFonts w:ascii="Calibri" w:hAnsi="Calibri"/>
                <w:color w:val="000000"/>
                <w:sz w:val="22"/>
                <w:szCs w:val="22"/>
                <w:lang w:val="el-GR" w:eastAsia="el-GR"/>
              </w:rPr>
            </w:pPr>
            <w:r>
              <w:rPr>
                <w:rFonts w:ascii="Calibri" w:hAnsi="Calibri"/>
                <w:color w:val="000000"/>
                <w:sz w:val="22"/>
                <w:szCs w:val="22"/>
                <w:lang w:eastAsia="el-GR"/>
              </w:rPr>
              <w:t> </w:t>
            </w:r>
          </w:p>
        </w:tc>
      </w:tr>
      <w:tr w:rsidR="0042752A" w:rsidRPr="00C62EB1" w:rsidTr="0042752A">
        <w:trPr>
          <w:trHeight w:val="696"/>
        </w:trPr>
        <w:tc>
          <w:tcPr>
            <w:tcW w:w="578" w:type="dxa"/>
            <w:tcBorders>
              <w:left w:val="single" w:sz="8" w:space="0" w:color="000000"/>
              <w:bottom w:val="single" w:sz="8" w:space="0" w:color="000000"/>
              <w:right w:val="single" w:sz="4" w:space="0" w:color="000000"/>
            </w:tcBorders>
            <w:shd w:val="clear" w:color="auto" w:fill="auto"/>
            <w:vAlign w:val="center"/>
          </w:tcPr>
          <w:p w:rsidR="0042752A" w:rsidRDefault="0042752A" w:rsidP="0042752A">
            <w:pPr>
              <w:jc w:val="center"/>
              <w:rPr>
                <w:rFonts w:ascii="Calibri" w:hAnsi="Calibri"/>
                <w:b/>
                <w:bCs/>
                <w:color w:val="000000"/>
                <w:sz w:val="22"/>
                <w:szCs w:val="22"/>
                <w:lang w:val="en-US" w:eastAsia="el-GR"/>
              </w:rPr>
            </w:pPr>
            <w:r>
              <w:rPr>
                <w:rFonts w:ascii="Calibri" w:hAnsi="Calibri"/>
                <w:b/>
                <w:bCs/>
                <w:color w:val="000000"/>
                <w:sz w:val="22"/>
                <w:szCs w:val="22"/>
                <w:lang w:val="en-US" w:eastAsia="el-GR"/>
              </w:rPr>
              <w:t>14</w:t>
            </w:r>
          </w:p>
        </w:tc>
        <w:tc>
          <w:tcPr>
            <w:tcW w:w="6746" w:type="dxa"/>
            <w:tcBorders>
              <w:bottom w:val="single" w:sz="8" w:space="0" w:color="000000"/>
              <w:right w:val="single" w:sz="4" w:space="0" w:color="000000"/>
            </w:tcBorders>
            <w:shd w:val="clear" w:color="auto" w:fill="auto"/>
            <w:vAlign w:val="center"/>
          </w:tcPr>
          <w:p w:rsidR="0042752A" w:rsidRPr="0042752A" w:rsidRDefault="0042752A" w:rsidP="0042752A">
            <w:pPr>
              <w:rPr>
                <w:rFonts w:ascii="Calibri" w:hAnsi="Calibri"/>
                <w:b/>
                <w:bCs/>
                <w:color w:val="000000" w:themeColor="text1"/>
                <w:sz w:val="22"/>
                <w:szCs w:val="22"/>
                <w:lang w:val="el-GR" w:eastAsia="el-GR"/>
              </w:rPr>
            </w:pPr>
            <w:r w:rsidRPr="0042752A">
              <w:rPr>
                <w:rFonts w:ascii="Calibri" w:hAnsi="Calibri"/>
                <w:b/>
                <w:bCs/>
                <w:color w:val="000000" w:themeColor="text1"/>
                <w:sz w:val="22"/>
                <w:szCs w:val="22"/>
                <w:lang w:val="el-GR" w:eastAsia="el-GR"/>
              </w:rPr>
              <w:t>Οι προσφερόμενοι Η/Υ θα πρέπει να είναι καινούργιοι και αμεταχείριστοι</w:t>
            </w:r>
          </w:p>
        </w:tc>
        <w:tc>
          <w:tcPr>
            <w:tcW w:w="1313" w:type="dxa"/>
            <w:tcBorders>
              <w:bottom w:val="single" w:sz="8" w:space="0" w:color="000000"/>
              <w:right w:val="single" w:sz="4" w:space="0" w:color="000000"/>
            </w:tcBorders>
            <w:shd w:val="clear" w:color="auto" w:fill="auto"/>
            <w:vAlign w:val="center"/>
          </w:tcPr>
          <w:p w:rsidR="0042752A" w:rsidRPr="0042752A" w:rsidRDefault="0042752A" w:rsidP="0042752A">
            <w:pPr>
              <w:jc w:val="center"/>
              <w:rPr>
                <w:rFonts w:ascii="Calibri" w:hAnsi="Calibri"/>
                <w:color w:val="000000"/>
                <w:sz w:val="22"/>
                <w:szCs w:val="22"/>
                <w:lang w:val="el-GR" w:eastAsia="el-GR"/>
              </w:rPr>
            </w:pPr>
          </w:p>
        </w:tc>
        <w:tc>
          <w:tcPr>
            <w:tcW w:w="1563" w:type="dxa"/>
            <w:tcBorders>
              <w:bottom w:val="single" w:sz="8" w:space="0" w:color="000000"/>
              <w:right w:val="single" w:sz="8" w:space="0" w:color="000000"/>
            </w:tcBorders>
            <w:shd w:val="clear" w:color="auto" w:fill="auto"/>
            <w:vAlign w:val="center"/>
          </w:tcPr>
          <w:p w:rsidR="0042752A" w:rsidRPr="0042752A" w:rsidRDefault="0042752A" w:rsidP="0042752A">
            <w:pPr>
              <w:jc w:val="center"/>
              <w:rPr>
                <w:rFonts w:ascii="Calibri" w:hAnsi="Calibri"/>
                <w:color w:val="000000"/>
                <w:sz w:val="22"/>
                <w:szCs w:val="22"/>
                <w:lang w:val="el-GR" w:eastAsia="el-GR"/>
              </w:rPr>
            </w:pPr>
          </w:p>
        </w:tc>
      </w:tr>
    </w:tbl>
    <w:p w:rsidR="00FC54DB" w:rsidRPr="00FC54DB" w:rsidRDefault="00FC54DB" w:rsidP="00C1478E">
      <w:pPr>
        <w:rPr>
          <w:lang w:val="el-GR"/>
        </w:rPr>
      </w:pPr>
    </w:p>
    <w:p w:rsidR="00FC54DB" w:rsidRPr="00FC54DB" w:rsidRDefault="00FC54DB" w:rsidP="00C1478E">
      <w:pPr>
        <w:rPr>
          <w:lang w:val="el-GR"/>
        </w:rPr>
      </w:pPr>
    </w:p>
    <w:p w:rsidR="00FC54DB" w:rsidRPr="00FC54DB" w:rsidRDefault="00FC54DB" w:rsidP="00C1478E">
      <w:pPr>
        <w:rPr>
          <w:lang w:val="el-GR"/>
        </w:rPr>
      </w:pPr>
    </w:p>
    <w:tbl>
      <w:tblPr>
        <w:tblW w:w="9140"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960"/>
        <w:gridCol w:w="3900"/>
        <w:gridCol w:w="2560"/>
        <w:gridCol w:w="1720"/>
      </w:tblGrid>
      <w:tr w:rsidR="00FC54DB" w:rsidTr="006A5347">
        <w:trPr>
          <w:trHeight w:val="821"/>
        </w:trPr>
        <w:tc>
          <w:tcPr>
            <w:tcW w:w="960" w:type="dxa"/>
            <w:tcBorders>
              <w:top w:val="single" w:sz="8" w:space="0" w:color="000000"/>
              <w:left w:val="single" w:sz="8" w:space="0" w:color="000000"/>
              <w:bottom w:val="single" w:sz="4" w:space="0" w:color="000000"/>
              <w:right w:val="single" w:sz="4" w:space="0" w:color="000000"/>
            </w:tcBorders>
            <w:shd w:val="clear" w:color="auto" w:fill="auto"/>
            <w:vAlign w:val="center"/>
          </w:tcPr>
          <w:p w:rsidR="00FC54DB" w:rsidRDefault="00FC54DB" w:rsidP="00577D6E">
            <w:pPr>
              <w:pageBreakBefore/>
              <w:jc w:val="center"/>
              <w:rPr>
                <w:rFonts w:ascii="Calibri" w:hAnsi="Calibri"/>
                <w:b/>
                <w:bCs/>
                <w:color w:val="000000"/>
                <w:sz w:val="22"/>
                <w:szCs w:val="22"/>
                <w:lang w:eastAsia="el-GR"/>
              </w:rPr>
            </w:pPr>
            <w:r>
              <w:rPr>
                <w:rFonts w:ascii="Calibri" w:hAnsi="Calibri"/>
                <w:b/>
                <w:bCs/>
                <w:color w:val="000000"/>
                <w:sz w:val="22"/>
                <w:szCs w:val="22"/>
                <w:lang w:eastAsia="el-GR"/>
              </w:rPr>
              <w:lastRenderedPageBreak/>
              <w:t>A</w:t>
            </w:r>
          </w:p>
        </w:tc>
        <w:tc>
          <w:tcPr>
            <w:tcW w:w="3900" w:type="dxa"/>
            <w:tcBorders>
              <w:top w:val="single" w:sz="8" w:space="0" w:color="000000"/>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Απα</w:t>
            </w:r>
            <w:proofErr w:type="spellStart"/>
            <w:r>
              <w:rPr>
                <w:rFonts w:ascii="Calibri" w:hAnsi="Calibri"/>
                <w:b/>
                <w:bCs/>
                <w:color w:val="000000"/>
                <w:sz w:val="22"/>
                <w:szCs w:val="22"/>
                <w:lang w:eastAsia="el-GR"/>
              </w:rPr>
              <w:t>ίτηση</w:t>
            </w:r>
            <w:proofErr w:type="spellEnd"/>
            <w:r>
              <w:rPr>
                <w:rFonts w:ascii="Calibri" w:hAnsi="Calibri"/>
                <w:b/>
                <w:bCs/>
                <w:color w:val="000000"/>
                <w:sz w:val="22"/>
                <w:szCs w:val="22"/>
                <w:lang w:eastAsia="el-GR"/>
              </w:rPr>
              <w:t xml:space="preserve">- </w:t>
            </w:r>
            <w:proofErr w:type="spellStart"/>
            <w:r>
              <w:rPr>
                <w:rFonts w:ascii="Calibri" w:hAnsi="Calibri"/>
                <w:b/>
                <w:bCs/>
                <w:color w:val="000000"/>
                <w:sz w:val="22"/>
                <w:szCs w:val="22"/>
                <w:lang w:eastAsia="el-GR"/>
              </w:rPr>
              <w:t>Προδι</w:t>
            </w:r>
            <w:proofErr w:type="spellEnd"/>
            <w:r>
              <w:rPr>
                <w:rFonts w:ascii="Calibri" w:hAnsi="Calibri"/>
                <w:b/>
                <w:bCs/>
                <w:color w:val="000000"/>
                <w:sz w:val="22"/>
                <w:szCs w:val="22"/>
                <w:lang w:eastAsia="el-GR"/>
              </w:rPr>
              <w:t xml:space="preserve">αγραφή </w:t>
            </w:r>
            <w:proofErr w:type="spellStart"/>
            <w:r>
              <w:rPr>
                <w:rFonts w:ascii="Calibri" w:hAnsi="Calibri"/>
                <w:b/>
                <w:bCs/>
                <w:color w:val="000000"/>
                <w:sz w:val="22"/>
                <w:szCs w:val="22"/>
                <w:lang w:eastAsia="el-GR"/>
              </w:rPr>
              <w:t>γι</w:t>
            </w:r>
            <w:proofErr w:type="spellEnd"/>
            <w:r>
              <w:rPr>
                <w:rFonts w:ascii="Calibri" w:hAnsi="Calibri"/>
                <w:b/>
                <w:bCs/>
                <w:color w:val="000000"/>
                <w:sz w:val="22"/>
                <w:szCs w:val="22"/>
                <w:lang w:eastAsia="el-GR"/>
              </w:rPr>
              <w:t xml:space="preserve">α </w:t>
            </w:r>
            <w:proofErr w:type="spellStart"/>
            <w:r>
              <w:rPr>
                <w:rFonts w:ascii="Calibri" w:hAnsi="Calibri"/>
                <w:b/>
                <w:bCs/>
                <w:color w:val="000000"/>
                <w:sz w:val="22"/>
                <w:szCs w:val="22"/>
                <w:lang w:eastAsia="el-GR"/>
              </w:rPr>
              <w:t>οθόνες</w:t>
            </w:r>
            <w:proofErr w:type="spellEnd"/>
          </w:p>
        </w:tc>
        <w:tc>
          <w:tcPr>
            <w:tcW w:w="2560" w:type="dxa"/>
            <w:tcBorders>
              <w:top w:val="single" w:sz="8" w:space="0" w:color="000000"/>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Απ</w:t>
            </w:r>
            <w:proofErr w:type="spellStart"/>
            <w:r>
              <w:rPr>
                <w:rFonts w:ascii="Calibri" w:hAnsi="Calibri"/>
                <w:b/>
                <w:bCs/>
                <w:color w:val="000000"/>
                <w:sz w:val="22"/>
                <w:szCs w:val="22"/>
                <w:lang w:eastAsia="el-GR"/>
              </w:rPr>
              <w:t>άντηση</w:t>
            </w:r>
            <w:proofErr w:type="spellEnd"/>
          </w:p>
        </w:tc>
        <w:tc>
          <w:tcPr>
            <w:tcW w:w="1720" w:type="dxa"/>
            <w:tcBorders>
              <w:top w:val="single" w:sz="8" w:space="0" w:color="000000"/>
              <w:bottom w:val="single" w:sz="4" w:space="0" w:color="000000"/>
              <w:right w:val="single" w:sz="8"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Παραπ</w:t>
            </w:r>
            <w:proofErr w:type="spellStart"/>
            <w:r>
              <w:rPr>
                <w:rFonts w:ascii="Calibri" w:hAnsi="Calibri"/>
                <w:b/>
                <w:bCs/>
                <w:color w:val="000000"/>
                <w:sz w:val="22"/>
                <w:szCs w:val="22"/>
                <w:lang w:eastAsia="el-GR"/>
              </w:rPr>
              <w:t>ομ</w:t>
            </w:r>
            <w:proofErr w:type="spellEnd"/>
            <w:r>
              <w:rPr>
                <w:rFonts w:ascii="Calibri" w:hAnsi="Calibri"/>
                <w:b/>
                <w:bCs/>
                <w:color w:val="000000"/>
                <w:sz w:val="22"/>
                <w:szCs w:val="22"/>
                <w:lang w:eastAsia="el-GR"/>
              </w:rPr>
              <w:t>πή</w:t>
            </w:r>
          </w:p>
        </w:tc>
      </w:tr>
      <w:tr w:rsidR="00FC54DB" w:rsidTr="00C1478E">
        <w:trPr>
          <w:trHeight w:val="843"/>
        </w:trPr>
        <w:tc>
          <w:tcPr>
            <w:tcW w:w="960" w:type="dxa"/>
            <w:tcBorders>
              <w:left w:val="single" w:sz="8" w:space="0" w:color="000000"/>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1</w:t>
            </w:r>
          </w:p>
        </w:tc>
        <w:tc>
          <w:tcPr>
            <w:tcW w:w="390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proofErr w:type="spellStart"/>
            <w:r>
              <w:rPr>
                <w:rFonts w:ascii="Calibri" w:hAnsi="Calibri"/>
                <w:color w:val="000000"/>
                <w:sz w:val="22"/>
                <w:szCs w:val="22"/>
                <w:lang w:eastAsia="el-GR"/>
              </w:rPr>
              <w:t>Μέγεθος</w:t>
            </w:r>
            <w:proofErr w:type="spellEnd"/>
            <w:r>
              <w:rPr>
                <w:rFonts w:ascii="Calibri" w:hAnsi="Calibri"/>
                <w:color w:val="000000"/>
                <w:sz w:val="22"/>
                <w:szCs w:val="22"/>
                <w:lang w:eastAsia="el-GR"/>
              </w:rPr>
              <w:t xml:space="preserve"> </w:t>
            </w:r>
            <w:proofErr w:type="spellStart"/>
            <w:r>
              <w:rPr>
                <w:rFonts w:ascii="Calibri" w:hAnsi="Calibri"/>
                <w:color w:val="000000"/>
                <w:sz w:val="22"/>
                <w:szCs w:val="22"/>
                <w:lang w:eastAsia="el-GR"/>
              </w:rPr>
              <w:t>Δι</w:t>
            </w:r>
            <w:proofErr w:type="spellEnd"/>
            <w:r>
              <w:rPr>
                <w:rFonts w:ascii="Calibri" w:hAnsi="Calibri"/>
                <w:color w:val="000000"/>
                <w:sz w:val="22"/>
                <w:szCs w:val="22"/>
                <w:lang w:eastAsia="el-GR"/>
              </w:rPr>
              <w:t>αγωνίου: &gt; 23,5''</w:t>
            </w:r>
          </w:p>
        </w:tc>
        <w:tc>
          <w:tcPr>
            <w:tcW w:w="256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r>
              <w:rPr>
                <w:rFonts w:ascii="Calibri" w:hAnsi="Calibri"/>
                <w:color w:val="000000"/>
                <w:sz w:val="22"/>
                <w:szCs w:val="22"/>
                <w:lang w:eastAsia="el-GR"/>
              </w:rPr>
              <w:t> </w:t>
            </w:r>
          </w:p>
        </w:tc>
        <w:tc>
          <w:tcPr>
            <w:tcW w:w="1720" w:type="dxa"/>
            <w:tcBorders>
              <w:bottom w:val="single" w:sz="4" w:space="0" w:color="000000"/>
              <w:right w:val="single" w:sz="8"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r>
              <w:rPr>
                <w:rFonts w:ascii="Calibri" w:hAnsi="Calibri"/>
                <w:color w:val="000000"/>
                <w:sz w:val="22"/>
                <w:szCs w:val="22"/>
                <w:lang w:eastAsia="el-GR"/>
              </w:rPr>
              <w:t> </w:t>
            </w:r>
          </w:p>
        </w:tc>
      </w:tr>
      <w:tr w:rsidR="00FC54DB" w:rsidRPr="00C62EB1" w:rsidTr="00C1478E">
        <w:trPr>
          <w:trHeight w:val="840"/>
        </w:trPr>
        <w:tc>
          <w:tcPr>
            <w:tcW w:w="960" w:type="dxa"/>
            <w:tcBorders>
              <w:left w:val="single" w:sz="8" w:space="0" w:color="000000"/>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2</w:t>
            </w:r>
          </w:p>
        </w:tc>
        <w:tc>
          <w:tcPr>
            <w:tcW w:w="3900" w:type="dxa"/>
            <w:tcBorders>
              <w:bottom w:val="single" w:sz="4" w:space="0" w:color="000000"/>
              <w:right w:val="single" w:sz="4" w:space="0" w:color="000000"/>
            </w:tcBorders>
            <w:shd w:val="clear" w:color="auto" w:fill="auto"/>
            <w:vAlign w:val="center"/>
          </w:tcPr>
          <w:p w:rsidR="00FC54DB" w:rsidRPr="00FC54DB" w:rsidRDefault="00FC54DB" w:rsidP="00577D6E">
            <w:pPr>
              <w:jc w:val="center"/>
              <w:rPr>
                <w:rFonts w:ascii="Calibri" w:hAnsi="Calibri"/>
                <w:color w:val="000000"/>
                <w:sz w:val="22"/>
                <w:szCs w:val="22"/>
                <w:lang w:val="el-GR" w:eastAsia="el-GR"/>
              </w:rPr>
            </w:pPr>
            <w:r w:rsidRPr="00FC54DB">
              <w:rPr>
                <w:rFonts w:ascii="Calibri" w:hAnsi="Calibri"/>
                <w:color w:val="000000"/>
                <w:sz w:val="22"/>
                <w:szCs w:val="22"/>
                <w:lang w:val="el-GR" w:eastAsia="el-GR"/>
              </w:rPr>
              <w:t xml:space="preserve">Τεχνολογία οθόνης: </w:t>
            </w:r>
            <w:r>
              <w:rPr>
                <w:rFonts w:ascii="Calibri" w:hAnsi="Calibri"/>
                <w:color w:val="000000"/>
                <w:sz w:val="22"/>
                <w:szCs w:val="22"/>
                <w:lang w:eastAsia="el-GR"/>
              </w:rPr>
              <w:t>IPS</w:t>
            </w:r>
            <w:r w:rsidRPr="00FC54DB">
              <w:rPr>
                <w:rFonts w:ascii="Calibri" w:hAnsi="Calibri"/>
                <w:color w:val="000000"/>
                <w:sz w:val="22"/>
                <w:szCs w:val="22"/>
                <w:lang w:val="el-GR" w:eastAsia="el-GR"/>
              </w:rPr>
              <w:t xml:space="preserve"> ή καλύτερη</w:t>
            </w:r>
          </w:p>
        </w:tc>
        <w:tc>
          <w:tcPr>
            <w:tcW w:w="2560" w:type="dxa"/>
            <w:tcBorders>
              <w:bottom w:val="single" w:sz="4" w:space="0" w:color="000000"/>
              <w:right w:val="single" w:sz="4" w:space="0" w:color="000000"/>
            </w:tcBorders>
            <w:shd w:val="clear" w:color="auto" w:fill="auto"/>
            <w:vAlign w:val="center"/>
          </w:tcPr>
          <w:p w:rsidR="00FC54DB" w:rsidRPr="00FC54DB" w:rsidRDefault="00FC54DB" w:rsidP="00577D6E">
            <w:pPr>
              <w:jc w:val="center"/>
              <w:rPr>
                <w:rFonts w:ascii="Calibri" w:hAnsi="Calibri"/>
                <w:color w:val="000000"/>
                <w:sz w:val="22"/>
                <w:szCs w:val="22"/>
                <w:lang w:val="el-GR" w:eastAsia="el-GR"/>
              </w:rPr>
            </w:pPr>
            <w:r>
              <w:rPr>
                <w:rFonts w:ascii="Calibri" w:hAnsi="Calibri"/>
                <w:color w:val="000000"/>
                <w:sz w:val="22"/>
                <w:szCs w:val="22"/>
                <w:lang w:eastAsia="el-GR"/>
              </w:rPr>
              <w:t> </w:t>
            </w:r>
          </w:p>
        </w:tc>
        <w:tc>
          <w:tcPr>
            <w:tcW w:w="1720" w:type="dxa"/>
            <w:tcBorders>
              <w:bottom w:val="single" w:sz="4" w:space="0" w:color="000000"/>
              <w:right w:val="single" w:sz="8" w:space="0" w:color="000000"/>
            </w:tcBorders>
            <w:shd w:val="clear" w:color="auto" w:fill="auto"/>
            <w:vAlign w:val="center"/>
          </w:tcPr>
          <w:p w:rsidR="00FC54DB" w:rsidRPr="00FC54DB" w:rsidRDefault="00FC54DB" w:rsidP="00577D6E">
            <w:pPr>
              <w:jc w:val="center"/>
              <w:rPr>
                <w:rFonts w:ascii="Calibri" w:hAnsi="Calibri"/>
                <w:color w:val="000000"/>
                <w:sz w:val="22"/>
                <w:szCs w:val="22"/>
                <w:lang w:val="el-GR" w:eastAsia="el-GR"/>
              </w:rPr>
            </w:pPr>
            <w:r>
              <w:rPr>
                <w:rFonts w:ascii="Calibri" w:hAnsi="Calibri"/>
                <w:color w:val="000000"/>
                <w:sz w:val="22"/>
                <w:szCs w:val="22"/>
                <w:lang w:eastAsia="el-GR"/>
              </w:rPr>
              <w:t> </w:t>
            </w:r>
          </w:p>
        </w:tc>
      </w:tr>
      <w:tr w:rsidR="00FC54DB" w:rsidTr="00C1478E">
        <w:trPr>
          <w:trHeight w:val="711"/>
        </w:trPr>
        <w:tc>
          <w:tcPr>
            <w:tcW w:w="960" w:type="dxa"/>
            <w:tcBorders>
              <w:left w:val="single" w:sz="8" w:space="0" w:color="000000"/>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3</w:t>
            </w:r>
          </w:p>
        </w:tc>
        <w:tc>
          <w:tcPr>
            <w:tcW w:w="390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proofErr w:type="spellStart"/>
            <w:r>
              <w:rPr>
                <w:rFonts w:ascii="Calibri" w:hAnsi="Calibri"/>
                <w:color w:val="000000"/>
                <w:sz w:val="22"/>
                <w:szCs w:val="22"/>
                <w:lang w:eastAsia="el-GR"/>
              </w:rPr>
              <w:t>Ανάλυση</w:t>
            </w:r>
            <w:proofErr w:type="spellEnd"/>
            <w:r>
              <w:rPr>
                <w:rFonts w:ascii="Calibri" w:hAnsi="Calibri"/>
                <w:color w:val="000000"/>
                <w:sz w:val="22"/>
                <w:szCs w:val="22"/>
                <w:lang w:eastAsia="el-GR"/>
              </w:rPr>
              <w:t xml:space="preserve"> </w:t>
            </w:r>
            <w:proofErr w:type="spellStart"/>
            <w:proofErr w:type="gramStart"/>
            <w:r>
              <w:rPr>
                <w:rFonts w:ascii="Calibri" w:hAnsi="Calibri"/>
                <w:color w:val="000000"/>
                <w:sz w:val="22"/>
                <w:szCs w:val="22"/>
                <w:lang w:eastAsia="el-GR"/>
              </w:rPr>
              <w:t>οθόνης</w:t>
            </w:r>
            <w:proofErr w:type="spellEnd"/>
            <w:r>
              <w:rPr>
                <w:rFonts w:ascii="Calibri" w:hAnsi="Calibri"/>
                <w:color w:val="000000"/>
                <w:sz w:val="22"/>
                <w:szCs w:val="22"/>
                <w:lang w:eastAsia="el-GR"/>
              </w:rPr>
              <w:t>:≥</w:t>
            </w:r>
            <w:proofErr w:type="gramEnd"/>
            <w:r>
              <w:rPr>
                <w:rFonts w:ascii="Calibri" w:hAnsi="Calibri"/>
                <w:color w:val="000000"/>
                <w:sz w:val="22"/>
                <w:szCs w:val="22"/>
                <w:lang w:eastAsia="el-GR"/>
              </w:rPr>
              <w:t xml:space="preserve"> 1920 x 1080</w:t>
            </w:r>
          </w:p>
        </w:tc>
        <w:tc>
          <w:tcPr>
            <w:tcW w:w="256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r>
              <w:rPr>
                <w:rFonts w:ascii="Calibri" w:hAnsi="Calibri"/>
                <w:color w:val="000000"/>
                <w:sz w:val="22"/>
                <w:szCs w:val="22"/>
                <w:lang w:eastAsia="el-GR"/>
              </w:rPr>
              <w:t> </w:t>
            </w:r>
          </w:p>
        </w:tc>
        <w:tc>
          <w:tcPr>
            <w:tcW w:w="1720" w:type="dxa"/>
            <w:tcBorders>
              <w:bottom w:val="single" w:sz="4" w:space="0" w:color="000000"/>
              <w:right w:val="single" w:sz="8"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r>
              <w:rPr>
                <w:rFonts w:ascii="Calibri" w:hAnsi="Calibri"/>
                <w:color w:val="000000"/>
                <w:sz w:val="22"/>
                <w:szCs w:val="22"/>
                <w:lang w:eastAsia="el-GR"/>
              </w:rPr>
              <w:t> </w:t>
            </w:r>
          </w:p>
        </w:tc>
      </w:tr>
      <w:tr w:rsidR="00FC54DB" w:rsidTr="00C1478E">
        <w:trPr>
          <w:trHeight w:val="693"/>
        </w:trPr>
        <w:tc>
          <w:tcPr>
            <w:tcW w:w="960" w:type="dxa"/>
            <w:tcBorders>
              <w:left w:val="single" w:sz="8" w:space="0" w:color="000000"/>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4</w:t>
            </w:r>
          </w:p>
        </w:tc>
        <w:tc>
          <w:tcPr>
            <w:tcW w:w="390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proofErr w:type="spellStart"/>
            <w:r>
              <w:rPr>
                <w:rFonts w:ascii="Calibri" w:hAnsi="Calibri"/>
                <w:color w:val="000000"/>
                <w:sz w:val="22"/>
                <w:szCs w:val="22"/>
                <w:lang w:eastAsia="el-GR"/>
              </w:rPr>
              <w:t>Χρόνος</w:t>
            </w:r>
            <w:proofErr w:type="spellEnd"/>
            <w:r>
              <w:rPr>
                <w:rFonts w:ascii="Calibri" w:hAnsi="Calibri"/>
                <w:color w:val="000000"/>
                <w:sz w:val="22"/>
                <w:szCs w:val="22"/>
                <w:lang w:eastAsia="el-GR"/>
              </w:rPr>
              <w:t xml:space="preserve"> απ</w:t>
            </w:r>
            <w:proofErr w:type="spellStart"/>
            <w:r>
              <w:rPr>
                <w:rFonts w:ascii="Calibri" w:hAnsi="Calibri"/>
                <w:color w:val="000000"/>
                <w:sz w:val="22"/>
                <w:szCs w:val="22"/>
                <w:lang w:eastAsia="el-GR"/>
              </w:rPr>
              <w:t>όκρισης</w:t>
            </w:r>
            <w:proofErr w:type="spellEnd"/>
            <w:r>
              <w:rPr>
                <w:rFonts w:ascii="Calibri" w:hAnsi="Calibri"/>
                <w:color w:val="000000"/>
                <w:sz w:val="22"/>
                <w:szCs w:val="22"/>
                <w:lang w:eastAsia="el-GR"/>
              </w:rPr>
              <w:t>: ≤ 8ms</w:t>
            </w:r>
          </w:p>
        </w:tc>
        <w:tc>
          <w:tcPr>
            <w:tcW w:w="256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r>
              <w:rPr>
                <w:rFonts w:ascii="Calibri" w:hAnsi="Calibri"/>
                <w:color w:val="000000"/>
                <w:sz w:val="22"/>
                <w:szCs w:val="22"/>
                <w:lang w:eastAsia="el-GR"/>
              </w:rPr>
              <w:t> </w:t>
            </w:r>
          </w:p>
        </w:tc>
        <w:tc>
          <w:tcPr>
            <w:tcW w:w="1720" w:type="dxa"/>
            <w:tcBorders>
              <w:bottom w:val="single" w:sz="4" w:space="0" w:color="000000"/>
              <w:right w:val="single" w:sz="8"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r>
              <w:rPr>
                <w:rFonts w:ascii="Calibri" w:hAnsi="Calibri"/>
                <w:color w:val="000000"/>
                <w:sz w:val="22"/>
                <w:szCs w:val="22"/>
                <w:lang w:eastAsia="el-GR"/>
              </w:rPr>
              <w:t> </w:t>
            </w:r>
          </w:p>
        </w:tc>
      </w:tr>
      <w:tr w:rsidR="00FC54DB" w:rsidTr="00C1478E">
        <w:trPr>
          <w:trHeight w:val="702"/>
        </w:trPr>
        <w:tc>
          <w:tcPr>
            <w:tcW w:w="960" w:type="dxa"/>
            <w:tcBorders>
              <w:left w:val="single" w:sz="8" w:space="0" w:color="000000"/>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5</w:t>
            </w:r>
          </w:p>
        </w:tc>
        <w:tc>
          <w:tcPr>
            <w:tcW w:w="390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proofErr w:type="spellStart"/>
            <w:r>
              <w:rPr>
                <w:rFonts w:ascii="Calibri" w:hAnsi="Calibri"/>
                <w:color w:val="000000"/>
                <w:sz w:val="22"/>
                <w:szCs w:val="22"/>
                <w:lang w:eastAsia="el-GR"/>
              </w:rPr>
              <w:t>Αν</w:t>
            </w:r>
            <w:proofErr w:type="spellEnd"/>
            <w:r>
              <w:rPr>
                <w:rFonts w:ascii="Calibri" w:hAnsi="Calibri"/>
                <w:color w:val="000000"/>
                <w:sz w:val="22"/>
                <w:szCs w:val="22"/>
                <w:lang w:eastAsia="el-GR"/>
              </w:rPr>
              <w:t xml:space="preserve">αλογία </w:t>
            </w:r>
            <w:proofErr w:type="spellStart"/>
            <w:r>
              <w:rPr>
                <w:rFonts w:ascii="Calibri" w:hAnsi="Calibri"/>
                <w:color w:val="000000"/>
                <w:sz w:val="22"/>
                <w:szCs w:val="22"/>
                <w:lang w:eastAsia="el-GR"/>
              </w:rPr>
              <w:t>οθόνης</w:t>
            </w:r>
            <w:proofErr w:type="spellEnd"/>
            <w:r>
              <w:rPr>
                <w:rFonts w:ascii="Calibri" w:hAnsi="Calibri"/>
                <w:color w:val="000000"/>
                <w:sz w:val="22"/>
                <w:szCs w:val="22"/>
                <w:lang w:eastAsia="el-GR"/>
              </w:rPr>
              <w:t>: 16:9</w:t>
            </w:r>
          </w:p>
        </w:tc>
        <w:tc>
          <w:tcPr>
            <w:tcW w:w="256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r>
              <w:rPr>
                <w:rFonts w:ascii="Calibri" w:hAnsi="Calibri"/>
                <w:color w:val="000000"/>
                <w:sz w:val="22"/>
                <w:szCs w:val="22"/>
                <w:lang w:eastAsia="el-GR"/>
              </w:rPr>
              <w:t> </w:t>
            </w:r>
          </w:p>
        </w:tc>
        <w:tc>
          <w:tcPr>
            <w:tcW w:w="1720" w:type="dxa"/>
            <w:tcBorders>
              <w:bottom w:val="single" w:sz="4" w:space="0" w:color="000000"/>
              <w:right w:val="single" w:sz="8"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r>
              <w:rPr>
                <w:rFonts w:ascii="Calibri" w:hAnsi="Calibri"/>
                <w:color w:val="000000"/>
                <w:sz w:val="22"/>
                <w:szCs w:val="22"/>
                <w:lang w:eastAsia="el-GR"/>
              </w:rPr>
              <w:t> </w:t>
            </w:r>
          </w:p>
        </w:tc>
      </w:tr>
      <w:tr w:rsidR="00FC54DB" w:rsidTr="00C1478E">
        <w:trPr>
          <w:trHeight w:val="699"/>
        </w:trPr>
        <w:tc>
          <w:tcPr>
            <w:tcW w:w="960" w:type="dxa"/>
            <w:tcBorders>
              <w:left w:val="single" w:sz="8" w:space="0" w:color="000000"/>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6</w:t>
            </w:r>
          </w:p>
        </w:tc>
        <w:tc>
          <w:tcPr>
            <w:tcW w:w="390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proofErr w:type="spellStart"/>
            <w:r>
              <w:rPr>
                <w:rFonts w:ascii="Calibri" w:hAnsi="Calibri"/>
                <w:color w:val="000000"/>
                <w:sz w:val="22"/>
                <w:szCs w:val="22"/>
                <w:lang w:eastAsia="el-GR"/>
              </w:rPr>
              <w:t>Αντίθεση</w:t>
            </w:r>
            <w:proofErr w:type="spellEnd"/>
            <w:r>
              <w:rPr>
                <w:rFonts w:ascii="Calibri" w:hAnsi="Calibri"/>
                <w:color w:val="000000"/>
                <w:sz w:val="22"/>
                <w:szCs w:val="22"/>
                <w:lang w:eastAsia="el-GR"/>
              </w:rPr>
              <w:t>: ≥1000:1</w:t>
            </w:r>
          </w:p>
        </w:tc>
        <w:tc>
          <w:tcPr>
            <w:tcW w:w="256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r>
              <w:rPr>
                <w:rFonts w:ascii="Calibri" w:hAnsi="Calibri"/>
                <w:color w:val="000000"/>
                <w:sz w:val="22"/>
                <w:szCs w:val="22"/>
                <w:lang w:eastAsia="el-GR"/>
              </w:rPr>
              <w:t> </w:t>
            </w:r>
          </w:p>
        </w:tc>
        <w:tc>
          <w:tcPr>
            <w:tcW w:w="1720" w:type="dxa"/>
            <w:tcBorders>
              <w:bottom w:val="single" w:sz="4" w:space="0" w:color="000000"/>
              <w:right w:val="single" w:sz="8"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r>
              <w:rPr>
                <w:rFonts w:ascii="Calibri" w:hAnsi="Calibri"/>
                <w:color w:val="000000"/>
                <w:sz w:val="22"/>
                <w:szCs w:val="22"/>
                <w:lang w:eastAsia="el-GR"/>
              </w:rPr>
              <w:t> </w:t>
            </w:r>
          </w:p>
        </w:tc>
      </w:tr>
      <w:tr w:rsidR="00FC54DB" w:rsidTr="00C1478E">
        <w:trPr>
          <w:trHeight w:val="695"/>
        </w:trPr>
        <w:tc>
          <w:tcPr>
            <w:tcW w:w="960" w:type="dxa"/>
            <w:tcBorders>
              <w:left w:val="single" w:sz="8" w:space="0" w:color="000000"/>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7</w:t>
            </w:r>
          </w:p>
        </w:tc>
        <w:tc>
          <w:tcPr>
            <w:tcW w:w="390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proofErr w:type="spellStart"/>
            <w:r>
              <w:rPr>
                <w:rFonts w:ascii="Calibri" w:hAnsi="Calibri"/>
                <w:color w:val="000000"/>
                <w:sz w:val="22"/>
                <w:szCs w:val="22"/>
                <w:lang w:eastAsia="el-GR"/>
              </w:rPr>
              <w:t>Φωτεινότητ</w:t>
            </w:r>
            <w:proofErr w:type="spellEnd"/>
            <w:r>
              <w:rPr>
                <w:rFonts w:ascii="Calibri" w:hAnsi="Calibri"/>
                <w:color w:val="000000"/>
                <w:sz w:val="22"/>
                <w:szCs w:val="22"/>
                <w:lang w:eastAsia="el-GR"/>
              </w:rPr>
              <w:t>α: ≥ 250 cd/m²</w:t>
            </w:r>
          </w:p>
        </w:tc>
        <w:tc>
          <w:tcPr>
            <w:tcW w:w="256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r>
              <w:rPr>
                <w:rFonts w:ascii="Calibri" w:hAnsi="Calibri"/>
                <w:color w:val="000000"/>
                <w:sz w:val="22"/>
                <w:szCs w:val="22"/>
                <w:lang w:eastAsia="el-GR"/>
              </w:rPr>
              <w:t> </w:t>
            </w:r>
          </w:p>
        </w:tc>
        <w:tc>
          <w:tcPr>
            <w:tcW w:w="1720" w:type="dxa"/>
            <w:tcBorders>
              <w:bottom w:val="single" w:sz="4" w:space="0" w:color="000000"/>
              <w:right w:val="single" w:sz="8"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r>
              <w:rPr>
                <w:rFonts w:ascii="Calibri" w:hAnsi="Calibri"/>
                <w:color w:val="000000"/>
                <w:sz w:val="22"/>
                <w:szCs w:val="22"/>
                <w:lang w:eastAsia="el-GR"/>
              </w:rPr>
              <w:t> </w:t>
            </w:r>
          </w:p>
        </w:tc>
      </w:tr>
      <w:tr w:rsidR="00FC54DB" w:rsidTr="00C1478E">
        <w:trPr>
          <w:trHeight w:val="691"/>
        </w:trPr>
        <w:tc>
          <w:tcPr>
            <w:tcW w:w="960" w:type="dxa"/>
            <w:tcBorders>
              <w:left w:val="single" w:sz="8" w:space="0" w:color="000000"/>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8</w:t>
            </w:r>
          </w:p>
        </w:tc>
        <w:tc>
          <w:tcPr>
            <w:tcW w:w="390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proofErr w:type="spellStart"/>
            <w:r>
              <w:rPr>
                <w:rFonts w:ascii="Calibri" w:hAnsi="Calibri"/>
                <w:b/>
                <w:bCs/>
                <w:color w:val="000000"/>
                <w:sz w:val="22"/>
                <w:szCs w:val="22"/>
                <w:lang w:eastAsia="el-GR"/>
              </w:rPr>
              <w:t>Μέγεθος</w:t>
            </w:r>
            <w:proofErr w:type="spellEnd"/>
            <w:r>
              <w:rPr>
                <w:rFonts w:ascii="Calibri" w:hAnsi="Calibri"/>
                <w:b/>
                <w:bCs/>
                <w:color w:val="000000"/>
                <w:sz w:val="22"/>
                <w:szCs w:val="22"/>
                <w:lang w:eastAsia="el-GR"/>
              </w:rPr>
              <w:t xml:space="preserve"> pixel: ≤0.275mm </w:t>
            </w:r>
          </w:p>
        </w:tc>
        <w:tc>
          <w:tcPr>
            <w:tcW w:w="256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r>
              <w:rPr>
                <w:rFonts w:ascii="Calibri" w:hAnsi="Calibri"/>
                <w:color w:val="000000"/>
                <w:sz w:val="22"/>
                <w:szCs w:val="22"/>
                <w:lang w:eastAsia="el-GR"/>
              </w:rPr>
              <w:t> </w:t>
            </w:r>
          </w:p>
        </w:tc>
        <w:tc>
          <w:tcPr>
            <w:tcW w:w="1720" w:type="dxa"/>
            <w:tcBorders>
              <w:bottom w:val="single" w:sz="4" w:space="0" w:color="000000"/>
              <w:right w:val="single" w:sz="8"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r>
              <w:rPr>
                <w:rFonts w:ascii="Calibri" w:hAnsi="Calibri"/>
                <w:color w:val="000000"/>
                <w:sz w:val="22"/>
                <w:szCs w:val="22"/>
                <w:lang w:eastAsia="el-GR"/>
              </w:rPr>
              <w:t> </w:t>
            </w:r>
          </w:p>
        </w:tc>
      </w:tr>
      <w:tr w:rsidR="00FC54DB" w:rsidRPr="00F677B4" w:rsidTr="00054F4F">
        <w:trPr>
          <w:trHeight w:val="1002"/>
        </w:trPr>
        <w:tc>
          <w:tcPr>
            <w:tcW w:w="960" w:type="dxa"/>
            <w:tcBorders>
              <w:left w:val="single" w:sz="8" w:space="0" w:color="000000"/>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9</w:t>
            </w:r>
          </w:p>
        </w:tc>
        <w:tc>
          <w:tcPr>
            <w:tcW w:w="390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val="en-US" w:eastAsia="el-GR"/>
              </w:rPr>
            </w:pPr>
            <w:proofErr w:type="spellStart"/>
            <w:r>
              <w:rPr>
                <w:rFonts w:ascii="Calibri" w:hAnsi="Calibri"/>
                <w:color w:val="000000"/>
                <w:sz w:val="22"/>
                <w:szCs w:val="22"/>
                <w:lang w:eastAsia="el-GR"/>
              </w:rPr>
              <w:t>Συνδεσιμότητ</w:t>
            </w:r>
            <w:proofErr w:type="spellEnd"/>
            <w:r>
              <w:rPr>
                <w:rFonts w:ascii="Calibri" w:hAnsi="Calibri"/>
                <w:color w:val="000000"/>
                <w:sz w:val="22"/>
                <w:szCs w:val="22"/>
                <w:lang w:eastAsia="el-GR"/>
              </w:rPr>
              <w:t>α</w:t>
            </w:r>
            <w:r>
              <w:rPr>
                <w:rFonts w:ascii="Calibri" w:hAnsi="Calibri"/>
                <w:color w:val="000000"/>
                <w:sz w:val="22"/>
                <w:szCs w:val="22"/>
                <w:lang w:val="en-US" w:eastAsia="el-GR"/>
              </w:rPr>
              <w:t xml:space="preserve">: 1x VGA port, 1x DisplayPort 1.2 </w:t>
            </w:r>
            <w:r>
              <w:rPr>
                <w:rFonts w:ascii="Calibri" w:hAnsi="Calibri"/>
                <w:color w:val="000000"/>
                <w:sz w:val="22"/>
                <w:szCs w:val="22"/>
                <w:lang w:eastAsia="el-GR"/>
              </w:rPr>
              <w:t>ή</w:t>
            </w:r>
            <w:r>
              <w:rPr>
                <w:rFonts w:ascii="Calibri" w:hAnsi="Calibri"/>
                <w:color w:val="000000"/>
                <w:sz w:val="22"/>
                <w:szCs w:val="22"/>
                <w:lang w:val="en-US" w:eastAsia="el-GR"/>
              </w:rPr>
              <w:t xml:space="preserve"> 1× HDMI, Security-Lock Slot, Power Connector</w:t>
            </w:r>
          </w:p>
        </w:tc>
        <w:tc>
          <w:tcPr>
            <w:tcW w:w="256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val="en-US" w:eastAsia="el-GR"/>
              </w:rPr>
            </w:pPr>
            <w:r>
              <w:rPr>
                <w:rFonts w:ascii="Calibri" w:hAnsi="Calibri"/>
                <w:color w:val="000000"/>
                <w:sz w:val="22"/>
                <w:szCs w:val="22"/>
                <w:lang w:val="en-US" w:eastAsia="el-GR"/>
              </w:rPr>
              <w:t> </w:t>
            </w:r>
          </w:p>
        </w:tc>
        <w:tc>
          <w:tcPr>
            <w:tcW w:w="1720" w:type="dxa"/>
            <w:tcBorders>
              <w:bottom w:val="single" w:sz="4" w:space="0" w:color="000000"/>
              <w:right w:val="single" w:sz="8" w:space="0" w:color="000000"/>
            </w:tcBorders>
            <w:shd w:val="clear" w:color="auto" w:fill="auto"/>
            <w:vAlign w:val="center"/>
          </w:tcPr>
          <w:p w:rsidR="00FC54DB" w:rsidRDefault="00FC54DB" w:rsidP="00577D6E">
            <w:pPr>
              <w:jc w:val="center"/>
              <w:rPr>
                <w:rFonts w:ascii="Calibri" w:hAnsi="Calibri"/>
                <w:color w:val="000000"/>
                <w:sz w:val="22"/>
                <w:szCs w:val="22"/>
                <w:lang w:val="en-US" w:eastAsia="el-GR"/>
              </w:rPr>
            </w:pPr>
            <w:r>
              <w:rPr>
                <w:rFonts w:ascii="Calibri" w:hAnsi="Calibri"/>
                <w:color w:val="000000"/>
                <w:sz w:val="22"/>
                <w:szCs w:val="22"/>
                <w:lang w:val="en-US" w:eastAsia="el-GR"/>
              </w:rPr>
              <w:t> </w:t>
            </w:r>
          </w:p>
        </w:tc>
      </w:tr>
      <w:tr w:rsidR="00FC54DB" w:rsidTr="00C1478E">
        <w:trPr>
          <w:trHeight w:val="687"/>
        </w:trPr>
        <w:tc>
          <w:tcPr>
            <w:tcW w:w="960" w:type="dxa"/>
            <w:tcBorders>
              <w:left w:val="single" w:sz="8" w:space="0" w:color="000000"/>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10</w:t>
            </w:r>
          </w:p>
        </w:tc>
        <w:tc>
          <w:tcPr>
            <w:tcW w:w="390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proofErr w:type="spellStart"/>
            <w:r>
              <w:rPr>
                <w:rFonts w:ascii="Calibri" w:hAnsi="Calibri"/>
                <w:color w:val="000000"/>
                <w:sz w:val="22"/>
                <w:szCs w:val="22"/>
                <w:lang w:eastAsia="el-GR"/>
              </w:rPr>
              <w:t>Βάρος</w:t>
            </w:r>
            <w:proofErr w:type="spellEnd"/>
            <w:r>
              <w:rPr>
                <w:rFonts w:ascii="Calibri" w:hAnsi="Calibri"/>
                <w:color w:val="000000"/>
                <w:sz w:val="22"/>
                <w:szCs w:val="22"/>
                <w:lang w:eastAsia="el-GR"/>
              </w:rPr>
              <w:t xml:space="preserve"> (</w:t>
            </w:r>
            <w:proofErr w:type="spellStart"/>
            <w:r>
              <w:rPr>
                <w:rFonts w:ascii="Calibri" w:hAnsi="Calibri"/>
                <w:color w:val="000000"/>
                <w:sz w:val="22"/>
                <w:szCs w:val="22"/>
                <w:lang w:eastAsia="el-GR"/>
              </w:rPr>
              <w:t>κιλά</w:t>
            </w:r>
            <w:proofErr w:type="spellEnd"/>
            <w:r>
              <w:rPr>
                <w:rFonts w:ascii="Calibri" w:hAnsi="Calibri"/>
                <w:color w:val="000000"/>
                <w:sz w:val="22"/>
                <w:szCs w:val="22"/>
                <w:lang w:eastAsia="el-GR"/>
              </w:rPr>
              <w:t>): ≤4,2</w:t>
            </w:r>
          </w:p>
        </w:tc>
        <w:tc>
          <w:tcPr>
            <w:tcW w:w="256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r>
              <w:rPr>
                <w:rFonts w:ascii="Calibri" w:hAnsi="Calibri"/>
                <w:color w:val="000000"/>
                <w:sz w:val="22"/>
                <w:szCs w:val="22"/>
                <w:lang w:eastAsia="el-GR"/>
              </w:rPr>
              <w:t> </w:t>
            </w:r>
          </w:p>
        </w:tc>
        <w:tc>
          <w:tcPr>
            <w:tcW w:w="1720" w:type="dxa"/>
            <w:tcBorders>
              <w:bottom w:val="single" w:sz="4" w:space="0" w:color="000000"/>
              <w:right w:val="single" w:sz="8" w:space="0" w:color="000000"/>
            </w:tcBorders>
            <w:shd w:val="clear" w:color="auto" w:fill="auto"/>
            <w:vAlign w:val="center"/>
          </w:tcPr>
          <w:p w:rsidR="00FC54DB" w:rsidRDefault="00FC54DB" w:rsidP="00577D6E">
            <w:pPr>
              <w:jc w:val="center"/>
              <w:rPr>
                <w:rFonts w:ascii="Calibri" w:hAnsi="Calibri"/>
                <w:color w:val="000000"/>
                <w:sz w:val="22"/>
                <w:szCs w:val="22"/>
                <w:lang w:eastAsia="el-GR"/>
              </w:rPr>
            </w:pPr>
            <w:r>
              <w:rPr>
                <w:rFonts w:ascii="Calibri" w:hAnsi="Calibri"/>
                <w:color w:val="000000"/>
                <w:sz w:val="22"/>
                <w:szCs w:val="22"/>
                <w:lang w:eastAsia="el-GR"/>
              </w:rPr>
              <w:t> </w:t>
            </w:r>
          </w:p>
        </w:tc>
      </w:tr>
      <w:tr w:rsidR="00FC54DB" w:rsidRPr="00F677B4" w:rsidTr="00C1478E">
        <w:trPr>
          <w:trHeight w:val="696"/>
        </w:trPr>
        <w:tc>
          <w:tcPr>
            <w:tcW w:w="960" w:type="dxa"/>
            <w:tcBorders>
              <w:left w:val="single" w:sz="8" w:space="0" w:color="000000"/>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11</w:t>
            </w:r>
          </w:p>
        </w:tc>
        <w:tc>
          <w:tcPr>
            <w:tcW w:w="390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val="en-US" w:eastAsia="el-GR"/>
              </w:rPr>
            </w:pPr>
            <w:proofErr w:type="spellStart"/>
            <w:r>
              <w:rPr>
                <w:rFonts w:ascii="Calibri" w:hAnsi="Calibri"/>
                <w:b/>
                <w:bCs/>
                <w:color w:val="000000"/>
                <w:sz w:val="22"/>
                <w:szCs w:val="22"/>
                <w:lang w:eastAsia="el-GR"/>
              </w:rPr>
              <w:t>Πιστο</w:t>
            </w:r>
            <w:proofErr w:type="spellEnd"/>
            <w:r>
              <w:rPr>
                <w:rFonts w:ascii="Calibri" w:hAnsi="Calibri"/>
                <w:b/>
                <w:bCs/>
                <w:color w:val="000000"/>
                <w:sz w:val="22"/>
                <w:szCs w:val="22"/>
                <w:lang w:eastAsia="el-GR"/>
              </w:rPr>
              <w:t>ποιήσεις</w:t>
            </w:r>
            <w:r>
              <w:rPr>
                <w:rFonts w:ascii="Calibri" w:hAnsi="Calibri"/>
                <w:b/>
                <w:bCs/>
                <w:color w:val="000000"/>
                <w:sz w:val="22"/>
                <w:szCs w:val="22"/>
                <w:lang w:val="en-US" w:eastAsia="el-GR"/>
              </w:rPr>
              <w:t>: Energy Star, EPEAT, TCO</w:t>
            </w:r>
          </w:p>
        </w:tc>
        <w:tc>
          <w:tcPr>
            <w:tcW w:w="2560" w:type="dxa"/>
            <w:tcBorders>
              <w:bottom w:val="single" w:sz="4" w:space="0" w:color="000000"/>
              <w:right w:val="single" w:sz="4" w:space="0" w:color="000000"/>
            </w:tcBorders>
            <w:shd w:val="clear" w:color="auto" w:fill="auto"/>
            <w:vAlign w:val="center"/>
          </w:tcPr>
          <w:p w:rsidR="00FC54DB" w:rsidRDefault="00FC54DB" w:rsidP="00577D6E">
            <w:pPr>
              <w:jc w:val="center"/>
              <w:rPr>
                <w:rFonts w:ascii="Calibri" w:hAnsi="Calibri"/>
                <w:color w:val="000000"/>
                <w:sz w:val="22"/>
                <w:szCs w:val="22"/>
                <w:lang w:val="en-US" w:eastAsia="el-GR"/>
              </w:rPr>
            </w:pPr>
            <w:r>
              <w:rPr>
                <w:rFonts w:ascii="Calibri" w:hAnsi="Calibri"/>
                <w:color w:val="000000"/>
                <w:sz w:val="22"/>
                <w:szCs w:val="22"/>
                <w:lang w:val="en-US" w:eastAsia="el-GR"/>
              </w:rPr>
              <w:t> </w:t>
            </w:r>
          </w:p>
        </w:tc>
        <w:tc>
          <w:tcPr>
            <w:tcW w:w="1720" w:type="dxa"/>
            <w:tcBorders>
              <w:bottom w:val="single" w:sz="4" w:space="0" w:color="000000"/>
              <w:right w:val="single" w:sz="8" w:space="0" w:color="000000"/>
            </w:tcBorders>
            <w:shd w:val="clear" w:color="auto" w:fill="auto"/>
            <w:vAlign w:val="center"/>
          </w:tcPr>
          <w:p w:rsidR="00FC54DB" w:rsidRDefault="00FC54DB" w:rsidP="00577D6E">
            <w:pPr>
              <w:jc w:val="center"/>
              <w:rPr>
                <w:rFonts w:ascii="Calibri" w:hAnsi="Calibri"/>
                <w:color w:val="000000"/>
                <w:sz w:val="22"/>
                <w:szCs w:val="22"/>
                <w:lang w:val="en-US" w:eastAsia="el-GR"/>
              </w:rPr>
            </w:pPr>
            <w:r>
              <w:rPr>
                <w:rFonts w:ascii="Calibri" w:hAnsi="Calibri"/>
                <w:color w:val="000000"/>
                <w:sz w:val="22"/>
                <w:szCs w:val="22"/>
                <w:lang w:val="en-US" w:eastAsia="el-GR"/>
              </w:rPr>
              <w:t> </w:t>
            </w:r>
          </w:p>
        </w:tc>
      </w:tr>
      <w:tr w:rsidR="00FC54DB" w:rsidRPr="00C62EB1" w:rsidTr="00C1478E">
        <w:trPr>
          <w:trHeight w:val="693"/>
        </w:trPr>
        <w:tc>
          <w:tcPr>
            <w:tcW w:w="960" w:type="dxa"/>
            <w:tcBorders>
              <w:left w:val="single" w:sz="8" w:space="0" w:color="000000"/>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12</w:t>
            </w:r>
          </w:p>
        </w:tc>
        <w:tc>
          <w:tcPr>
            <w:tcW w:w="3900" w:type="dxa"/>
            <w:tcBorders>
              <w:bottom w:val="single" w:sz="4" w:space="0" w:color="000000"/>
              <w:right w:val="single" w:sz="4" w:space="0" w:color="000000"/>
            </w:tcBorders>
            <w:shd w:val="clear" w:color="auto" w:fill="auto"/>
            <w:vAlign w:val="center"/>
          </w:tcPr>
          <w:p w:rsidR="00FC54DB" w:rsidRPr="00FC54DB" w:rsidRDefault="00FC54DB" w:rsidP="00577D6E">
            <w:pPr>
              <w:jc w:val="center"/>
              <w:rPr>
                <w:rFonts w:ascii="Calibri" w:hAnsi="Calibri"/>
                <w:b/>
                <w:bCs/>
                <w:color w:val="000000"/>
                <w:sz w:val="22"/>
                <w:szCs w:val="22"/>
                <w:lang w:val="el-GR" w:eastAsia="el-GR"/>
              </w:rPr>
            </w:pPr>
            <w:r w:rsidRPr="00FC54DB">
              <w:rPr>
                <w:rFonts w:ascii="Calibri" w:hAnsi="Calibri"/>
                <w:b/>
                <w:bCs/>
                <w:color w:val="000000"/>
                <w:sz w:val="22"/>
                <w:szCs w:val="22"/>
                <w:lang w:val="el-GR" w:eastAsia="el-GR"/>
              </w:rPr>
              <w:t>Να είναι του ίδιου κατασκευαστή με το σταθερό υπολογιστή</w:t>
            </w:r>
          </w:p>
        </w:tc>
        <w:tc>
          <w:tcPr>
            <w:tcW w:w="2560" w:type="dxa"/>
            <w:tcBorders>
              <w:bottom w:val="single" w:sz="4" w:space="0" w:color="000000"/>
              <w:right w:val="single" w:sz="4" w:space="0" w:color="000000"/>
            </w:tcBorders>
            <w:shd w:val="clear" w:color="auto" w:fill="auto"/>
            <w:vAlign w:val="center"/>
          </w:tcPr>
          <w:p w:rsidR="00FC54DB" w:rsidRPr="00FC54DB" w:rsidRDefault="00FC54DB" w:rsidP="00577D6E">
            <w:pPr>
              <w:jc w:val="center"/>
              <w:rPr>
                <w:rFonts w:ascii="Calibri" w:hAnsi="Calibri"/>
                <w:color w:val="000000"/>
                <w:sz w:val="22"/>
                <w:szCs w:val="22"/>
                <w:lang w:val="el-GR" w:eastAsia="el-GR"/>
              </w:rPr>
            </w:pPr>
            <w:r>
              <w:rPr>
                <w:rFonts w:ascii="Calibri" w:hAnsi="Calibri"/>
                <w:color w:val="000000"/>
                <w:sz w:val="22"/>
                <w:szCs w:val="22"/>
                <w:lang w:eastAsia="el-GR"/>
              </w:rPr>
              <w:t> </w:t>
            </w:r>
          </w:p>
        </w:tc>
        <w:tc>
          <w:tcPr>
            <w:tcW w:w="1720" w:type="dxa"/>
            <w:tcBorders>
              <w:bottom w:val="single" w:sz="4" w:space="0" w:color="000000"/>
              <w:right w:val="single" w:sz="8" w:space="0" w:color="000000"/>
            </w:tcBorders>
            <w:shd w:val="clear" w:color="auto" w:fill="auto"/>
            <w:vAlign w:val="center"/>
          </w:tcPr>
          <w:p w:rsidR="00FC54DB" w:rsidRPr="00FC54DB" w:rsidRDefault="00FC54DB" w:rsidP="00577D6E">
            <w:pPr>
              <w:jc w:val="center"/>
              <w:rPr>
                <w:rFonts w:ascii="Calibri" w:hAnsi="Calibri"/>
                <w:color w:val="000000"/>
                <w:sz w:val="22"/>
                <w:szCs w:val="22"/>
                <w:lang w:val="el-GR" w:eastAsia="el-GR"/>
              </w:rPr>
            </w:pPr>
            <w:r>
              <w:rPr>
                <w:rFonts w:ascii="Calibri" w:hAnsi="Calibri"/>
                <w:color w:val="000000"/>
                <w:sz w:val="22"/>
                <w:szCs w:val="22"/>
                <w:lang w:eastAsia="el-GR"/>
              </w:rPr>
              <w:t> </w:t>
            </w:r>
          </w:p>
        </w:tc>
      </w:tr>
      <w:tr w:rsidR="00FC54DB" w:rsidRPr="00C62EB1" w:rsidTr="00054F4F">
        <w:trPr>
          <w:trHeight w:val="1002"/>
        </w:trPr>
        <w:tc>
          <w:tcPr>
            <w:tcW w:w="960" w:type="dxa"/>
            <w:tcBorders>
              <w:left w:val="single" w:sz="8" w:space="0" w:color="000000"/>
              <w:bottom w:val="single" w:sz="4"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13</w:t>
            </w:r>
          </w:p>
        </w:tc>
        <w:tc>
          <w:tcPr>
            <w:tcW w:w="3900" w:type="dxa"/>
            <w:tcBorders>
              <w:bottom w:val="single" w:sz="4" w:space="0" w:color="000000"/>
              <w:right w:val="single" w:sz="4" w:space="0" w:color="000000"/>
            </w:tcBorders>
            <w:shd w:val="clear" w:color="auto" w:fill="auto"/>
            <w:vAlign w:val="center"/>
          </w:tcPr>
          <w:p w:rsidR="00FC54DB" w:rsidRPr="00FC54DB" w:rsidRDefault="00FC54DB" w:rsidP="00577D6E">
            <w:pPr>
              <w:jc w:val="center"/>
              <w:rPr>
                <w:rFonts w:ascii="Calibri" w:hAnsi="Calibri"/>
                <w:b/>
                <w:bCs/>
                <w:color w:val="000000"/>
                <w:sz w:val="22"/>
                <w:szCs w:val="22"/>
                <w:lang w:val="el-GR" w:eastAsia="el-GR"/>
              </w:rPr>
            </w:pPr>
            <w:r w:rsidRPr="00FC54DB">
              <w:rPr>
                <w:rFonts w:ascii="Calibri" w:hAnsi="Calibri"/>
                <w:b/>
                <w:bCs/>
                <w:color w:val="000000"/>
                <w:sz w:val="22"/>
                <w:szCs w:val="22"/>
                <w:lang w:val="el-GR" w:eastAsia="el-GR"/>
              </w:rPr>
              <w:t>Εγγύηση: εγγύηση του κατασκευαστή τουλάχιστον 3 έτη με επί τόπου παραλαβή και παράδοση (</w:t>
            </w:r>
            <w:r>
              <w:rPr>
                <w:rFonts w:ascii="Calibri" w:hAnsi="Calibri"/>
                <w:b/>
                <w:bCs/>
                <w:color w:val="000000"/>
                <w:sz w:val="22"/>
                <w:szCs w:val="22"/>
                <w:lang w:eastAsia="el-GR"/>
              </w:rPr>
              <w:t>on</w:t>
            </w:r>
            <w:r w:rsidRPr="00FC54DB">
              <w:rPr>
                <w:rFonts w:ascii="Calibri" w:hAnsi="Calibri"/>
                <w:b/>
                <w:bCs/>
                <w:color w:val="000000"/>
                <w:sz w:val="22"/>
                <w:szCs w:val="22"/>
                <w:lang w:val="el-GR" w:eastAsia="el-GR"/>
              </w:rPr>
              <w:t xml:space="preserve"> </w:t>
            </w:r>
            <w:r>
              <w:rPr>
                <w:rFonts w:ascii="Calibri" w:hAnsi="Calibri"/>
                <w:b/>
                <w:bCs/>
                <w:color w:val="000000"/>
                <w:sz w:val="22"/>
                <w:szCs w:val="22"/>
                <w:lang w:eastAsia="el-GR"/>
              </w:rPr>
              <w:t>site</w:t>
            </w:r>
            <w:r w:rsidRPr="00FC54DB">
              <w:rPr>
                <w:rFonts w:ascii="Calibri" w:hAnsi="Calibri"/>
                <w:b/>
                <w:bCs/>
                <w:color w:val="000000"/>
                <w:sz w:val="22"/>
                <w:szCs w:val="22"/>
                <w:lang w:val="el-GR" w:eastAsia="el-GR"/>
              </w:rPr>
              <w:t>)</w:t>
            </w:r>
          </w:p>
        </w:tc>
        <w:tc>
          <w:tcPr>
            <w:tcW w:w="2560" w:type="dxa"/>
            <w:tcBorders>
              <w:bottom w:val="single" w:sz="4" w:space="0" w:color="000000"/>
              <w:right w:val="single" w:sz="4" w:space="0" w:color="000000"/>
            </w:tcBorders>
            <w:shd w:val="clear" w:color="auto" w:fill="auto"/>
            <w:vAlign w:val="center"/>
          </w:tcPr>
          <w:p w:rsidR="00FC54DB" w:rsidRPr="00FC54DB" w:rsidRDefault="00FC54DB" w:rsidP="00577D6E">
            <w:pPr>
              <w:jc w:val="center"/>
              <w:rPr>
                <w:rFonts w:ascii="Calibri" w:hAnsi="Calibri"/>
                <w:color w:val="000000"/>
                <w:sz w:val="22"/>
                <w:szCs w:val="22"/>
                <w:lang w:val="el-GR" w:eastAsia="el-GR"/>
              </w:rPr>
            </w:pPr>
            <w:r>
              <w:rPr>
                <w:rFonts w:ascii="Calibri" w:hAnsi="Calibri"/>
                <w:color w:val="000000"/>
                <w:sz w:val="22"/>
                <w:szCs w:val="22"/>
                <w:lang w:eastAsia="el-GR"/>
              </w:rPr>
              <w:t> </w:t>
            </w:r>
          </w:p>
        </w:tc>
        <w:tc>
          <w:tcPr>
            <w:tcW w:w="1720" w:type="dxa"/>
            <w:tcBorders>
              <w:bottom w:val="single" w:sz="4" w:space="0" w:color="000000"/>
              <w:right w:val="single" w:sz="8" w:space="0" w:color="000000"/>
            </w:tcBorders>
            <w:shd w:val="clear" w:color="auto" w:fill="auto"/>
            <w:vAlign w:val="center"/>
          </w:tcPr>
          <w:p w:rsidR="00FC54DB" w:rsidRPr="00FC54DB" w:rsidRDefault="00FC54DB" w:rsidP="00577D6E">
            <w:pPr>
              <w:jc w:val="center"/>
              <w:rPr>
                <w:rFonts w:ascii="Calibri" w:hAnsi="Calibri"/>
                <w:color w:val="000000"/>
                <w:sz w:val="22"/>
                <w:szCs w:val="22"/>
                <w:lang w:val="el-GR" w:eastAsia="el-GR"/>
              </w:rPr>
            </w:pPr>
            <w:r>
              <w:rPr>
                <w:rFonts w:ascii="Calibri" w:hAnsi="Calibri"/>
                <w:color w:val="000000"/>
                <w:sz w:val="22"/>
                <w:szCs w:val="22"/>
                <w:lang w:eastAsia="el-GR"/>
              </w:rPr>
              <w:t> </w:t>
            </w:r>
          </w:p>
        </w:tc>
      </w:tr>
      <w:tr w:rsidR="00FC54DB" w:rsidRPr="00C62EB1" w:rsidTr="00054F4F">
        <w:trPr>
          <w:trHeight w:val="1002"/>
        </w:trPr>
        <w:tc>
          <w:tcPr>
            <w:tcW w:w="960" w:type="dxa"/>
            <w:tcBorders>
              <w:left w:val="single" w:sz="8" w:space="0" w:color="000000"/>
              <w:bottom w:val="single" w:sz="8" w:space="0" w:color="000000"/>
              <w:right w:val="single" w:sz="4" w:space="0" w:color="000000"/>
            </w:tcBorders>
            <w:shd w:val="clear" w:color="auto" w:fill="auto"/>
            <w:vAlign w:val="center"/>
          </w:tcPr>
          <w:p w:rsidR="00FC54DB" w:rsidRDefault="00FC54DB" w:rsidP="00577D6E">
            <w:pPr>
              <w:jc w:val="center"/>
              <w:rPr>
                <w:rFonts w:ascii="Calibri" w:hAnsi="Calibri"/>
                <w:b/>
                <w:bCs/>
                <w:color w:val="000000"/>
                <w:sz w:val="22"/>
                <w:szCs w:val="22"/>
                <w:lang w:eastAsia="el-GR"/>
              </w:rPr>
            </w:pPr>
            <w:r>
              <w:rPr>
                <w:rFonts w:ascii="Calibri" w:hAnsi="Calibri"/>
                <w:b/>
                <w:bCs/>
                <w:color w:val="000000"/>
                <w:sz w:val="22"/>
                <w:szCs w:val="22"/>
                <w:lang w:eastAsia="el-GR"/>
              </w:rPr>
              <w:t>14</w:t>
            </w:r>
          </w:p>
        </w:tc>
        <w:tc>
          <w:tcPr>
            <w:tcW w:w="3900" w:type="dxa"/>
            <w:tcBorders>
              <w:bottom w:val="single" w:sz="8" w:space="0" w:color="000000"/>
              <w:right w:val="single" w:sz="4" w:space="0" w:color="000000"/>
            </w:tcBorders>
            <w:shd w:val="clear" w:color="auto" w:fill="auto"/>
            <w:vAlign w:val="center"/>
          </w:tcPr>
          <w:p w:rsidR="00FC54DB" w:rsidRPr="00FC54DB" w:rsidRDefault="00FC54DB" w:rsidP="00577D6E">
            <w:pPr>
              <w:jc w:val="center"/>
              <w:rPr>
                <w:rFonts w:ascii="Calibri" w:hAnsi="Calibri"/>
                <w:b/>
                <w:bCs/>
                <w:color w:val="000000"/>
                <w:sz w:val="22"/>
                <w:szCs w:val="22"/>
                <w:lang w:val="el-GR" w:eastAsia="el-GR"/>
              </w:rPr>
            </w:pPr>
            <w:r w:rsidRPr="00FC54DB">
              <w:rPr>
                <w:rFonts w:ascii="Calibri" w:hAnsi="Calibri"/>
                <w:b/>
                <w:bCs/>
                <w:color w:val="000000"/>
                <w:sz w:val="22"/>
                <w:szCs w:val="22"/>
                <w:lang w:val="el-GR" w:eastAsia="el-GR"/>
              </w:rPr>
              <w:t>Η εγγύηση να αποδεικνύεται με έγγραφη δήλωση του κατασκευαστή</w:t>
            </w:r>
          </w:p>
        </w:tc>
        <w:tc>
          <w:tcPr>
            <w:tcW w:w="2560" w:type="dxa"/>
            <w:tcBorders>
              <w:bottom w:val="single" w:sz="8" w:space="0" w:color="000000"/>
              <w:right w:val="single" w:sz="4" w:space="0" w:color="000000"/>
            </w:tcBorders>
            <w:shd w:val="clear" w:color="auto" w:fill="auto"/>
            <w:vAlign w:val="center"/>
          </w:tcPr>
          <w:p w:rsidR="00FC54DB" w:rsidRPr="00FC54DB" w:rsidRDefault="00FC54DB" w:rsidP="00577D6E">
            <w:pPr>
              <w:jc w:val="center"/>
              <w:rPr>
                <w:rFonts w:ascii="Calibri" w:hAnsi="Calibri"/>
                <w:color w:val="000000"/>
                <w:sz w:val="22"/>
                <w:szCs w:val="22"/>
                <w:lang w:val="el-GR" w:eastAsia="el-GR"/>
              </w:rPr>
            </w:pPr>
            <w:r>
              <w:rPr>
                <w:rFonts w:ascii="Calibri" w:hAnsi="Calibri"/>
                <w:color w:val="000000"/>
                <w:sz w:val="22"/>
                <w:szCs w:val="22"/>
                <w:lang w:eastAsia="el-GR"/>
              </w:rPr>
              <w:t> </w:t>
            </w:r>
          </w:p>
        </w:tc>
        <w:tc>
          <w:tcPr>
            <w:tcW w:w="1720" w:type="dxa"/>
            <w:tcBorders>
              <w:bottom w:val="single" w:sz="8" w:space="0" w:color="000000"/>
              <w:right w:val="single" w:sz="8" w:space="0" w:color="000000"/>
            </w:tcBorders>
            <w:shd w:val="clear" w:color="auto" w:fill="auto"/>
            <w:vAlign w:val="center"/>
          </w:tcPr>
          <w:p w:rsidR="00FC54DB" w:rsidRPr="00FC54DB" w:rsidRDefault="00FC54DB" w:rsidP="00577D6E">
            <w:pPr>
              <w:jc w:val="center"/>
              <w:rPr>
                <w:rFonts w:ascii="Calibri" w:hAnsi="Calibri"/>
                <w:color w:val="000000"/>
                <w:sz w:val="22"/>
                <w:szCs w:val="22"/>
                <w:lang w:val="el-GR" w:eastAsia="el-GR"/>
              </w:rPr>
            </w:pPr>
            <w:r>
              <w:rPr>
                <w:rFonts w:ascii="Calibri" w:hAnsi="Calibri"/>
                <w:color w:val="000000"/>
                <w:sz w:val="22"/>
                <w:szCs w:val="22"/>
                <w:lang w:eastAsia="el-GR"/>
              </w:rPr>
              <w:t> </w:t>
            </w:r>
          </w:p>
        </w:tc>
      </w:tr>
    </w:tbl>
    <w:p w:rsidR="00FC54DB" w:rsidRDefault="00FC54DB" w:rsidP="00D73A63">
      <w:pPr>
        <w:spacing w:line="360" w:lineRule="auto"/>
        <w:jc w:val="both"/>
        <w:rPr>
          <w:lang w:val="el-GR"/>
        </w:rPr>
      </w:pPr>
    </w:p>
    <w:p w:rsidR="00FC54DB" w:rsidRDefault="00FC54DB" w:rsidP="00D73A63">
      <w:pPr>
        <w:spacing w:line="360" w:lineRule="auto"/>
        <w:jc w:val="both"/>
        <w:rPr>
          <w:lang w:val="el-GR"/>
        </w:rPr>
      </w:pPr>
    </w:p>
    <w:p w:rsidR="00C1478E" w:rsidRDefault="00C1478E" w:rsidP="00D73A63">
      <w:pPr>
        <w:spacing w:line="360" w:lineRule="auto"/>
        <w:jc w:val="both"/>
        <w:rPr>
          <w:lang w:val="el-GR"/>
        </w:rPr>
      </w:pPr>
    </w:p>
    <w:p w:rsidR="00C1478E" w:rsidRDefault="00C1478E" w:rsidP="00D73A63">
      <w:pPr>
        <w:spacing w:line="360" w:lineRule="auto"/>
        <w:jc w:val="both"/>
        <w:rPr>
          <w:lang w:val="el-GR"/>
        </w:rPr>
      </w:pPr>
    </w:p>
    <w:p w:rsidR="00C1478E" w:rsidRDefault="00C1478E" w:rsidP="00D73A63">
      <w:pPr>
        <w:spacing w:line="360" w:lineRule="auto"/>
        <w:jc w:val="both"/>
        <w:rPr>
          <w:lang w:val="el-GR"/>
        </w:rPr>
      </w:pPr>
    </w:p>
    <w:p w:rsidR="00C1478E" w:rsidRDefault="00C1478E" w:rsidP="00D73A63">
      <w:pPr>
        <w:spacing w:line="360" w:lineRule="auto"/>
        <w:jc w:val="both"/>
        <w:rPr>
          <w:lang w:val="el-GR"/>
        </w:rPr>
      </w:pPr>
    </w:p>
    <w:p w:rsidR="00C1478E" w:rsidRDefault="00C1478E" w:rsidP="00D73A63">
      <w:pPr>
        <w:spacing w:line="360" w:lineRule="auto"/>
        <w:jc w:val="both"/>
        <w:rPr>
          <w:lang w:val="el-GR"/>
        </w:rPr>
      </w:pPr>
    </w:p>
    <w:p w:rsidR="00C1478E" w:rsidRPr="00C21B5F" w:rsidRDefault="00C1478E" w:rsidP="00D73A63">
      <w:pPr>
        <w:spacing w:line="360" w:lineRule="auto"/>
        <w:jc w:val="both"/>
        <w:rPr>
          <w:lang w:val="el-GR"/>
        </w:rPr>
      </w:pPr>
    </w:p>
    <w:p w:rsidR="00BA5F6C" w:rsidRPr="00C21B5F" w:rsidRDefault="00BA5F6C" w:rsidP="00BA5F6C">
      <w:pPr>
        <w:pStyle w:val="a7"/>
        <w:tabs>
          <w:tab w:val="left" w:pos="142"/>
        </w:tabs>
        <w:spacing w:line="207" w:lineRule="exact"/>
        <w:rPr>
          <w:b/>
          <w:sz w:val="24"/>
          <w:szCs w:val="24"/>
        </w:rPr>
      </w:pPr>
      <w:r w:rsidRPr="00C21B5F">
        <w:rPr>
          <w:b/>
          <w:sz w:val="24"/>
          <w:szCs w:val="24"/>
        </w:rPr>
        <w:t>ΠΑΡΑΡΤΗΜΑ Β΄</w:t>
      </w:r>
    </w:p>
    <w:p w:rsidR="00BA5F6C" w:rsidRPr="00C21B5F" w:rsidRDefault="00BA5F6C" w:rsidP="00BA5F6C">
      <w:pPr>
        <w:tabs>
          <w:tab w:val="left" w:pos="8265"/>
        </w:tabs>
        <w:spacing w:before="120" w:after="120" w:line="360" w:lineRule="auto"/>
        <w:jc w:val="both"/>
        <w:rPr>
          <w:b/>
          <w:lang w:val="el-GR"/>
        </w:rPr>
      </w:pPr>
      <w:r w:rsidRPr="00711DB6">
        <w:rPr>
          <w:b/>
          <w:lang w:val="el-GR"/>
        </w:rPr>
        <w:t>ΥΠΟΔΕΙΓΜΑ ΟΙΚΟΝΟΜΙΚΗΣ ΠΡΟΣΦΟΡΑΣ</w:t>
      </w:r>
    </w:p>
    <w:p w:rsidR="00BA5F6C" w:rsidRPr="00B13083" w:rsidRDefault="00BA5F6C" w:rsidP="00BA5F6C">
      <w:pPr>
        <w:ind w:left="-142" w:right="647"/>
        <w:jc w:val="both"/>
        <w:rPr>
          <w:lang w:val="el-GR"/>
        </w:rPr>
      </w:pPr>
    </w:p>
    <w:p w:rsidR="00BA5F6C" w:rsidRDefault="00BA5F6C" w:rsidP="00BA5F6C">
      <w:pPr>
        <w:spacing w:line="360" w:lineRule="auto"/>
        <w:jc w:val="both"/>
        <w:rPr>
          <w:lang w:val="el-GR"/>
        </w:rPr>
      </w:pPr>
      <w:r w:rsidRPr="00C21B5F">
        <w:rPr>
          <w:lang w:val="el-GR"/>
        </w:rPr>
        <w:t xml:space="preserve">Ο/Η .................................................... καταθέτει την οικονομική προσφορά του/της αποδεχόμενος/η πλήρως και ανεπιφυλάκτως τους όρους που περιγράφονται στην με αριθ. </w:t>
      </w:r>
      <w:proofErr w:type="spellStart"/>
      <w:r w:rsidRPr="00C21B5F">
        <w:rPr>
          <w:lang w:val="el-GR"/>
        </w:rPr>
        <w:t>πρωτ</w:t>
      </w:r>
      <w:proofErr w:type="spellEnd"/>
      <w:r w:rsidRPr="00C21B5F">
        <w:rPr>
          <w:lang w:val="el-GR"/>
        </w:rPr>
        <w:t xml:space="preserve">. ..........................., πρόσκληση εκδήλωσης ενδιαφέροντος για τις ανάγκες της </w:t>
      </w:r>
      <w:proofErr w:type="spellStart"/>
      <w:r w:rsidRPr="00C21B5F">
        <w:rPr>
          <w:lang w:val="el-GR"/>
        </w:rPr>
        <w:t>Σιβιτανιδείου</w:t>
      </w:r>
      <w:proofErr w:type="spellEnd"/>
      <w:r w:rsidRPr="00C21B5F">
        <w:rPr>
          <w:lang w:val="el-GR"/>
        </w:rPr>
        <w:t xml:space="preserve"> Σχολής.</w:t>
      </w:r>
    </w:p>
    <w:p w:rsidR="00034AEA" w:rsidRPr="00D336D7" w:rsidRDefault="00034AEA" w:rsidP="00034AEA">
      <w:pPr>
        <w:spacing w:line="360" w:lineRule="auto"/>
        <w:jc w:val="both"/>
        <w:rPr>
          <w:sz w:val="22"/>
          <w:szCs w:val="22"/>
          <w:lang w:val="el-GR"/>
        </w:rPr>
      </w:pPr>
      <w:r w:rsidRPr="00D336D7">
        <w:rPr>
          <w:sz w:val="22"/>
          <w:szCs w:val="22"/>
          <w:lang w:val="el-GR"/>
        </w:rPr>
        <w:t>ΟΜΑΔΑ ΕΙΔΩΝ Α΄</w:t>
      </w:r>
      <w:r w:rsidR="00513880" w:rsidRPr="00D336D7">
        <w:rPr>
          <w:sz w:val="22"/>
          <w:szCs w:val="22"/>
          <w:lang w:val="el-GR"/>
        </w:rPr>
        <w:t xml:space="preserve"> -ΥΠΟΕΡΓΟ 2 ΠΡΟΜΗΘΕΙΑ ΣΥΓΧΡΟΝΟΥ ΕΞΟΠΛΙΣΜΟΥ ΕΠΟΠΤ. ΜΕΣΩΝ ΔΙΔΑΣΚΑΛΙΑΣ</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395"/>
        <w:gridCol w:w="1275"/>
        <w:gridCol w:w="1473"/>
        <w:gridCol w:w="1928"/>
      </w:tblGrid>
      <w:tr w:rsidR="00034AEA" w:rsidRPr="00C62EB1" w:rsidTr="008F1001">
        <w:tc>
          <w:tcPr>
            <w:tcW w:w="567" w:type="dxa"/>
            <w:tcMar>
              <w:top w:w="55" w:type="dxa"/>
              <w:left w:w="55" w:type="dxa"/>
              <w:bottom w:w="55" w:type="dxa"/>
              <w:right w:w="55" w:type="dxa"/>
            </w:tcMar>
          </w:tcPr>
          <w:p w:rsidR="00034AEA" w:rsidRPr="00D336D7" w:rsidRDefault="00034AEA" w:rsidP="008F1001">
            <w:pPr>
              <w:pStyle w:val="d0e5f1e9e5f7fcece5ede1f0dfede1eae1"/>
              <w:jc w:val="both"/>
              <w:rPr>
                <w:rFonts w:ascii="Times New Roman" w:hAnsi="Times New Roman" w:cs="Times New Roman"/>
                <w:sz w:val="22"/>
                <w:szCs w:val="22"/>
              </w:rPr>
            </w:pPr>
            <w:r w:rsidRPr="00D336D7">
              <w:rPr>
                <w:rFonts w:ascii="Times New Roman" w:hAnsi="Times New Roman" w:cs="Times New Roman"/>
                <w:sz w:val="22"/>
                <w:szCs w:val="22"/>
              </w:rPr>
              <w:t>Α/Α</w:t>
            </w:r>
          </w:p>
        </w:tc>
        <w:tc>
          <w:tcPr>
            <w:tcW w:w="4395" w:type="dxa"/>
            <w:tcMar>
              <w:top w:w="55" w:type="dxa"/>
              <w:left w:w="55" w:type="dxa"/>
              <w:bottom w:w="55" w:type="dxa"/>
              <w:right w:w="55" w:type="dxa"/>
            </w:tcMar>
          </w:tcPr>
          <w:p w:rsidR="00034AEA" w:rsidRPr="00D336D7" w:rsidRDefault="00034AEA" w:rsidP="008F1001">
            <w:pPr>
              <w:pStyle w:val="d0e5f1e9e5f7fcece5ede1f0dfede1eae1"/>
              <w:jc w:val="both"/>
              <w:rPr>
                <w:rFonts w:ascii="Times New Roman" w:hAnsi="Times New Roman" w:cs="Times New Roman"/>
                <w:sz w:val="22"/>
                <w:szCs w:val="22"/>
              </w:rPr>
            </w:pPr>
            <w:r w:rsidRPr="00D336D7">
              <w:rPr>
                <w:rFonts w:ascii="Times New Roman" w:hAnsi="Times New Roman" w:cs="Times New Roman"/>
                <w:sz w:val="22"/>
                <w:szCs w:val="22"/>
              </w:rPr>
              <w:t>ΕΙΔΟΣ</w:t>
            </w:r>
          </w:p>
        </w:tc>
        <w:tc>
          <w:tcPr>
            <w:tcW w:w="1275" w:type="dxa"/>
            <w:tcMar>
              <w:top w:w="55" w:type="dxa"/>
              <w:left w:w="55" w:type="dxa"/>
              <w:bottom w:w="55" w:type="dxa"/>
              <w:right w:w="55" w:type="dxa"/>
            </w:tcMar>
          </w:tcPr>
          <w:p w:rsidR="00034AEA" w:rsidRPr="00D336D7" w:rsidRDefault="00034AEA" w:rsidP="008F1001">
            <w:pPr>
              <w:pStyle w:val="d0e5f1e9e5f7fcece5ede1f0dfede1eae1"/>
              <w:jc w:val="both"/>
              <w:rPr>
                <w:rFonts w:ascii="Times New Roman" w:hAnsi="Times New Roman" w:cs="Times New Roman"/>
                <w:sz w:val="22"/>
                <w:szCs w:val="22"/>
              </w:rPr>
            </w:pPr>
            <w:r w:rsidRPr="00D336D7">
              <w:rPr>
                <w:rFonts w:ascii="Times New Roman" w:hAnsi="Times New Roman" w:cs="Times New Roman"/>
                <w:sz w:val="22"/>
                <w:szCs w:val="22"/>
              </w:rPr>
              <w:t>ΠΟΣΟΤΗΤΑ</w:t>
            </w:r>
          </w:p>
        </w:tc>
        <w:tc>
          <w:tcPr>
            <w:tcW w:w="1473" w:type="dxa"/>
            <w:tcMar>
              <w:top w:w="55" w:type="dxa"/>
              <w:left w:w="55" w:type="dxa"/>
              <w:bottom w:w="55" w:type="dxa"/>
              <w:right w:w="55" w:type="dxa"/>
            </w:tcMar>
          </w:tcPr>
          <w:p w:rsidR="00034AEA" w:rsidRPr="00D336D7" w:rsidRDefault="00034AEA" w:rsidP="008F1001">
            <w:pPr>
              <w:pStyle w:val="d0e5f1e9e5f7fcece5ede1f0dfede1eae1"/>
              <w:rPr>
                <w:rFonts w:ascii="Times New Roman" w:hAnsi="Times New Roman" w:cs="Times New Roman"/>
                <w:sz w:val="22"/>
                <w:szCs w:val="22"/>
              </w:rPr>
            </w:pPr>
            <w:r w:rsidRPr="00D336D7">
              <w:rPr>
                <w:rFonts w:ascii="Times New Roman" w:hAnsi="Times New Roman" w:cs="Times New Roman"/>
                <w:sz w:val="22"/>
                <w:szCs w:val="22"/>
              </w:rPr>
              <w:t xml:space="preserve">Τιμή ανά μονάδα μέτρησης (χωρίς ΦΠΑ) </w:t>
            </w:r>
          </w:p>
        </w:tc>
        <w:tc>
          <w:tcPr>
            <w:tcW w:w="1928" w:type="dxa"/>
            <w:tcMar>
              <w:top w:w="55" w:type="dxa"/>
              <w:left w:w="55" w:type="dxa"/>
              <w:bottom w:w="55" w:type="dxa"/>
              <w:right w:w="55" w:type="dxa"/>
            </w:tcMar>
          </w:tcPr>
          <w:p w:rsidR="00034AEA" w:rsidRPr="00D336D7" w:rsidRDefault="00034AEA" w:rsidP="008F1001">
            <w:pPr>
              <w:pStyle w:val="d0e5f1e9e5f7fcece5ede1f0dfede1eae1"/>
              <w:jc w:val="both"/>
              <w:rPr>
                <w:rFonts w:ascii="Times New Roman" w:hAnsi="Times New Roman" w:cs="Times New Roman"/>
                <w:sz w:val="22"/>
                <w:szCs w:val="22"/>
              </w:rPr>
            </w:pPr>
            <w:r w:rsidRPr="00D336D7">
              <w:rPr>
                <w:rFonts w:ascii="Times New Roman" w:hAnsi="Times New Roman" w:cs="Times New Roman"/>
                <w:sz w:val="22"/>
                <w:szCs w:val="22"/>
              </w:rPr>
              <w:t xml:space="preserve">Συνολική τιμή ανά είδος ( χωρίς ΦΠΑ) </w:t>
            </w:r>
          </w:p>
        </w:tc>
      </w:tr>
      <w:tr w:rsidR="00034AEA" w:rsidRPr="000D1787" w:rsidTr="008F1001">
        <w:tc>
          <w:tcPr>
            <w:tcW w:w="567" w:type="dxa"/>
            <w:tcMar>
              <w:top w:w="55" w:type="dxa"/>
              <w:left w:w="55" w:type="dxa"/>
              <w:bottom w:w="55" w:type="dxa"/>
              <w:right w:w="55" w:type="dxa"/>
            </w:tcMar>
          </w:tcPr>
          <w:p w:rsidR="00034AEA" w:rsidRPr="00D336D7" w:rsidRDefault="00034AEA" w:rsidP="00054F4F">
            <w:pPr>
              <w:pStyle w:val="d0e5f1e9e5f7fcece5ede1f0dfede1eae1"/>
              <w:numPr>
                <w:ilvl w:val="0"/>
                <w:numId w:val="40"/>
              </w:numPr>
              <w:jc w:val="both"/>
              <w:rPr>
                <w:rFonts w:ascii="Times New Roman" w:hAnsi="Times New Roman" w:cs="Times New Roman"/>
                <w:sz w:val="22"/>
                <w:szCs w:val="22"/>
              </w:rPr>
            </w:pPr>
          </w:p>
        </w:tc>
        <w:tc>
          <w:tcPr>
            <w:tcW w:w="4395" w:type="dxa"/>
            <w:tcMar>
              <w:top w:w="55" w:type="dxa"/>
              <w:left w:w="55" w:type="dxa"/>
              <w:bottom w:w="55" w:type="dxa"/>
              <w:right w:w="55" w:type="dxa"/>
            </w:tcMar>
          </w:tcPr>
          <w:p w:rsidR="00034AEA" w:rsidRPr="00D336D7" w:rsidRDefault="00054F4F" w:rsidP="008F1001">
            <w:pPr>
              <w:pStyle w:val="d0e5f1e9e5f7fcece5ede1f0dfede1eae1"/>
              <w:rPr>
                <w:rFonts w:ascii="Times New Roman" w:hAnsi="Times New Roman" w:cs="Times New Roman"/>
                <w:sz w:val="22"/>
                <w:szCs w:val="22"/>
              </w:rPr>
            </w:pPr>
            <w:r>
              <w:rPr>
                <w:rFonts w:ascii="Times New Roman" w:hAnsi="Times New Roman" w:cs="Times New Roman"/>
                <w:sz w:val="22"/>
                <w:szCs w:val="22"/>
              </w:rPr>
              <w:t>Ηλεκτρονικοί υπολογιστές</w:t>
            </w:r>
          </w:p>
        </w:tc>
        <w:tc>
          <w:tcPr>
            <w:tcW w:w="1275" w:type="dxa"/>
            <w:tcMar>
              <w:top w:w="55" w:type="dxa"/>
              <w:left w:w="55" w:type="dxa"/>
              <w:bottom w:w="55" w:type="dxa"/>
              <w:right w:w="55" w:type="dxa"/>
            </w:tcMar>
          </w:tcPr>
          <w:p w:rsidR="00034AEA" w:rsidRPr="00D336D7" w:rsidRDefault="00054F4F" w:rsidP="008F1001">
            <w:pPr>
              <w:pStyle w:val="d0e5f1e9e5f7fcece5ede1f0dfede1eae1"/>
              <w:jc w:val="both"/>
              <w:rPr>
                <w:rFonts w:ascii="Times New Roman" w:hAnsi="Times New Roman" w:cs="Times New Roman"/>
                <w:sz w:val="22"/>
                <w:szCs w:val="22"/>
              </w:rPr>
            </w:pPr>
            <w:r>
              <w:rPr>
                <w:rFonts w:ascii="Times New Roman" w:hAnsi="Times New Roman" w:cs="Times New Roman"/>
                <w:sz w:val="22"/>
                <w:szCs w:val="22"/>
              </w:rPr>
              <w:t>25</w:t>
            </w:r>
          </w:p>
        </w:tc>
        <w:tc>
          <w:tcPr>
            <w:tcW w:w="1473" w:type="dxa"/>
            <w:tcMar>
              <w:top w:w="55" w:type="dxa"/>
              <w:left w:w="55" w:type="dxa"/>
              <w:bottom w:w="55" w:type="dxa"/>
              <w:right w:w="55" w:type="dxa"/>
            </w:tcMar>
          </w:tcPr>
          <w:p w:rsidR="00034AEA" w:rsidRPr="000D1787" w:rsidRDefault="00034AEA" w:rsidP="008F1001">
            <w:pPr>
              <w:pStyle w:val="d0e5f1e9e5f7fcece5ede1f0dfede1eae1"/>
              <w:jc w:val="both"/>
              <w:rPr>
                <w:rFonts w:ascii="Times New Roman" w:hAnsi="Times New Roman" w:cs="Times New Roman"/>
                <w:sz w:val="22"/>
                <w:szCs w:val="22"/>
              </w:rPr>
            </w:pPr>
          </w:p>
        </w:tc>
        <w:tc>
          <w:tcPr>
            <w:tcW w:w="1928" w:type="dxa"/>
            <w:tcMar>
              <w:top w:w="55" w:type="dxa"/>
              <w:left w:w="55" w:type="dxa"/>
              <w:bottom w:w="55" w:type="dxa"/>
              <w:right w:w="55" w:type="dxa"/>
            </w:tcMar>
          </w:tcPr>
          <w:p w:rsidR="00034AEA" w:rsidRPr="000D1787" w:rsidRDefault="00034AEA" w:rsidP="008F1001">
            <w:pPr>
              <w:pStyle w:val="d0e5f1e9e5f7fcece5ede1f0dfede1eae1"/>
              <w:jc w:val="both"/>
              <w:rPr>
                <w:rFonts w:ascii="Times New Roman" w:hAnsi="Times New Roman" w:cs="Times New Roman"/>
                <w:sz w:val="22"/>
                <w:szCs w:val="22"/>
              </w:rPr>
            </w:pPr>
          </w:p>
        </w:tc>
      </w:tr>
      <w:tr w:rsidR="00034AEA" w:rsidRPr="00D336D7" w:rsidTr="008F1001">
        <w:tc>
          <w:tcPr>
            <w:tcW w:w="567" w:type="dxa"/>
            <w:tcMar>
              <w:top w:w="55" w:type="dxa"/>
              <w:left w:w="55" w:type="dxa"/>
              <w:bottom w:w="55" w:type="dxa"/>
              <w:right w:w="55" w:type="dxa"/>
            </w:tcMar>
          </w:tcPr>
          <w:p w:rsidR="00034AEA" w:rsidRPr="00D336D7" w:rsidRDefault="00034AEA" w:rsidP="00054F4F">
            <w:pPr>
              <w:pStyle w:val="d0e5f1e9e5f7fcece5ede1f0dfede1eae1"/>
              <w:numPr>
                <w:ilvl w:val="0"/>
                <w:numId w:val="40"/>
              </w:numPr>
              <w:jc w:val="both"/>
              <w:rPr>
                <w:rFonts w:ascii="Times New Roman" w:hAnsi="Times New Roman" w:cs="Times New Roman"/>
                <w:sz w:val="22"/>
                <w:szCs w:val="22"/>
              </w:rPr>
            </w:pPr>
          </w:p>
        </w:tc>
        <w:tc>
          <w:tcPr>
            <w:tcW w:w="4395" w:type="dxa"/>
            <w:shd w:val="clear" w:color="000000" w:fill="FFFFFF"/>
            <w:tcMar>
              <w:top w:w="55" w:type="dxa"/>
              <w:left w:w="55" w:type="dxa"/>
              <w:bottom w:w="55" w:type="dxa"/>
              <w:right w:w="55" w:type="dxa"/>
            </w:tcMar>
            <w:vAlign w:val="center"/>
          </w:tcPr>
          <w:p w:rsidR="00034AEA" w:rsidRPr="00D336D7" w:rsidRDefault="00054F4F" w:rsidP="00054F4F">
            <w:pPr>
              <w:rPr>
                <w:rFonts w:ascii="Calibri" w:hAnsi="Calibri" w:cs="Calibri"/>
                <w:color w:val="000000"/>
                <w:sz w:val="22"/>
                <w:szCs w:val="22"/>
                <w:lang w:val="el-GR" w:eastAsia="el-GR"/>
              </w:rPr>
            </w:pPr>
            <w:r>
              <w:rPr>
                <w:rFonts w:ascii="Calibri" w:hAnsi="Calibri" w:cs="Calibri"/>
                <w:color w:val="000000"/>
                <w:sz w:val="22"/>
                <w:szCs w:val="22"/>
                <w:lang w:val="el-GR"/>
              </w:rPr>
              <w:t>Οθόνες</w:t>
            </w:r>
          </w:p>
        </w:tc>
        <w:tc>
          <w:tcPr>
            <w:tcW w:w="1275" w:type="dxa"/>
            <w:shd w:val="clear" w:color="000000" w:fill="FFFFFF"/>
            <w:tcMar>
              <w:top w:w="55" w:type="dxa"/>
              <w:left w:w="55" w:type="dxa"/>
              <w:bottom w:w="55" w:type="dxa"/>
              <w:right w:w="55" w:type="dxa"/>
            </w:tcMar>
            <w:vAlign w:val="center"/>
          </w:tcPr>
          <w:p w:rsidR="00034AEA" w:rsidRPr="00054F4F" w:rsidRDefault="00054F4F" w:rsidP="00054F4F">
            <w:pPr>
              <w:rPr>
                <w:rFonts w:ascii="Calibri" w:hAnsi="Calibri" w:cs="Calibri"/>
                <w:sz w:val="22"/>
                <w:szCs w:val="22"/>
                <w:lang w:val="el-GR"/>
              </w:rPr>
            </w:pPr>
            <w:r>
              <w:rPr>
                <w:rFonts w:ascii="Calibri" w:hAnsi="Calibri" w:cs="Calibri"/>
                <w:sz w:val="22"/>
                <w:szCs w:val="22"/>
                <w:lang w:val="el-GR"/>
              </w:rPr>
              <w:t>25</w:t>
            </w:r>
          </w:p>
        </w:tc>
        <w:tc>
          <w:tcPr>
            <w:tcW w:w="1473" w:type="dxa"/>
            <w:shd w:val="clear" w:color="000000" w:fill="FFFFFF"/>
            <w:tcMar>
              <w:top w:w="55" w:type="dxa"/>
              <w:left w:w="55" w:type="dxa"/>
              <w:bottom w:w="55" w:type="dxa"/>
              <w:right w:w="55" w:type="dxa"/>
            </w:tcMar>
            <w:vAlign w:val="center"/>
          </w:tcPr>
          <w:p w:rsidR="00034AEA" w:rsidRPr="00D336D7" w:rsidRDefault="00034AEA" w:rsidP="008F1001">
            <w:pPr>
              <w:jc w:val="center"/>
              <w:rPr>
                <w:rFonts w:ascii="Calibri" w:hAnsi="Calibri" w:cs="Calibri"/>
                <w:color w:val="000000"/>
                <w:sz w:val="22"/>
                <w:szCs w:val="22"/>
              </w:rPr>
            </w:pPr>
          </w:p>
        </w:tc>
        <w:tc>
          <w:tcPr>
            <w:tcW w:w="1928" w:type="dxa"/>
            <w:tcMar>
              <w:top w:w="55" w:type="dxa"/>
              <w:left w:w="55" w:type="dxa"/>
              <w:bottom w:w="55" w:type="dxa"/>
              <w:right w:w="55" w:type="dxa"/>
            </w:tcMar>
          </w:tcPr>
          <w:p w:rsidR="00034AEA" w:rsidRPr="00D336D7" w:rsidRDefault="00034AEA" w:rsidP="008F1001">
            <w:pPr>
              <w:pStyle w:val="d0e5f1e9e5f7fcece5ede1f0dfede1eae1"/>
              <w:jc w:val="both"/>
              <w:rPr>
                <w:rFonts w:ascii="Times New Roman" w:hAnsi="Times New Roman" w:cs="Times New Roman"/>
                <w:sz w:val="22"/>
                <w:szCs w:val="22"/>
                <w:lang w:val="en-US"/>
              </w:rPr>
            </w:pPr>
          </w:p>
        </w:tc>
      </w:tr>
      <w:tr w:rsidR="00034AEA" w:rsidRPr="00D336D7" w:rsidTr="008F1001">
        <w:tc>
          <w:tcPr>
            <w:tcW w:w="7710" w:type="dxa"/>
            <w:gridSpan w:val="4"/>
            <w:tcMar>
              <w:top w:w="55" w:type="dxa"/>
              <w:left w:w="55" w:type="dxa"/>
              <w:bottom w:w="55" w:type="dxa"/>
              <w:right w:w="55" w:type="dxa"/>
            </w:tcMar>
          </w:tcPr>
          <w:p w:rsidR="00034AEA" w:rsidRPr="00D336D7" w:rsidRDefault="00034AEA" w:rsidP="008F1001">
            <w:pPr>
              <w:pStyle w:val="d0e5f1e9e5f7fcece5ede1f0dfede1eae1"/>
              <w:jc w:val="right"/>
              <w:rPr>
                <w:rFonts w:ascii="Times New Roman" w:hAnsi="Times New Roman" w:cs="Times New Roman"/>
                <w:sz w:val="22"/>
                <w:szCs w:val="22"/>
              </w:rPr>
            </w:pPr>
            <w:r w:rsidRPr="00D336D7">
              <w:rPr>
                <w:rFonts w:ascii="Times New Roman" w:hAnsi="Times New Roman" w:cs="Times New Roman"/>
                <w:sz w:val="22"/>
                <w:szCs w:val="22"/>
              </w:rPr>
              <w:t xml:space="preserve">Φ.Π.Α. 24%: </w:t>
            </w:r>
          </w:p>
        </w:tc>
        <w:tc>
          <w:tcPr>
            <w:tcW w:w="1928" w:type="dxa"/>
            <w:tcMar>
              <w:top w:w="55" w:type="dxa"/>
              <w:left w:w="55" w:type="dxa"/>
              <w:bottom w:w="55" w:type="dxa"/>
              <w:right w:w="55" w:type="dxa"/>
            </w:tcMar>
          </w:tcPr>
          <w:p w:rsidR="00034AEA" w:rsidRPr="00D336D7" w:rsidRDefault="00034AEA" w:rsidP="008F1001">
            <w:pPr>
              <w:pStyle w:val="d0e5f1e9e5f7fcece5ede1f0dfede1eae1"/>
              <w:jc w:val="both"/>
              <w:rPr>
                <w:rFonts w:ascii="Times New Roman" w:hAnsi="Times New Roman" w:cs="Times New Roman"/>
                <w:sz w:val="22"/>
                <w:szCs w:val="22"/>
              </w:rPr>
            </w:pPr>
          </w:p>
        </w:tc>
      </w:tr>
      <w:tr w:rsidR="00034AEA" w:rsidRPr="00D336D7" w:rsidTr="008F1001">
        <w:tc>
          <w:tcPr>
            <w:tcW w:w="7710" w:type="dxa"/>
            <w:gridSpan w:val="4"/>
            <w:tcMar>
              <w:top w:w="55" w:type="dxa"/>
              <w:left w:w="55" w:type="dxa"/>
              <w:bottom w:w="55" w:type="dxa"/>
              <w:right w:w="55" w:type="dxa"/>
            </w:tcMar>
          </w:tcPr>
          <w:p w:rsidR="00034AEA" w:rsidRPr="00D336D7" w:rsidRDefault="00034AEA" w:rsidP="008F1001">
            <w:pPr>
              <w:pStyle w:val="d0e5f1e9e5f7fcece5ede1f0dfede1eae1"/>
              <w:jc w:val="right"/>
              <w:rPr>
                <w:rFonts w:ascii="Times New Roman" w:hAnsi="Times New Roman" w:cs="Times New Roman"/>
                <w:sz w:val="22"/>
                <w:szCs w:val="22"/>
              </w:rPr>
            </w:pPr>
            <w:r w:rsidRPr="00D336D7">
              <w:rPr>
                <w:rFonts w:ascii="Times New Roman" w:hAnsi="Times New Roman" w:cs="Times New Roman"/>
                <w:sz w:val="22"/>
                <w:szCs w:val="22"/>
              </w:rPr>
              <w:t xml:space="preserve">ΣΥΝΟΛΙΚΗ ΤΙΜΗ (συμπεριλαμβανομένου ΦΠΑ) : </w:t>
            </w:r>
          </w:p>
        </w:tc>
        <w:tc>
          <w:tcPr>
            <w:tcW w:w="1928" w:type="dxa"/>
            <w:tcMar>
              <w:top w:w="55" w:type="dxa"/>
              <w:left w:w="55" w:type="dxa"/>
              <w:bottom w:w="55" w:type="dxa"/>
              <w:right w:w="55" w:type="dxa"/>
            </w:tcMar>
          </w:tcPr>
          <w:p w:rsidR="00034AEA" w:rsidRPr="00D336D7" w:rsidRDefault="00034AEA" w:rsidP="008F1001">
            <w:pPr>
              <w:pStyle w:val="d0e5f1e9e5f7fcece5ede1f0dfede1eae1"/>
              <w:jc w:val="both"/>
              <w:rPr>
                <w:rFonts w:ascii="Times New Roman" w:hAnsi="Times New Roman" w:cs="Times New Roman"/>
                <w:sz w:val="22"/>
                <w:szCs w:val="22"/>
              </w:rPr>
            </w:pPr>
          </w:p>
        </w:tc>
      </w:tr>
    </w:tbl>
    <w:p w:rsidR="00034AEA" w:rsidRPr="00D336D7" w:rsidRDefault="00034AEA" w:rsidP="00034AEA">
      <w:pPr>
        <w:spacing w:line="360" w:lineRule="auto"/>
        <w:jc w:val="both"/>
        <w:rPr>
          <w:sz w:val="22"/>
          <w:szCs w:val="22"/>
        </w:rPr>
      </w:pPr>
    </w:p>
    <w:p w:rsidR="00BA5F6C" w:rsidRPr="00D336D7" w:rsidRDefault="00BA5F6C" w:rsidP="00B13083">
      <w:pPr>
        <w:spacing w:line="360" w:lineRule="auto"/>
        <w:rPr>
          <w:sz w:val="22"/>
          <w:szCs w:val="22"/>
        </w:rPr>
      </w:pPr>
      <w:bookmarkStart w:id="4" w:name="_Hlk72135824"/>
      <w:r w:rsidRPr="00D336D7">
        <w:rPr>
          <w:sz w:val="22"/>
          <w:szCs w:val="22"/>
        </w:rPr>
        <w:t>ΗΜΕΡΟΜΗΝΙΑ: .................</w:t>
      </w:r>
    </w:p>
    <w:p w:rsidR="00BA5F6C" w:rsidRPr="00D336D7" w:rsidRDefault="00BA5F6C" w:rsidP="00255F4F">
      <w:pPr>
        <w:tabs>
          <w:tab w:val="left" w:pos="8265"/>
        </w:tabs>
        <w:spacing w:before="120" w:after="120" w:line="360" w:lineRule="auto"/>
        <w:jc w:val="both"/>
        <w:rPr>
          <w:b/>
          <w:sz w:val="22"/>
          <w:szCs w:val="22"/>
        </w:rPr>
      </w:pPr>
      <w:r w:rsidRPr="00D336D7">
        <w:rPr>
          <w:sz w:val="22"/>
          <w:szCs w:val="22"/>
        </w:rPr>
        <w:t>ΥΠΟΓΡΑΦΗ &amp; ΣΦΡΑΓΙΔΑ</w:t>
      </w:r>
      <w:bookmarkEnd w:id="4"/>
    </w:p>
    <w:sectPr w:rsidR="00BA5F6C" w:rsidRPr="00D336D7" w:rsidSect="00693710">
      <w:headerReference w:type="default" r:id="rId10"/>
      <w:footerReference w:type="default" r:id="rId11"/>
      <w:pgSz w:w="11910" w:h="16840"/>
      <w:pgMar w:top="709" w:right="1137" w:bottom="993" w:left="964" w:header="323"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6C9" w:rsidRDefault="009226C9" w:rsidP="00B63EAD">
      <w:r>
        <w:separator/>
      </w:r>
    </w:p>
  </w:endnote>
  <w:endnote w:type="continuationSeparator" w:id="0">
    <w:p w:rsidR="009226C9" w:rsidRDefault="009226C9" w:rsidP="00B6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82F" w:rsidRDefault="008A282F">
    <w:pPr>
      <w:pStyle w:val="a5"/>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6C9" w:rsidRDefault="009226C9" w:rsidP="00B63EAD">
      <w:r>
        <w:separator/>
      </w:r>
    </w:p>
  </w:footnote>
  <w:footnote w:type="continuationSeparator" w:id="0">
    <w:p w:rsidR="009226C9" w:rsidRDefault="009226C9" w:rsidP="00B6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82F" w:rsidRDefault="008A282F">
    <w:pPr>
      <w:pStyle w:val="a5"/>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644" w:hanging="360"/>
      </w:pPr>
      <w:rPr>
        <w:rFonts w:eastAsia="Times New Roman" w:cs="Times New Roman"/>
        <w:b/>
        <w:bCs/>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2" w15:restartNumberingAfterBreak="0">
    <w:nsid w:val="00000005"/>
    <w:multiLevelType w:val="singleLevel"/>
    <w:tmpl w:val="00000005"/>
    <w:name w:val="WW8Num5"/>
    <w:lvl w:ilvl="0">
      <w:start w:val="1"/>
      <w:numFmt w:val="bullet"/>
      <w:lvlText w:val=""/>
      <w:lvlJc w:val="left"/>
      <w:pPr>
        <w:tabs>
          <w:tab w:val="num" w:pos="804"/>
        </w:tabs>
        <w:ind w:left="804" w:hanging="360"/>
      </w:pPr>
      <w:rPr>
        <w:rFonts w:ascii="Symbol" w:hAnsi="Symbol"/>
      </w:rPr>
    </w:lvl>
  </w:abstractNum>
  <w:abstractNum w:abstractNumId="3" w15:restartNumberingAfterBreak="0">
    <w:nsid w:val="0000000A"/>
    <w:multiLevelType w:val="singleLevel"/>
    <w:tmpl w:val="0000000A"/>
    <w:lvl w:ilvl="0">
      <w:start w:val="1"/>
      <w:numFmt w:val="bullet"/>
      <w:lvlText w:val=""/>
      <w:lvlJc w:val="left"/>
      <w:pPr>
        <w:tabs>
          <w:tab w:val="num" w:pos="720"/>
        </w:tabs>
        <w:ind w:left="720" w:hanging="360"/>
      </w:pPr>
      <w:rPr>
        <w:rFonts w:ascii="Symbol" w:hAnsi="Symbol"/>
      </w:rPr>
    </w:lvl>
  </w:abstractNum>
  <w:abstractNum w:abstractNumId="4" w15:restartNumberingAfterBreak="0">
    <w:nsid w:val="018C1850"/>
    <w:multiLevelType w:val="hybridMultilevel"/>
    <w:tmpl w:val="4370B5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2505EA5"/>
    <w:multiLevelType w:val="hybridMultilevel"/>
    <w:tmpl w:val="32960176"/>
    <w:lvl w:ilvl="0" w:tplc="4E10494C">
      <w:start w:val="1"/>
      <w:numFmt w:val="decimal"/>
      <w:lvlText w:val="(%1)"/>
      <w:lvlJc w:val="left"/>
      <w:pPr>
        <w:ind w:left="352" w:hanging="240"/>
      </w:pPr>
      <w:rPr>
        <w:rFonts w:ascii="Arial" w:eastAsia="Arial" w:hAnsi="Arial" w:cs="Arial" w:hint="default"/>
        <w:spacing w:val="-1"/>
        <w:w w:val="100"/>
        <w:sz w:val="16"/>
        <w:szCs w:val="16"/>
        <w:lang w:val="el-GR" w:eastAsia="en-US" w:bidi="ar-SA"/>
      </w:rPr>
    </w:lvl>
    <w:lvl w:ilvl="1" w:tplc="4964F5F2">
      <w:start w:val="1"/>
      <w:numFmt w:val="decimal"/>
      <w:lvlText w:val="%2."/>
      <w:lvlJc w:val="left"/>
      <w:pPr>
        <w:ind w:left="1013" w:hanging="360"/>
      </w:pPr>
      <w:rPr>
        <w:rFonts w:ascii="Times New Roman" w:eastAsia="Times New Roman" w:hAnsi="Times New Roman" w:cs="Times New Roman" w:hint="default"/>
        <w:b/>
        <w:bCs/>
        <w:w w:val="99"/>
        <w:position w:val="8"/>
        <w:sz w:val="14"/>
        <w:szCs w:val="14"/>
        <w:lang w:val="el-GR" w:eastAsia="en-US" w:bidi="ar-SA"/>
      </w:rPr>
    </w:lvl>
    <w:lvl w:ilvl="2" w:tplc="0D48C094">
      <w:start w:val="1"/>
      <w:numFmt w:val="decimal"/>
      <w:lvlText w:val="%3."/>
      <w:lvlJc w:val="left"/>
      <w:pPr>
        <w:ind w:left="1195" w:hanging="182"/>
      </w:pPr>
      <w:rPr>
        <w:rFonts w:ascii="Times New Roman" w:eastAsia="Times New Roman" w:hAnsi="Times New Roman" w:cs="Times New Roman" w:hint="default"/>
        <w:b/>
        <w:bCs/>
        <w:i/>
        <w:spacing w:val="-17"/>
        <w:w w:val="100"/>
        <w:sz w:val="18"/>
        <w:szCs w:val="18"/>
        <w:lang w:val="el-GR" w:eastAsia="en-US" w:bidi="ar-SA"/>
      </w:rPr>
    </w:lvl>
    <w:lvl w:ilvl="3" w:tplc="91525E38">
      <w:numFmt w:val="bullet"/>
      <w:lvlText w:val="•"/>
      <w:lvlJc w:val="left"/>
      <w:pPr>
        <w:ind w:left="2370" w:hanging="182"/>
      </w:pPr>
      <w:rPr>
        <w:rFonts w:hint="default"/>
        <w:lang w:val="el-GR" w:eastAsia="en-US" w:bidi="ar-SA"/>
      </w:rPr>
    </w:lvl>
    <w:lvl w:ilvl="4" w:tplc="F4E69E40">
      <w:numFmt w:val="bullet"/>
      <w:lvlText w:val="•"/>
      <w:lvlJc w:val="left"/>
      <w:pPr>
        <w:ind w:left="3541" w:hanging="182"/>
      </w:pPr>
      <w:rPr>
        <w:rFonts w:hint="default"/>
        <w:lang w:val="el-GR" w:eastAsia="en-US" w:bidi="ar-SA"/>
      </w:rPr>
    </w:lvl>
    <w:lvl w:ilvl="5" w:tplc="67B04FE0">
      <w:numFmt w:val="bullet"/>
      <w:lvlText w:val="•"/>
      <w:lvlJc w:val="left"/>
      <w:pPr>
        <w:ind w:left="4712" w:hanging="182"/>
      </w:pPr>
      <w:rPr>
        <w:rFonts w:hint="default"/>
        <w:lang w:val="el-GR" w:eastAsia="en-US" w:bidi="ar-SA"/>
      </w:rPr>
    </w:lvl>
    <w:lvl w:ilvl="6" w:tplc="D272E178">
      <w:numFmt w:val="bullet"/>
      <w:lvlText w:val="•"/>
      <w:lvlJc w:val="left"/>
      <w:pPr>
        <w:ind w:left="5883" w:hanging="182"/>
      </w:pPr>
      <w:rPr>
        <w:rFonts w:hint="default"/>
        <w:lang w:val="el-GR" w:eastAsia="en-US" w:bidi="ar-SA"/>
      </w:rPr>
    </w:lvl>
    <w:lvl w:ilvl="7" w:tplc="70E0ABDC">
      <w:numFmt w:val="bullet"/>
      <w:lvlText w:val="•"/>
      <w:lvlJc w:val="left"/>
      <w:pPr>
        <w:ind w:left="7054" w:hanging="182"/>
      </w:pPr>
      <w:rPr>
        <w:rFonts w:hint="default"/>
        <w:lang w:val="el-GR" w:eastAsia="en-US" w:bidi="ar-SA"/>
      </w:rPr>
    </w:lvl>
    <w:lvl w:ilvl="8" w:tplc="BA5266B4">
      <w:numFmt w:val="bullet"/>
      <w:lvlText w:val="•"/>
      <w:lvlJc w:val="left"/>
      <w:pPr>
        <w:ind w:left="8224" w:hanging="182"/>
      </w:pPr>
      <w:rPr>
        <w:rFonts w:hint="default"/>
        <w:lang w:val="el-GR" w:eastAsia="en-US" w:bidi="ar-SA"/>
      </w:rPr>
    </w:lvl>
  </w:abstractNum>
  <w:abstractNum w:abstractNumId="6" w15:restartNumberingAfterBreak="0">
    <w:nsid w:val="02EE1019"/>
    <w:multiLevelType w:val="hybridMultilevel"/>
    <w:tmpl w:val="91DC2416"/>
    <w:lvl w:ilvl="0" w:tplc="18D287F6">
      <w:start w:val="1"/>
      <w:numFmt w:val="decimal"/>
      <w:lvlText w:val="%1."/>
      <w:lvlJc w:val="left"/>
      <w:pPr>
        <w:ind w:left="653" w:hanging="361"/>
      </w:pPr>
      <w:rPr>
        <w:rFonts w:ascii="Times New Roman" w:eastAsia="Times New Roman" w:hAnsi="Times New Roman" w:cs="Times New Roman" w:hint="default"/>
        <w:spacing w:val="0"/>
        <w:w w:val="99"/>
        <w:sz w:val="20"/>
        <w:szCs w:val="20"/>
        <w:lang w:val="el-GR" w:eastAsia="en-US" w:bidi="ar-SA"/>
      </w:rPr>
    </w:lvl>
    <w:lvl w:ilvl="1" w:tplc="6C30CADC">
      <w:start w:val="1"/>
      <w:numFmt w:val="decimal"/>
      <w:lvlText w:val="%2."/>
      <w:lvlJc w:val="left"/>
      <w:pPr>
        <w:ind w:left="1013" w:hanging="360"/>
      </w:pPr>
      <w:rPr>
        <w:rFonts w:ascii="Times New Roman" w:eastAsia="Times New Roman" w:hAnsi="Times New Roman" w:cs="Times New Roman" w:hint="default"/>
        <w:b/>
        <w:bCs/>
        <w:w w:val="100"/>
        <w:sz w:val="22"/>
        <w:szCs w:val="22"/>
        <w:lang w:val="el-GR" w:eastAsia="en-US" w:bidi="ar-SA"/>
      </w:rPr>
    </w:lvl>
    <w:lvl w:ilvl="2" w:tplc="FB905A04">
      <w:numFmt w:val="bullet"/>
      <w:lvlText w:val="•"/>
      <w:lvlJc w:val="left"/>
      <w:pPr>
        <w:ind w:left="2080" w:hanging="360"/>
      </w:pPr>
      <w:rPr>
        <w:rFonts w:hint="default"/>
        <w:lang w:val="el-GR" w:eastAsia="en-US" w:bidi="ar-SA"/>
      </w:rPr>
    </w:lvl>
    <w:lvl w:ilvl="3" w:tplc="BA4204B8">
      <w:numFmt w:val="bullet"/>
      <w:lvlText w:val="•"/>
      <w:lvlJc w:val="left"/>
      <w:pPr>
        <w:ind w:left="3141" w:hanging="360"/>
      </w:pPr>
      <w:rPr>
        <w:rFonts w:hint="default"/>
        <w:lang w:val="el-GR" w:eastAsia="en-US" w:bidi="ar-SA"/>
      </w:rPr>
    </w:lvl>
    <w:lvl w:ilvl="4" w:tplc="6A92FE4A">
      <w:numFmt w:val="bullet"/>
      <w:lvlText w:val="•"/>
      <w:lvlJc w:val="left"/>
      <w:pPr>
        <w:ind w:left="4202" w:hanging="360"/>
      </w:pPr>
      <w:rPr>
        <w:rFonts w:hint="default"/>
        <w:lang w:val="el-GR" w:eastAsia="en-US" w:bidi="ar-SA"/>
      </w:rPr>
    </w:lvl>
    <w:lvl w:ilvl="5" w:tplc="07F6B07C">
      <w:numFmt w:val="bullet"/>
      <w:lvlText w:val="•"/>
      <w:lvlJc w:val="left"/>
      <w:pPr>
        <w:ind w:left="5262" w:hanging="360"/>
      </w:pPr>
      <w:rPr>
        <w:rFonts w:hint="default"/>
        <w:lang w:val="el-GR" w:eastAsia="en-US" w:bidi="ar-SA"/>
      </w:rPr>
    </w:lvl>
    <w:lvl w:ilvl="6" w:tplc="1B668BB6">
      <w:numFmt w:val="bullet"/>
      <w:lvlText w:val="•"/>
      <w:lvlJc w:val="left"/>
      <w:pPr>
        <w:ind w:left="6323" w:hanging="360"/>
      </w:pPr>
      <w:rPr>
        <w:rFonts w:hint="default"/>
        <w:lang w:val="el-GR" w:eastAsia="en-US" w:bidi="ar-SA"/>
      </w:rPr>
    </w:lvl>
    <w:lvl w:ilvl="7" w:tplc="4EE645E2">
      <w:numFmt w:val="bullet"/>
      <w:lvlText w:val="•"/>
      <w:lvlJc w:val="left"/>
      <w:pPr>
        <w:ind w:left="7384" w:hanging="360"/>
      </w:pPr>
      <w:rPr>
        <w:rFonts w:hint="default"/>
        <w:lang w:val="el-GR" w:eastAsia="en-US" w:bidi="ar-SA"/>
      </w:rPr>
    </w:lvl>
    <w:lvl w:ilvl="8" w:tplc="67581340">
      <w:numFmt w:val="bullet"/>
      <w:lvlText w:val="•"/>
      <w:lvlJc w:val="left"/>
      <w:pPr>
        <w:ind w:left="8444" w:hanging="360"/>
      </w:pPr>
      <w:rPr>
        <w:rFonts w:hint="default"/>
        <w:lang w:val="el-GR" w:eastAsia="en-US" w:bidi="ar-SA"/>
      </w:rPr>
    </w:lvl>
  </w:abstractNum>
  <w:abstractNum w:abstractNumId="7" w15:restartNumberingAfterBreak="0">
    <w:nsid w:val="03EA5D57"/>
    <w:multiLevelType w:val="hybridMultilevel"/>
    <w:tmpl w:val="FC365E78"/>
    <w:lvl w:ilvl="0" w:tplc="4658F67E">
      <w:start w:val="6"/>
      <w:numFmt w:val="decimal"/>
      <w:lvlText w:val="%1."/>
      <w:lvlJc w:val="left"/>
      <w:pPr>
        <w:ind w:left="720" w:hanging="360"/>
      </w:pPr>
      <w:rPr>
        <w:rFonts w:hint="default"/>
        <w:u w:val="thick"/>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4D75AC7"/>
    <w:multiLevelType w:val="hybridMultilevel"/>
    <w:tmpl w:val="5B6A52E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0A04626C"/>
    <w:multiLevelType w:val="hybridMultilevel"/>
    <w:tmpl w:val="D2B4E73C"/>
    <w:lvl w:ilvl="0" w:tplc="79F2AC3A">
      <w:start w:val="11"/>
      <w:numFmt w:val="decimal"/>
      <w:lvlText w:val="%1."/>
      <w:lvlJc w:val="left"/>
      <w:pPr>
        <w:ind w:left="720" w:hanging="360"/>
      </w:pPr>
      <w:rPr>
        <w:rFonts w:hint="default"/>
        <w:u w:val="thick"/>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62A7DD5"/>
    <w:multiLevelType w:val="hybridMultilevel"/>
    <w:tmpl w:val="56F43EE2"/>
    <w:lvl w:ilvl="0" w:tplc="BB3A23DE">
      <w:start w:val="9"/>
      <w:numFmt w:val="decimal"/>
      <w:lvlText w:val="%1."/>
      <w:lvlJc w:val="left"/>
      <w:pPr>
        <w:ind w:left="1013" w:hanging="360"/>
      </w:pPr>
      <w:rPr>
        <w:rFonts w:ascii="Times New Roman" w:eastAsia="Times New Roman" w:hAnsi="Times New Roman" w:cs="Times New Roman" w:hint="default"/>
        <w:b/>
        <w:bCs/>
        <w:w w:val="100"/>
        <w:sz w:val="22"/>
        <w:szCs w:val="22"/>
        <w:lang w:val="el-GR" w:eastAsia="en-US" w:bidi="ar-SA"/>
      </w:rPr>
    </w:lvl>
    <w:lvl w:ilvl="1" w:tplc="680C203A">
      <w:numFmt w:val="bullet"/>
      <w:lvlText w:val="•"/>
      <w:lvlJc w:val="left"/>
      <w:pPr>
        <w:ind w:left="1974" w:hanging="360"/>
      </w:pPr>
      <w:rPr>
        <w:rFonts w:hint="default"/>
        <w:lang w:val="el-GR" w:eastAsia="en-US" w:bidi="ar-SA"/>
      </w:rPr>
    </w:lvl>
    <w:lvl w:ilvl="2" w:tplc="A52AE27A">
      <w:numFmt w:val="bullet"/>
      <w:lvlText w:val="•"/>
      <w:lvlJc w:val="left"/>
      <w:pPr>
        <w:ind w:left="2929" w:hanging="360"/>
      </w:pPr>
      <w:rPr>
        <w:rFonts w:hint="default"/>
        <w:lang w:val="el-GR" w:eastAsia="en-US" w:bidi="ar-SA"/>
      </w:rPr>
    </w:lvl>
    <w:lvl w:ilvl="3" w:tplc="EE500310">
      <w:numFmt w:val="bullet"/>
      <w:lvlText w:val="•"/>
      <w:lvlJc w:val="left"/>
      <w:pPr>
        <w:ind w:left="3883" w:hanging="360"/>
      </w:pPr>
      <w:rPr>
        <w:rFonts w:hint="default"/>
        <w:lang w:val="el-GR" w:eastAsia="en-US" w:bidi="ar-SA"/>
      </w:rPr>
    </w:lvl>
    <w:lvl w:ilvl="4" w:tplc="F5E267F0">
      <w:numFmt w:val="bullet"/>
      <w:lvlText w:val="•"/>
      <w:lvlJc w:val="left"/>
      <w:pPr>
        <w:ind w:left="4838" w:hanging="360"/>
      </w:pPr>
      <w:rPr>
        <w:rFonts w:hint="default"/>
        <w:lang w:val="el-GR" w:eastAsia="en-US" w:bidi="ar-SA"/>
      </w:rPr>
    </w:lvl>
    <w:lvl w:ilvl="5" w:tplc="E68410FC">
      <w:numFmt w:val="bullet"/>
      <w:lvlText w:val="•"/>
      <w:lvlJc w:val="left"/>
      <w:pPr>
        <w:ind w:left="5793" w:hanging="360"/>
      </w:pPr>
      <w:rPr>
        <w:rFonts w:hint="default"/>
        <w:lang w:val="el-GR" w:eastAsia="en-US" w:bidi="ar-SA"/>
      </w:rPr>
    </w:lvl>
    <w:lvl w:ilvl="6" w:tplc="DB665D14">
      <w:numFmt w:val="bullet"/>
      <w:lvlText w:val="•"/>
      <w:lvlJc w:val="left"/>
      <w:pPr>
        <w:ind w:left="6747" w:hanging="360"/>
      </w:pPr>
      <w:rPr>
        <w:rFonts w:hint="default"/>
        <w:lang w:val="el-GR" w:eastAsia="en-US" w:bidi="ar-SA"/>
      </w:rPr>
    </w:lvl>
    <w:lvl w:ilvl="7" w:tplc="419211E2">
      <w:numFmt w:val="bullet"/>
      <w:lvlText w:val="•"/>
      <w:lvlJc w:val="left"/>
      <w:pPr>
        <w:ind w:left="7702" w:hanging="360"/>
      </w:pPr>
      <w:rPr>
        <w:rFonts w:hint="default"/>
        <w:lang w:val="el-GR" w:eastAsia="en-US" w:bidi="ar-SA"/>
      </w:rPr>
    </w:lvl>
    <w:lvl w:ilvl="8" w:tplc="66F8C7FC">
      <w:numFmt w:val="bullet"/>
      <w:lvlText w:val="•"/>
      <w:lvlJc w:val="left"/>
      <w:pPr>
        <w:ind w:left="8657" w:hanging="360"/>
      </w:pPr>
      <w:rPr>
        <w:rFonts w:hint="default"/>
        <w:lang w:val="el-GR" w:eastAsia="en-US" w:bidi="ar-SA"/>
      </w:rPr>
    </w:lvl>
  </w:abstractNum>
  <w:abstractNum w:abstractNumId="11" w15:restartNumberingAfterBreak="0">
    <w:nsid w:val="1B937CB1"/>
    <w:multiLevelType w:val="multilevel"/>
    <w:tmpl w:val="5BE60806"/>
    <w:lvl w:ilvl="0">
      <w:start w:val="1"/>
      <w:numFmt w:val="bullet"/>
      <w:lvlText w:val=""/>
      <w:lvlJc w:val="left"/>
      <w:pPr>
        <w:tabs>
          <w:tab w:val="num" w:pos="283"/>
        </w:tabs>
        <w:ind w:left="283" w:hanging="283"/>
      </w:pPr>
      <w:rPr>
        <w:rFonts w:ascii="Symbol" w:hAnsi="Symbo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1CA3527F"/>
    <w:multiLevelType w:val="hybridMultilevel"/>
    <w:tmpl w:val="4F40A72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1EC101B2"/>
    <w:multiLevelType w:val="hybridMultilevel"/>
    <w:tmpl w:val="813C49F4"/>
    <w:lvl w:ilvl="0" w:tplc="CFCC4DF8">
      <w:start w:val="1"/>
      <w:numFmt w:val="decimal"/>
      <w:lvlText w:val="%1."/>
      <w:lvlJc w:val="left"/>
      <w:pPr>
        <w:ind w:left="720" w:hanging="360"/>
      </w:pPr>
      <w:rPr>
        <w:rFonts w:ascii="Times New Roman" w:hAnsi="Times New Roman" w:cs="Times New Roman"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0E8194A"/>
    <w:multiLevelType w:val="hybridMultilevel"/>
    <w:tmpl w:val="A4C0E4F0"/>
    <w:lvl w:ilvl="0" w:tplc="583EB932">
      <w:numFmt w:val="bullet"/>
      <w:lvlText w:val=""/>
      <w:lvlJc w:val="left"/>
      <w:pPr>
        <w:ind w:left="1013" w:hanging="360"/>
      </w:pPr>
      <w:rPr>
        <w:rFonts w:ascii="Symbol" w:eastAsia="Symbol" w:hAnsi="Symbol" w:cs="Symbol" w:hint="default"/>
        <w:w w:val="99"/>
        <w:sz w:val="20"/>
        <w:szCs w:val="20"/>
        <w:lang w:val="el-GR" w:eastAsia="en-US" w:bidi="ar-SA"/>
      </w:rPr>
    </w:lvl>
    <w:lvl w:ilvl="1" w:tplc="591C1CD4">
      <w:numFmt w:val="bullet"/>
      <w:lvlText w:val="•"/>
      <w:lvlJc w:val="left"/>
      <w:pPr>
        <w:ind w:left="1974" w:hanging="360"/>
      </w:pPr>
      <w:rPr>
        <w:rFonts w:hint="default"/>
        <w:lang w:val="el-GR" w:eastAsia="en-US" w:bidi="ar-SA"/>
      </w:rPr>
    </w:lvl>
    <w:lvl w:ilvl="2" w:tplc="397A70E0">
      <w:numFmt w:val="bullet"/>
      <w:lvlText w:val="•"/>
      <w:lvlJc w:val="left"/>
      <w:pPr>
        <w:ind w:left="2929" w:hanging="360"/>
      </w:pPr>
      <w:rPr>
        <w:rFonts w:hint="default"/>
        <w:lang w:val="el-GR" w:eastAsia="en-US" w:bidi="ar-SA"/>
      </w:rPr>
    </w:lvl>
    <w:lvl w:ilvl="3" w:tplc="C5723704">
      <w:numFmt w:val="bullet"/>
      <w:lvlText w:val="•"/>
      <w:lvlJc w:val="left"/>
      <w:pPr>
        <w:ind w:left="3883" w:hanging="360"/>
      </w:pPr>
      <w:rPr>
        <w:rFonts w:hint="default"/>
        <w:lang w:val="el-GR" w:eastAsia="en-US" w:bidi="ar-SA"/>
      </w:rPr>
    </w:lvl>
    <w:lvl w:ilvl="4" w:tplc="058870AA">
      <w:numFmt w:val="bullet"/>
      <w:lvlText w:val="•"/>
      <w:lvlJc w:val="left"/>
      <w:pPr>
        <w:ind w:left="4838" w:hanging="360"/>
      </w:pPr>
      <w:rPr>
        <w:rFonts w:hint="default"/>
        <w:lang w:val="el-GR" w:eastAsia="en-US" w:bidi="ar-SA"/>
      </w:rPr>
    </w:lvl>
    <w:lvl w:ilvl="5" w:tplc="C0F4D2A6">
      <w:numFmt w:val="bullet"/>
      <w:lvlText w:val="•"/>
      <w:lvlJc w:val="left"/>
      <w:pPr>
        <w:ind w:left="5793" w:hanging="360"/>
      </w:pPr>
      <w:rPr>
        <w:rFonts w:hint="default"/>
        <w:lang w:val="el-GR" w:eastAsia="en-US" w:bidi="ar-SA"/>
      </w:rPr>
    </w:lvl>
    <w:lvl w:ilvl="6" w:tplc="CFAA4008">
      <w:numFmt w:val="bullet"/>
      <w:lvlText w:val="•"/>
      <w:lvlJc w:val="left"/>
      <w:pPr>
        <w:ind w:left="6747" w:hanging="360"/>
      </w:pPr>
      <w:rPr>
        <w:rFonts w:hint="default"/>
        <w:lang w:val="el-GR" w:eastAsia="en-US" w:bidi="ar-SA"/>
      </w:rPr>
    </w:lvl>
    <w:lvl w:ilvl="7" w:tplc="D862A6BA">
      <w:numFmt w:val="bullet"/>
      <w:lvlText w:val="•"/>
      <w:lvlJc w:val="left"/>
      <w:pPr>
        <w:ind w:left="7702" w:hanging="360"/>
      </w:pPr>
      <w:rPr>
        <w:rFonts w:hint="default"/>
        <w:lang w:val="el-GR" w:eastAsia="en-US" w:bidi="ar-SA"/>
      </w:rPr>
    </w:lvl>
    <w:lvl w:ilvl="8" w:tplc="C6368038">
      <w:numFmt w:val="bullet"/>
      <w:lvlText w:val="•"/>
      <w:lvlJc w:val="left"/>
      <w:pPr>
        <w:ind w:left="8657" w:hanging="360"/>
      </w:pPr>
      <w:rPr>
        <w:rFonts w:hint="default"/>
        <w:lang w:val="el-GR" w:eastAsia="en-US" w:bidi="ar-SA"/>
      </w:rPr>
    </w:lvl>
  </w:abstractNum>
  <w:abstractNum w:abstractNumId="15" w15:restartNumberingAfterBreak="0">
    <w:nsid w:val="23F70357"/>
    <w:multiLevelType w:val="hybridMultilevel"/>
    <w:tmpl w:val="7C8EDD08"/>
    <w:lvl w:ilvl="0" w:tplc="2C60C07A">
      <w:start w:val="6"/>
      <w:numFmt w:val="decimal"/>
      <w:lvlText w:val="%1."/>
      <w:lvlJc w:val="left"/>
      <w:pPr>
        <w:ind w:left="1013" w:hanging="360"/>
      </w:pPr>
      <w:rPr>
        <w:rFonts w:ascii="Times New Roman" w:eastAsia="Times New Roman" w:hAnsi="Times New Roman" w:cs="Times New Roman" w:hint="default"/>
        <w:b/>
        <w:bCs/>
        <w:w w:val="100"/>
        <w:sz w:val="22"/>
        <w:szCs w:val="22"/>
        <w:lang w:val="el-GR" w:eastAsia="en-US" w:bidi="ar-SA"/>
      </w:rPr>
    </w:lvl>
    <w:lvl w:ilvl="1" w:tplc="94560A78">
      <w:numFmt w:val="bullet"/>
      <w:lvlText w:val="•"/>
      <w:lvlJc w:val="left"/>
      <w:pPr>
        <w:ind w:left="1974" w:hanging="360"/>
      </w:pPr>
      <w:rPr>
        <w:rFonts w:hint="default"/>
        <w:lang w:val="el-GR" w:eastAsia="en-US" w:bidi="ar-SA"/>
      </w:rPr>
    </w:lvl>
    <w:lvl w:ilvl="2" w:tplc="09926020">
      <w:numFmt w:val="bullet"/>
      <w:lvlText w:val="•"/>
      <w:lvlJc w:val="left"/>
      <w:pPr>
        <w:ind w:left="2929" w:hanging="360"/>
      </w:pPr>
      <w:rPr>
        <w:rFonts w:hint="default"/>
        <w:lang w:val="el-GR" w:eastAsia="en-US" w:bidi="ar-SA"/>
      </w:rPr>
    </w:lvl>
    <w:lvl w:ilvl="3" w:tplc="163C78C8">
      <w:numFmt w:val="bullet"/>
      <w:lvlText w:val="•"/>
      <w:lvlJc w:val="left"/>
      <w:pPr>
        <w:ind w:left="3883" w:hanging="360"/>
      </w:pPr>
      <w:rPr>
        <w:rFonts w:hint="default"/>
        <w:lang w:val="el-GR" w:eastAsia="en-US" w:bidi="ar-SA"/>
      </w:rPr>
    </w:lvl>
    <w:lvl w:ilvl="4" w:tplc="11D8E57C">
      <w:numFmt w:val="bullet"/>
      <w:lvlText w:val="•"/>
      <w:lvlJc w:val="left"/>
      <w:pPr>
        <w:ind w:left="4838" w:hanging="360"/>
      </w:pPr>
      <w:rPr>
        <w:rFonts w:hint="default"/>
        <w:lang w:val="el-GR" w:eastAsia="en-US" w:bidi="ar-SA"/>
      </w:rPr>
    </w:lvl>
    <w:lvl w:ilvl="5" w:tplc="66B24282">
      <w:numFmt w:val="bullet"/>
      <w:lvlText w:val="•"/>
      <w:lvlJc w:val="left"/>
      <w:pPr>
        <w:ind w:left="5793" w:hanging="360"/>
      </w:pPr>
      <w:rPr>
        <w:rFonts w:hint="default"/>
        <w:lang w:val="el-GR" w:eastAsia="en-US" w:bidi="ar-SA"/>
      </w:rPr>
    </w:lvl>
    <w:lvl w:ilvl="6" w:tplc="D396D3BA">
      <w:numFmt w:val="bullet"/>
      <w:lvlText w:val="•"/>
      <w:lvlJc w:val="left"/>
      <w:pPr>
        <w:ind w:left="6747" w:hanging="360"/>
      </w:pPr>
      <w:rPr>
        <w:rFonts w:hint="default"/>
        <w:lang w:val="el-GR" w:eastAsia="en-US" w:bidi="ar-SA"/>
      </w:rPr>
    </w:lvl>
    <w:lvl w:ilvl="7" w:tplc="276CC00A">
      <w:numFmt w:val="bullet"/>
      <w:lvlText w:val="•"/>
      <w:lvlJc w:val="left"/>
      <w:pPr>
        <w:ind w:left="7702" w:hanging="360"/>
      </w:pPr>
      <w:rPr>
        <w:rFonts w:hint="default"/>
        <w:lang w:val="el-GR" w:eastAsia="en-US" w:bidi="ar-SA"/>
      </w:rPr>
    </w:lvl>
    <w:lvl w:ilvl="8" w:tplc="BBE617F0">
      <w:numFmt w:val="bullet"/>
      <w:lvlText w:val="•"/>
      <w:lvlJc w:val="left"/>
      <w:pPr>
        <w:ind w:left="8657" w:hanging="360"/>
      </w:pPr>
      <w:rPr>
        <w:rFonts w:hint="default"/>
        <w:lang w:val="el-GR" w:eastAsia="en-US" w:bidi="ar-SA"/>
      </w:rPr>
    </w:lvl>
  </w:abstractNum>
  <w:abstractNum w:abstractNumId="16" w15:restartNumberingAfterBreak="0">
    <w:nsid w:val="29C81F68"/>
    <w:multiLevelType w:val="hybridMultilevel"/>
    <w:tmpl w:val="00344422"/>
    <w:lvl w:ilvl="0" w:tplc="327E5B12">
      <w:start w:val="1"/>
      <w:numFmt w:val="decimal"/>
      <w:lvlText w:val="%1."/>
      <w:lvlJc w:val="left"/>
      <w:pPr>
        <w:ind w:left="720" w:hanging="428"/>
      </w:pPr>
      <w:rPr>
        <w:rFonts w:hint="default"/>
        <w:w w:val="100"/>
        <w:lang w:val="el-GR" w:eastAsia="en-US" w:bidi="ar-SA"/>
      </w:rPr>
    </w:lvl>
    <w:lvl w:ilvl="1" w:tplc="244AAF80">
      <w:numFmt w:val="bullet"/>
      <w:lvlText w:val="•"/>
      <w:lvlJc w:val="left"/>
      <w:pPr>
        <w:ind w:left="1704" w:hanging="428"/>
      </w:pPr>
      <w:rPr>
        <w:rFonts w:hint="default"/>
        <w:lang w:val="el-GR" w:eastAsia="en-US" w:bidi="ar-SA"/>
      </w:rPr>
    </w:lvl>
    <w:lvl w:ilvl="2" w:tplc="50763704">
      <w:numFmt w:val="bullet"/>
      <w:lvlText w:val="•"/>
      <w:lvlJc w:val="left"/>
      <w:pPr>
        <w:ind w:left="2689" w:hanging="428"/>
      </w:pPr>
      <w:rPr>
        <w:rFonts w:hint="default"/>
        <w:lang w:val="el-GR" w:eastAsia="en-US" w:bidi="ar-SA"/>
      </w:rPr>
    </w:lvl>
    <w:lvl w:ilvl="3" w:tplc="067E8EC2">
      <w:numFmt w:val="bullet"/>
      <w:lvlText w:val="•"/>
      <w:lvlJc w:val="left"/>
      <w:pPr>
        <w:ind w:left="3673" w:hanging="428"/>
      </w:pPr>
      <w:rPr>
        <w:rFonts w:hint="default"/>
        <w:lang w:val="el-GR" w:eastAsia="en-US" w:bidi="ar-SA"/>
      </w:rPr>
    </w:lvl>
    <w:lvl w:ilvl="4" w:tplc="2C3A342A">
      <w:numFmt w:val="bullet"/>
      <w:lvlText w:val="•"/>
      <w:lvlJc w:val="left"/>
      <w:pPr>
        <w:ind w:left="4658" w:hanging="428"/>
      </w:pPr>
      <w:rPr>
        <w:rFonts w:hint="default"/>
        <w:lang w:val="el-GR" w:eastAsia="en-US" w:bidi="ar-SA"/>
      </w:rPr>
    </w:lvl>
    <w:lvl w:ilvl="5" w:tplc="A5AAF8E8">
      <w:numFmt w:val="bullet"/>
      <w:lvlText w:val="•"/>
      <w:lvlJc w:val="left"/>
      <w:pPr>
        <w:ind w:left="5643" w:hanging="428"/>
      </w:pPr>
      <w:rPr>
        <w:rFonts w:hint="default"/>
        <w:lang w:val="el-GR" w:eastAsia="en-US" w:bidi="ar-SA"/>
      </w:rPr>
    </w:lvl>
    <w:lvl w:ilvl="6" w:tplc="82BE487C">
      <w:numFmt w:val="bullet"/>
      <w:lvlText w:val="•"/>
      <w:lvlJc w:val="left"/>
      <w:pPr>
        <w:ind w:left="6627" w:hanging="428"/>
      </w:pPr>
      <w:rPr>
        <w:rFonts w:hint="default"/>
        <w:lang w:val="el-GR" w:eastAsia="en-US" w:bidi="ar-SA"/>
      </w:rPr>
    </w:lvl>
    <w:lvl w:ilvl="7" w:tplc="15EC87D2">
      <w:numFmt w:val="bullet"/>
      <w:lvlText w:val="•"/>
      <w:lvlJc w:val="left"/>
      <w:pPr>
        <w:ind w:left="7612" w:hanging="428"/>
      </w:pPr>
      <w:rPr>
        <w:rFonts w:hint="default"/>
        <w:lang w:val="el-GR" w:eastAsia="en-US" w:bidi="ar-SA"/>
      </w:rPr>
    </w:lvl>
    <w:lvl w:ilvl="8" w:tplc="F04E7E66">
      <w:numFmt w:val="bullet"/>
      <w:lvlText w:val="•"/>
      <w:lvlJc w:val="left"/>
      <w:pPr>
        <w:ind w:left="8597" w:hanging="428"/>
      </w:pPr>
      <w:rPr>
        <w:rFonts w:hint="default"/>
        <w:lang w:val="el-GR" w:eastAsia="en-US" w:bidi="ar-SA"/>
      </w:rPr>
    </w:lvl>
  </w:abstractNum>
  <w:abstractNum w:abstractNumId="17" w15:restartNumberingAfterBreak="0">
    <w:nsid w:val="2D166255"/>
    <w:multiLevelType w:val="hybridMultilevel"/>
    <w:tmpl w:val="0630E3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D1C3E50"/>
    <w:multiLevelType w:val="hybridMultilevel"/>
    <w:tmpl w:val="10E8EEEA"/>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AA0502"/>
    <w:multiLevelType w:val="hybridMultilevel"/>
    <w:tmpl w:val="A8CC152A"/>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0" w15:restartNumberingAfterBreak="0">
    <w:nsid w:val="2DFC4E7A"/>
    <w:multiLevelType w:val="hybridMultilevel"/>
    <w:tmpl w:val="F398C3E4"/>
    <w:lvl w:ilvl="0" w:tplc="DA6E54A6">
      <w:start w:val="1"/>
      <w:numFmt w:val="decimal"/>
      <w:lvlText w:val="%1."/>
      <w:lvlJc w:val="left"/>
      <w:pPr>
        <w:ind w:left="652" w:hanging="360"/>
      </w:pPr>
      <w:rPr>
        <w:rFonts w:hint="default"/>
      </w:rPr>
    </w:lvl>
    <w:lvl w:ilvl="1" w:tplc="04080019" w:tentative="1">
      <w:start w:val="1"/>
      <w:numFmt w:val="lowerLetter"/>
      <w:lvlText w:val="%2."/>
      <w:lvlJc w:val="left"/>
      <w:pPr>
        <w:ind w:left="1372" w:hanging="360"/>
      </w:pPr>
    </w:lvl>
    <w:lvl w:ilvl="2" w:tplc="0408001B" w:tentative="1">
      <w:start w:val="1"/>
      <w:numFmt w:val="lowerRoman"/>
      <w:lvlText w:val="%3."/>
      <w:lvlJc w:val="right"/>
      <w:pPr>
        <w:ind w:left="2092" w:hanging="180"/>
      </w:pPr>
    </w:lvl>
    <w:lvl w:ilvl="3" w:tplc="0408000F" w:tentative="1">
      <w:start w:val="1"/>
      <w:numFmt w:val="decimal"/>
      <w:lvlText w:val="%4."/>
      <w:lvlJc w:val="left"/>
      <w:pPr>
        <w:ind w:left="2812" w:hanging="360"/>
      </w:pPr>
    </w:lvl>
    <w:lvl w:ilvl="4" w:tplc="04080019" w:tentative="1">
      <w:start w:val="1"/>
      <w:numFmt w:val="lowerLetter"/>
      <w:lvlText w:val="%5."/>
      <w:lvlJc w:val="left"/>
      <w:pPr>
        <w:ind w:left="3532" w:hanging="360"/>
      </w:pPr>
    </w:lvl>
    <w:lvl w:ilvl="5" w:tplc="0408001B" w:tentative="1">
      <w:start w:val="1"/>
      <w:numFmt w:val="lowerRoman"/>
      <w:lvlText w:val="%6."/>
      <w:lvlJc w:val="right"/>
      <w:pPr>
        <w:ind w:left="4252" w:hanging="180"/>
      </w:pPr>
    </w:lvl>
    <w:lvl w:ilvl="6" w:tplc="0408000F" w:tentative="1">
      <w:start w:val="1"/>
      <w:numFmt w:val="decimal"/>
      <w:lvlText w:val="%7."/>
      <w:lvlJc w:val="left"/>
      <w:pPr>
        <w:ind w:left="4972" w:hanging="360"/>
      </w:pPr>
    </w:lvl>
    <w:lvl w:ilvl="7" w:tplc="04080019" w:tentative="1">
      <w:start w:val="1"/>
      <w:numFmt w:val="lowerLetter"/>
      <w:lvlText w:val="%8."/>
      <w:lvlJc w:val="left"/>
      <w:pPr>
        <w:ind w:left="5692" w:hanging="360"/>
      </w:pPr>
    </w:lvl>
    <w:lvl w:ilvl="8" w:tplc="0408001B" w:tentative="1">
      <w:start w:val="1"/>
      <w:numFmt w:val="lowerRoman"/>
      <w:lvlText w:val="%9."/>
      <w:lvlJc w:val="right"/>
      <w:pPr>
        <w:ind w:left="6412" w:hanging="180"/>
      </w:pPr>
    </w:lvl>
  </w:abstractNum>
  <w:abstractNum w:abstractNumId="21" w15:restartNumberingAfterBreak="0">
    <w:nsid w:val="2E4C5B53"/>
    <w:multiLevelType w:val="hybridMultilevel"/>
    <w:tmpl w:val="729E7896"/>
    <w:lvl w:ilvl="0" w:tplc="B55C2466">
      <w:start w:val="1"/>
      <w:numFmt w:val="decimal"/>
      <w:lvlText w:val="%1."/>
      <w:lvlJc w:val="left"/>
      <w:pPr>
        <w:ind w:left="259" w:hanging="219"/>
      </w:pPr>
      <w:rPr>
        <w:rFonts w:ascii="Arial" w:eastAsia="Arial" w:hAnsi="Arial" w:cs="Arial" w:hint="default"/>
        <w:spacing w:val="-1"/>
        <w:w w:val="100"/>
        <w:sz w:val="16"/>
        <w:szCs w:val="16"/>
        <w:lang w:val="el-GR" w:eastAsia="en-US" w:bidi="ar-SA"/>
      </w:rPr>
    </w:lvl>
    <w:lvl w:ilvl="1" w:tplc="C7A6B28E">
      <w:numFmt w:val="bullet"/>
      <w:lvlText w:val="•"/>
      <w:lvlJc w:val="left"/>
      <w:pPr>
        <w:ind w:left="1290" w:hanging="219"/>
      </w:pPr>
      <w:rPr>
        <w:rFonts w:hint="default"/>
        <w:lang w:val="el-GR" w:eastAsia="en-US" w:bidi="ar-SA"/>
      </w:rPr>
    </w:lvl>
    <w:lvl w:ilvl="2" w:tplc="83BA0348">
      <w:numFmt w:val="bullet"/>
      <w:lvlText w:val="•"/>
      <w:lvlJc w:val="left"/>
      <w:pPr>
        <w:ind w:left="2321" w:hanging="219"/>
      </w:pPr>
      <w:rPr>
        <w:rFonts w:hint="default"/>
        <w:lang w:val="el-GR" w:eastAsia="en-US" w:bidi="ar-SA"/>
      </w:rPr>
    </w:lvl>
    <w:lvl w:ilvl="3" w:tplc="5798E772">
      <w:numFmt w:val="bullet"/>
      <w:lvlText w:val="•"/>
      <w:lvlJc w:val="left"/>
      <w:pPr>
        <w:ind w:left="3351" w:hanging="219"/>
      </w:pPr>
      <w:rPr>
        <w:rFonts w:hint="default"/>
        <w:lang w:val="el-GR" w:eastAsia="en-US" w:bidi="ar-SA"/>
      </w:rPr>
    </w:lvl>
    <w:lvl w:ilvl="4" w:tplc="8DB25A5E">
      <w:numFmt w:val="bullet"/>
      <w:lvlText w:val="•"/>
      <w:lvlJc w:val="left"/>
      <w:pPr>
        <w:ind w:left="4382" w:hanging="219"/>
      </w:pPr>
      <w:rPr>
        <w:rFonts w:hint="default"/>
        <w:lang w:val="el-GR" w:eastAsia="en-US" w:bidi="ar-SA"/>
      </w:rPr>
    </w:lvl>
    <w:lvl w:ilvl="5" w:tplc="389660D2">
      <w:numFmt w:val="bullet"/>
      <w:lvlText w:val="•"/>
      <w:lvlJc w:val="left"/>
      <w:pPr>
        <w:ind w:left="5413" w:hanging="219"/>
      </w:pPr>
      <w:rPr>
        <w:rFonts w:hint="default"/>
        <w:lang w:val="el-GR" w:eastAsia="en-US" w:bidi="ar-SA"/>
      </w:rPr>
    </w:lvl>
    <w:lvl w:ilvl="6" w:tplc="B4720344">
      <w:numFmt w:val="bullet"/>
      <w:lvlText w:val="•"/>
      <w:lvlJc w:val="left"/>
      <w:pPr>
        <w:ind w:left="6443" w:hanging="219"/>
      </w:pPr>
      <w:rPr>
        <w:rFonts w:hint="default"/>
        <w:lang w:val="el-GR" w:eastAsia="en-US" w:bidi="ar-SA"/>
      </w:rPr>
    </w:lvl>
    <w:lvl w:ilvl="7" w:tplc="8028E5BC">
      <w:numFmt w:val="bullet"/>
      <w:lvlText w:val="•"/>
      <w:lvlJc w:val="left"/>
      <w:pPr>
        <w:ind w:left="7474" w:hanging="219"/>
      </w:pPr>
      <w:rPr>
        <w:rFonts w:hint="default"/>
        <w:lang w:val="el-GR" w:eastAsia="en-US" w:bidi="ar-SA"/>
      </w:rPr>
    </w:lvl>
    <w:lvl w:ilvl="8" w:tplc="FB9EA6C0">
      <w:numFmt w:val="bullet"/>
      <w:lvlText w:val="•"/>
      <w:lvlJc w:val="left"/>
      <w:pPr>
        <w:ind w:left="8505" w:hanging="219"/>
      </w:pPr>
      <w:rPr>
        <w:rFonts w:hint="default"/>
        <w:lang w:val="el-GR" w:eastAsia="en-US" w:bidi="ar-SA"/>
      </w:rPr>
    </w:lvl>
  </w:abstractNum>
  <w:abstractNum w:abstractNumId="22" w15:restartNumberingAfterBreak="0">
    <w:nsid w:val="3061272B"/>
    <w:multiLevelType w:val="hybridMultilevel"/>
    <w:tmpl w:val="B7F60AAA"/>
    <w:lvl w:ilvl="0" w:tplc="60A070BE">
      <w:start w:val="1"/>
      <w:numFmt w:val="decimal"/>
      <w:lvlText w:val="%1."/>
      <w:lvlJc w:val="left"/>
      <w:pPr>
        <w:ind w:left="720" w:hanging="428"/>
      </w:pPr>
      <w:rPr>
        <w:rFonts w:ascii="Times New Roman" w:eastAsia="Times New Roman" w:hAnsi="Times New Roman" w:cs="Times New Roman" w:hint="default"/>
        <w:w w:val="100"/>
        <w:sz w:val="22"/>
        <w:szCs w:val="22"/>
        <w:lang w:val="el-GR" w:eastAsia="en-US" w:bidi="ar-SA"/>
      </w:rPr>
    </w:lvl>
    <w:lvl w:ilvl="1" w:tplc="8A204FCA">
      <w:numFmt w:val="bullet"/>
      <w:lvlText w:val="•"/>
      <w:lvlJc w:val="left"/>
      <w:pPr>
        <w:ind w:left="1704" w:hanging="428"/>
      </w:pPr>
      <w:rPr>
        <w:rFonts w:hint="default"/>
        <w:lang w:val="el-GR" w:eastAsia="en-US" w:bidi="ar-SA"/>
      </w:rPr>
    </w:lvl>
    <w:lvl w:ilvl="2" w:tplc="6782833C">
      <w:numFmt w:val="bullet"/>
      <w:lvlText w:val="•"/>
      <w:lvlJc w:val="left"/>
      <w:pPr>
        <w:ind w:left="2689" w:hanging="428"/>
      </w:pPr>
      <w:rPr>
        <w:rFonts w:hint="default"/>
        <w:lang w:val="el-GR" w:eastAsia="en-US" w:bidi="ar-SA"/>
      </w:rPr>
    </w:lvl>
    <w:lvl w:ilvl="3" w:tplc="183C0D7C">
      <w:numFmt w:val="bullet"/>
      <w:lvlText w:val="•"/>
      <w:lvlJc w:val="left"/>
      <w:pPr>
        <w:ind w:left="3673" w:hanging="428"/>
      </w:pPr>
      <w:rPr>
        <w:rFonts w:hint="default"/>
        <w:lang w:val="el-GR" w:eastAsia="en-US" w:bidi="ar-SA"/>
      </w:rPr>
    </w:lvl>
    <w:lvl w:ilvl="4" w:tplc="BC1E6E4E">
      <w:numFmt w:val="bullet"/>
      <w:lvlText w:val="•"/>
      <w:lvlJc w:val="left"/>
      <w:pPr>
        <w:ind w:left="4658" w:hanging="428"/>
      </w:pPr>
      <w:rPr>
        <w:rFonts w:hint="default"/>
        <w:lang w:val="el-GR" w:eastAsia="en-US" w:bidi="ar-SA"/>
      </w:rPr>
    </w:lvl>
    <w:lvl w:ilvl="5" w:tplc="45CE5CF2">
      <w:numFmt w:val="bullet"/>
      <w:lvlText w:val="•"/>
      <w:lvlJc w:val="left"/>
      <w:pPr>
        <w:ind w:left="5643" w:hanging="428"/>
      </w:pPr>
      <w:rPr>
        <w:rFonts w:hint="default"/>
        <w:lang w:val="el-GR" w:eastAsia="en-US" w:bidi="ar-SA"/>
      </w:rPr>
    </w:lvl>
    <w:lvl w:ilvl="6" w:tplc="29424B30">
      <w:numFmt w:val="bullet"/>
      <w:lvlText w:val="•"/>
      <w:lvlJc w:val="left"/>
      <w:pPr>
        <w:ind w:left="6627" w:hanging="428"/>
      </w:pPr>
      <w:rPr>
        <w:rFonts w:hint="default"/>
        <w:lang w:val="el-GR" w:eastAsia="en-US" w:bidi="ar-SA"/>
      </w:rPr>
    </w:lvl>
    <w:lvl w:ilvl="7" w:tplc="F3F0EF0C">
      <w:numFmt w:val="bullet"/>
      <w:lvlText w:val="•"/>
      <w:lvlJc w:val="left"/>
      <w:pPr>
        <w:ind w:left="7612" w:hanging="428"/>
      </w:pPr>
      <w:rPr>
        <w:rFonts w:hint="default"/>
        <w:lang w:val="el-GR" w:eastAsia="en-US" w:bidi="ar-SA"/>
      </w:rPr>
    </w:lvl>
    <w:lvl w:ilvl="8" w:tplc="686C6FEC">
      <w:numFmt w:val="bullet"/>
      <w:lvlText w:val="•"/>
      <w:lvlJc w:val="left"/>
      <w:pPr>
        <w:ind w:left="8597" w:hanging="428"/>
      </w:pPr>
      <w:rPr>
        <w:rFonts w:hint="default"/>
        <w:lang w:val="el-GR" w:eastAsia="en-US" w:bidi="ar-SA"/>
      </w:rPr>
    </w:lvl>
  </w:abstractNum>
  <w:abstractNum w:abstractNumId="23" w15:restartNumberingAfterBreak="0">
    <w:nsid w:val="326C1E13"/>
    <w:multiLevelType w:val="hybridMultilevel"/>
    <w:tmpl w:val="A2B0D8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B0E53CD"/>
    <w:multiLevelType w:val="hybridMultilevel"/>
    <w:tmpl w:val="6D18B284"/>
    <w:lvl w:ilvl="0" w:tplc="0B369AA8">
      <w:start w:val="1"/>
      <w:numFmt w:val="decimal"/>
      <w:lvlText w:val="%1."/>
      <w:lvlJc w:val="left"/>
      <w:pPr>
        <w:ind w:left="1013" w:hanging="360"/>
      </w:pPr>
      <w:rPr>
        <w:rFonts w:ascii="Times New Roman" w:eastAsia="Times New Roman" w:hAnsi="Times New Roman" w:cs="Times New Roman" w:hint="default"/>
        <w:spacing w:val="0"/>
        <w:w w:val="99"/>
        <w:sz w:val="20"/>
        <w:szCs w:val="20"/>
        <w:lang w:val="el-GR" w:eastAsia="en-US" w:bidi="ar-SA"/>
      </w:rPr>
    </w:lvl>
    <w:lvl w:ilvl="1" w:tplc="CA4667E0">
      <w:numFmt w:val="bullet"/>
      <w:lvlText w:val="•"/>
      <w:lvlJc w:val="left"/>
      <w:pPr>
        <w:ind w:left="1974" w:hanging="360"/>
      </w:pPr>
      <w:rPr>
        <w:rFonts w:hint="default"/>
        <w:lang w:val="el-GR" w:eastAsia="en-US" w:bidi="ar-SA"/>
      </w:rPr>
    </w:lvl>
    <w:lvl w:ilvl="2" w:tplc="7A54888C">
      <w:numFmt w:val="bullet"/>
      <w:lvlText w:val="•"/>
      <w:lvlJc w:val="left"/>
      <w:pPr>
        <w:ind w:left="2929" w:hanging="360"/>
      </w:pPr>
      <w:rPr>
        <w:rFonts w:hint="default"/>
        <w:lang w:val="el-GR" w:eastAsia="en-US" w:bidi="ar-SA"/>
      </w:rPr>
    </w:lvl>
    <w:lvl w:ilvl="3" w:tplc="D29094A4">
      <w:numFmt w:val="bullet"/>
      <w:lvlText w:val="•"/>
      <w:lvlJc w:val="left"/>
      <w:pPr>
        <w:ind w:left="3883" w:hanging="360"/>
      </w:pPr>
      <w:rPr>
        <w:rFonts w:hint="default"/>
        <w:lang w:val="el-GR" w:eastAsia="en-US" w:bidi="ar-SA"/>
      </w:rPr>
    </w:lvl>
    <w:lvl w:ilvl="4" w:tplc="EADEF9D2">
      <w:numFmt w:val="bullet"/>
      <w:lvlText w:val="•"/>
      <w:lvlJc w:val="left"/>
      <w:pPr>
        <w:ind w:left="4838" w:hanging="360"/>
      </w:pPr>
      <w:rPr>
        <w:rFonts w:hint="default"/>
        <w:lang w:val="el-GR" w:eastAsia="en-US" w:bidi="ar-SA"/>
      </w:rPr>
    </w:lvl>
    <w:lvl w:ilvl="5" w:tplc="79DC6304">
      <w:numFmt w:val="bullet"/>
      <w:lvlText w:val="•"/>
      <w:lvlJc w:val="left"/>
      <w:pPr>
        <w:ind w:left="5793" w:hanging="360"/>
      </w:pPr>
      <w:rPr>
        <w:rFonts w:hint="default"/>
        <w:lang w:val="el-GR" w:eastAsia="en-US" w:bidi="ar-SA"/>
      </w:rPr>
    </w:lvl>
    <w:lvl w:ilvl="6" w:tplc="2EB07D56">
      <w:numFmt w:val="bullet"/>
      <w:lvlText w:val="•"/>
      <w:lvlJc w:val="left"/>
      <w:pPr>
        <w:ind w:left="6747" w:hanging="360"/>
      </w:pPr>
      <w:rPr>
        <w:rFonts w:hint="default"/>
        <w:lang w:val="el-GR" w:eastAsia="en-US" w:bidi="ar-SA"/>
      </w:rPr>
    </w:lvl>
    <w:lvl w:ilvl="7" w:tplc="E8EE772A">
      <w:numFmt w:val="bullet"/>
      <w:lvlText w:val="•"/>
      <w:lvlJc w:val="left"/>
      <w:pPr>
        <w:ind w:left="7702" w:hanging="360"/>
      </w:pPr>
      <w:rPr>
        <w:rFonts w:hint="default"/>
        <w:lang w:val="el-GR" w:eastAsia="en-US" w:bidi="ar-SA"/>
      </w:rPr>
    </w:lvl>
    <w:lvl w:ilvl="8" w:tplc="1682F03E">
      <w:numFmt w:val="bullet"/>
      <w:lvlText w:val="•"/>
      <w:lvlJc w:val="left"/>
      <w:pPr>
        <w:ind w:left="8657" w:hanging="360"/>
      </w:pPr>
      <w:rPr>
        <w:rFonts w:hint="default"/>
        <w:lang w:val="el-GR" w:eastAsia="en-US" w:bidi="ar-SA"/>
      </w:rPr>
    </w:lvl>
  </w:abstractNum>
  <w:abstractNum w:abstractNumId="25" w15:restartNumberingAfterBreak="0">
    <w:nsid w:val="44244B3A"/>
    <w:multiLevelType w:val="hybridMultilevel"/>
    <w:tmpl w:val="6D18B284"/>
    <w:lvl w:ilvl="0" w:tplc="0B369AA8">
      <w:start w:val="1"/>
      <w:numFmt w:val="decimal"/>
      <w:lvlText w:val="%1."/>
      <w:lvlJc w:val="left"/>
      <w:pPr>
        <w:ind w:left="1013" w:hanging="360"/>
      </w:pPr>
      <w:rPr>
        <w:rFonts w:ascii="Times New Roman" w:eastAsia="Times New Roman" w:hAnsi="Times New Roman" w:cs="Times New Roman" w:hint="default"/>
        <w:spacing w:val="0"/>
        <w:w w:val="99"/>
        <w:sz w:val="20"/>
        <w:szCs w:val="20"/>
        <w:lang w:val="el-GR" w:eastAsia="en-US" w:bidi="ar-SA"/>
      </w:rPr>
    </w:lvl>
    <w:lvl w:ilvl="1" w:tplc="CA4667E0">
      <w:numFmt w:val="bullet"/>
      <w:lvlText w:val="•"/>
      <w:lvlJc w:val="left"/>
      <w:pPr>
        <w:ind w:left="1974" w:hanging="360"/>
      </w:pPr>
      <w:rPr>
        <w:rFonts w:hint="default"/>
        <w:lang w:val="el-GR" w:eastAsia="en-US" w:bidi="ar-SA"/>
      </w:rPr>
    </w:lvl>
    <w:lvl w:ilvl="2" w:tplc="7A54888C">
      <w:numFmt w:val="bullet"/>
      <w:lvlText w:val="•"/>
      <w:lvlJc w:val="left"/>
      <w:pPr>
        <w:ind w:left="2929" w:hanging="360"/>
      </w:pPr>
      <w:rPr>
        <w:rFonts w:hint="default"/>
        <w:lang w:val="el-GR" w:eastAsia="en-US" w:bidi="ar-SA"/>
      </w:rPr>
    </w:lvl>
    <w:lvl w:ilvl="3" w:tplc="D29094A4">
      <w:numFmt w:val="bullet"/>
      <w:lvlText w:val="•"/>
      <w:lvlJc w:val="left"/>
      <w:pPr>
        <w:ind w:left="3883" w:hanging="360"/>
      </w:pPr>
      <w:rPr>
        <w:rFonts w:hint="default"/>
        <w:lang w:val="el-GR" w:eastAsia="en-US" w:bidi="ar-SA"/>
      </w:rPr>
    </w:lvl>
    <w:lvl w:ilvl="4" w:tplc="EADEF9D2">
      <w:numFmt w:val="bullet"/>
      <w:lvlText w:val="•"/>
      <w:lvlJc w:val="left"/>
      <w:pPr>
        <w:ind w:left="4838" w:hanging="360"/>
      </w:pPr>
      <w:rPr>
        <w:rFonts w:hint="default"/>
        <w:lang w:val="el-GR" w:eastAsia="en-US" w:bidi="ar-SA"/>
      </w:rPr>
    </w:lvl>
    <w:lvl w:ilvl="5" w:tplc="79DC6304">
      <w:numFmt w:val="bullet"/>
      <w:lvlText w:val="•"/>
      <w:lvlJc w:val="left"/>
      <w:pPr>
        <w:ind w:left="5793" w:hanging="360"/>
      </w:pPr>
      <w:rPr>
        <w:rFonts w:hint="default"/>
        <w:lang w:val="el-GR" w:eastAsia="en-US" w:bidi="ar-SA"/>
      </w:rPr>
    </w:lvl>
    <w:lvl w:ilvl="6" w:tplc="2EB07D56">
      <w:numFmt w:val="bullet"/>
      <w:lvlText w:val="•"/>
      <w:lvlJc w:val="left"/>
      <w:pPr>
        <w:ind w:left="6747" w:hanging="360"/>
      </w:pPr>
      <w:rPr>
        <w:rFonts w:hint="default"/>
        <w:lang w:val="el-GR" w:eastAsia="en-US" w:bidi="ar-SA"/>
      </w:rPr>
    </w:lvl>
    <w:lvl w:ilvl="7" w:tplc="E8EE772A">
      <w:numFmt w:val="bullet"/>
      <w:lvlText w:val="•"/>
      <w:lvlJc w:val="left"/>
      <w:pPr>
        <w:ind w:left="7702" w:hanging="360"/>
      </w:pPr>
      <w:rPr>
        <w:rFonts w:hint="default"/>
        <w:lang w:val="el-GR" w:eastAsia="en-US" w:bidi="ar-SA"/>
      </w:rPr>
    </w:lvl>
    <w:lvl w:ilvl="8" w:tplc="1682F03E">
      <w:numFmt w:val="bullet"/>
      <w:lvlText w:val="•"/>
      <w:lvlJc w:val="left"/>
      <w:pPr>
        <w:ind w:left="8657" w:hanging="360"/>
      </w:pPr>
      <w:rPr>
        <w:rFonts w:hint="default"/>
        <w:lang w:val="el-GR" w:eastAsia="en-US" w:bidi="ar-SA"/>
      </w:rPr>
    </w:lvl>
  </w:abstractNum>
  <w:abstractNum w:abstractNumId="26" w15:restartNumberingAfterBreak="0">
    <w:nsid w:val="46306570"/>
    <w:multiLevelType w:val="hybridMultilevel"/>
    <w:tmpl w:val="92C6372E"/>
    <w:lvl w:ilvl="0" w:tplc="278473A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48FB132E"/>
    <w:multiLevelType w:val="hybridMultilevel"/>
    <w:tmpl w:val="410A70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ABB1E9B"/>
    <w:multiLevelType w:val="hybridMultilevel"/>
    <w:tmpl w:val="BAAE23E4"/>
    <w:lvl w:ilvl="0" w:tplc="683E69F8">
      <w:start w:val="1"/>
      <w:numFmt w:val="decimal"/>
      <w:lvlText w:val="%1."/>
      <w:lvlJc w:val="left"/>
      <w:pPr>
        <w:ind w:left="653" w:hanging="361"/>
      </w:pPr>
      <w:rPr>
        <w:rFonts w:ascii="Times New Roman" w:eastAsia="Times New Roman" w:hAnsi="Times New Roman" w:cs="Times New Roman" w:hint="default"/>
        <w:w w:val="100"/>
        <w:sz w:val="22"/>
        <w:szCs w:val="22"/>
        <w:lang w:val="el-GR" w:eastAsia="en-US" w:bidi="ar-SA"/>
      </w:rPr>
    </w:lvl>
    <w:lvl w:ilvl="1" w:tplc="C8C4AA38">
      <w:numFmt w:val="bullet"/>
      <w:lvlText w:val="•"/>
      <w:lvlJc w:val="left"/>
      <w:pPr>
        <w:ind w:left="1650" w:hanging="361"/>
      </w:pPr>
      <w:rPr>
        <w:rFonts w:hint="default"/>
        <w:lang w:val="el-GR" w:eastAsia="en-US" w:bidi="ar-SA"/>
      </w:rPr>
    </w:lvl>
    <w:lvl w:ilvl="2" w:tplc="AB660692">
      <w:numFmt w:val="bullet"/>
      <w:lvlText w:val="•"/>
      <w:lvlJc w:val="left"/>
      <w:pPr>
        <w:ind w:left="2641" w:hanging="361"/>
      </w:pPr>
      <w:rPr>
        <w:rFonts w:hint="default"/>
        <w:lang w:val="el-GR" w:eastAsia="en-US" w:bidi="ar-SA"/>
      </w:rPr>
    </w:lvl>
    <w:lvl w:ilvl="3" w:tplc="4D38D6DA">
      <w:numFmt w:val="bullet"/>
      <w:lvlText w:val="•"/>
      <w:lvlJc w:val="left"/>
      <w:pPr>
        <w:ind w:left="3631" w:hanging="361"/>
      </w:pPr>
      <w:rPr>
        <w:rFonts w:hint="default"/>
        <w:lang w:val="el-GR" w:eastAsia="en-US" w:bidi="ar-SA"/>
      </w:rPr>
    </w:lvl>
    <w:lvl w:ilvl="4" w:tplc="E5AA48F8">
      <w:numFmt w:val="bullet"/>
      <w:lvlText w:val="•"/>
      <w:lvlJc w:val="left"/>
      <w:pPr>
        <w:ind w:left="4622" w:hanging="361"/>
      </w:pPr>
      <w:rPr>
        <w:rFonts w:hint="default"/>
        <w:lang w:val="el-GR" w:eastAsia="en-US" w:bidi="ar-SA"/>
      </w:rPr>
    </w:lvl>
    <w:lvl w:ilvl="5" w:tplc="DD0A526C">
      <w:numFmt w:val="bullet"/>
      <w:lvlText w:val="•"/>
      <w:lvlJc w:val="left"/>
      <w:pPr>
        <w:ind w:left="5613" w:hanging="361"/>
      </w:pPr>
      <w:rPr>
        <w:rFonts w:hint="default"/>
        <w:lang w:val="el-GR" w:eastAsia="en-US" w:bidi="ar-SA"/>
      </w:rPr>
    </w:lvl>
    <w:lvl w:ilvl="6" w:tplc="75FE2A1E">
      <w:numFmt w:val="bullet"/>
      <w:lvlText w:val="•"/>
      <w:lvlJc w:val="left"/>
      <w:pPr>
        <w:ind w:left="6603" w:hanging="361"/>
      </w:pPr>
      <w:rPr>
        <w:rFonts w:hint="default"/>
        <w:lang w:val="el-GR" w:eastAsia="en-US" w:bidi="ar-SA"/>
      </w:rPr>
    </w:lvl>
    <w:lvl w:ilvl="7" w:tplc="1C9605D4">
      <w:numFmt w:val="bullet"/>
      <w:lvlText w:val="•"/>
      <w:lvlJc w:val="left"/>
      <w:pPr>
        <w:ind w:left="7594" w:hanging="361"/>
      </w:pPr>
      <w:rPr>
        <w:rFonts w:hint="default"/>
        <w:lang w:val="el-GR" w:eastAsia="en-US" w:bidi="ar-SA"/>
      </w:rPr>
    </w:lvl>
    <w:lvl w:ilvl="8" w:tplc="FFA60810">
      <w:numFmt w:val="bullet"/>
      <w:lvlText w:val="•"/>
      <w:lvlJc w:val="left"/>
      <w:pPr>
        <w:ind w:left="8585" w:hanging="361"/>
      </w:pPr>
      <w:rPr>
        <w:rFonts w:hint="default"/>
        <w:lang w:val="el-GR" w:eastAsia="en-US" w:bidi="ar-SA"/>
      </w:rPr>
    </w:lvl>
  </w:abstractNum>
  <w:abstractNum w:abstractNumId="29" w15:restartNumberingAfterBreak="0">
    <w:nsid w:val="4B6354DF"/>
    <w:multiLevelType w:val="hybridMultilevel"/>
    <w:tmpl w:val="5BE60806"/>
    <w:lvl w:ilvl="0" w:tplc="D53AB1B0">
      <w:start w:val="1"/>
      <w:numFmt w:val="bullet"/>
      <w:lvlText w:val=""/>
      <w:lvlJc w:val="left"/>
      <w:pPr>
        <w:tabs>
          <w:tab w:val="num" w:pos="283"/>
        </w:tabs>
        <w:ind w:left="283" w:hanging="283"/>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30" w15:restartNumberingAfterBreak="0">
    <w:nsid w:val="4E722812"/>
    <w:multiLevelType w:val="hybridMultilevel"/>
    <w:tmpl w:val="8CA28B1E"/>
    <w:lvl w:ilvl="0" w:tplc="C5F24AB6">
      <w:start w:val="1"/>
      <w:numFmt w:val="decimal"/>
      <w:lvlText w:val="%1."/>
      <w:lvlJc w:val="left"/>
      <w:pPr>
        <w:ind w:left="652" w:hanging="360"/>
      </w:pPr>
      <w:rPr>
        <w:rFonts w:hint="default"/>
        <w:u w:val="thick"/>
      </w:rPr>
    </w:lvl>
    <w:lvl w:ilvl="1" w:tplc="04080019" w:tentative="1">
      <w:start w:val="1"/>
      <w:numFmt w:val="lowerLetter"/>
      <w:lvlText w:val="%2."/>
      <w:lvlJc w:val="left"/>
      <w:pPr>
        <w:ind w:left="1372" w:hanging="360"/>
      </w:pPr>
    </w:lvl>
    <w:lvl w:ilvl="2" w:tplc="0408001B" w:tentative="1">
      <w:start w:val="1"/>
      <w:numFmt w:val="lowerRoman"/>
      <w:lvlText w:val="%3."/>
      <w:lvlJc w:val="right"/>
      <w:pPr>
        <w:ind w:left="2092" w:hanging="180"/>
      </w:pPr>
    </w:lvl>
    <w:lvl w:ilvl="3" w:tplc="0408000F" w:tentative="1">
      <w:start w:val="1"/>
      <w:numFmt w:val="decimal"/>
      <w:lvlText w:val="%4."/>
      <w:lvlJc w:val="left"/>
      <w:pPr>
        <w:ind w:left="2812" w:hanging="360"/>
      </w:pPr>
    </w:lvl>
    <w:lvl w:ilvl="4" w:tplc="04080019" w:tentative="1">
      <w:start w:val="1"/>
      <w:numFmt w:val="lowerLetter"/>
      <w:lvlText w:val="%5."/>
      <w:lvlJc w:val="left"/>
      <w:pPr>
        <w:ind w:left="3532" w:hanging="360"/>
      </w:pPr>
    </w:lvl>
    <w:lvl w:ilvl="5" w:tplc="0408001B" w:tentative="1">
      <w:start w:val="1"/>
      <w:numFmt w:val="lowerRoman"/>
      <w:lvlText w:val="%6."/>
      <w:lvlJc w:val="right"/>
      <w:pPr>
        <w:ind w:left="4252" w:hanging="180"/>
      </w:pPr>
    </w:lvl>
    <w:lvl w:ilvl="6" w:tplc="0408000F" w:tentative="1">
      <w:start w:val="1"/>
      <w:numFmt w:val="decimal"/>
      <w:lvlText w:val="%7."/>
      <w:lvlJc w:val="left"/>
      <w:pPr>
        <w:ind w:left="4972" w:hanging="360"/>
      </w:pPr>
    </w:lvl>
    <w:lvl w:ilvl="7" w:tplc="04080019" w:tentative="1">
      <w:start w:val="1"/>
      <w:numFmt w:val="lowerLetter"/>
      <w:lvlText w:val="%8."/>
      <w:lvlJc w:val="left"/>
      <w:pPr>
        <w:ind w:left="5692" w:hanging="360"/>
      </w:pPr>
    </w:lvl>
    <w:lvl w:ilvl="8" w:tplc="0408001B" w:tentative="1">
      <w:start w:val="1"/>
      <w:numFmt w:val="lowerRoman"/>
      <w:lvlText w:val="%9."/>
      <w:lvlJc w:val="right"/>
      <w:pPr>
        <w:ind w:left="6412" w:hanging="180"/>
      </w:pPr>
    </w:lvl>
  </w:abstractNum>
  <w:abstractNum w:abstractNumId="31" w15:restartNumberingAfterBreak="0">
    <w:nsid w:val="51A204FC"/>
    <w:multiLevelType w:val="hybridMultilevel"/>
    <w:tmpl w:val="F43AE6FC"/>
    <w:lvl w:ilvl="0" w:tplc="33105EDE">
      <w:start w:val="1"/>
      <w:numFmt w:val="decimal"/>
      <w:lvlText w:val="%1."/>
      <w:lvlJc w:val="left"/>
      <w:pPr>
        <w:ind w:left="1211" w:hanging="360"/>
      </w:pPr>
      <w:rPr>
        <w:rFonts w:hint="default"/>
        <w:u w:val="thick"/>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2" w15:restartNumberingAfterBreak="0">
    <w:nsid w:val="540644AD"/>
    <w:multiLevelType w:val="hybridMultilevel"/>
    <w:tmpl w:val="E9B45F4E"/>
    <w:lvl w:ilvl="0" w:tplc="B47EF3F2">
      <w:start w:val="1"/>
      <w:numFmt w:val="decimal"/>
      <w:lvlText w:val="%1."/>
      <w:lvlJc w:val="left"/>
      <w:pPr>
        <w:ind w:left="653" w:hanging="361"/>
      </w:pPr>
      <w:rPr>
        <w:rFonts w:ascii="Times New Roman" w:eastAsia="Times New Roman" w:hAnsi="Times New Roman" w:cs="Times New Roman" w:hint="default"/>
        <w:w w:val="100"/>
        <w:sz w:val="22"/>
        <w:szCs w:val="22"/>
        <w:lang w:val="el-GR" w:eastAsia="en-US" w:bidi="ar-SA"/>
      </w:rPr>
    </w:lvl>
    <w:lvl w:ilvl="1" w:tplc="22D0CC38">
      <w:numFmt w:val="bullet"/>
      <w:lvlText w:val="•"/>
      <w:lvlJc w:val="left"/>
      <w:pPr>
        <w:ind w:left="1650" w:hanging="361"/>
      </w:pPr>
      <w:rPr>
        <w:rFonts w:hint="default"/>
        <w:lang w:val="el-GR" w:eastAsia="en-US" w:bidi="ar-SA"/>
      </w:rPr>
    </w:lvl>
    <w:lvl w:ilvl="2" w:tplc="01BAAEE8">
      <w:numFmt w:val="bullet"/>
      <w:lvlText w:val="•"/>
      <w:lvlJc w:val="left"/>
      <w:pPr>
        <w:ind w:left="2641" w:hanging="361"/>
      </w:pPr>
      <w:rPr>
        <w:rFonts w:hint="default"/>
        <w:lang w:val="el-GR" w:eastAsia="en-US" w:bidi="ar-SA"/>
      </w:rPr>
    </w:lvl>
    <w:lvl w:ilvl="3" w:tplc="9F002ED8">
      <w:numFmt w:val="bullet"/>
      <w:lvlText w:val="•"/>
      <w:lvlJc w:val="left"/>
      <w:pPr>
        <w:ind w:left="3631" w:hanging="361"/>
      </w:pPr>
      <w:rPr>
        <w:rFonts w:hint="default"/>
        <w:lang w:val="el-GR" w:eastAsia="en-US" w:bidi="ar-SA"/>
      </w:rPr>
    </w:lvl>
    <w:lvl w:ilvl="4" w:tplc="80BADA8A">
      <w:numFmt w:val="bullet"/>
      <w:lvlText w:val="•"/>
      <w:lvlJc w:val="left"/>
      <w:pPr>
        <w:ind w:left="4622" w:hanging="361"/>
      </w:pPr>
      <w:rPr>
        <w:rFonts w:hint="default"/>
        <w:lang w:val="el-GR" w:eastAsia="en-US" w:bidi="ar-SA"/>
      </w:rPr>
    </w:lvl>
    <w:lvl w:ilvl="5" w:tplc="735E72AE">
      <w:numFmt w:val="bullet"/>
      <w:lvlText w:val="•"/>
      <w:lvlJc w:val="left"/>
      <w:pPr>
        <w:ind w:left="5613" w:hanging="361"/>
      </w:pPr>
      <w:rPr>
        <w:rFonts w:hint="default"/>
        <w:lang w:val="el-GR" w:eastAsia="en-US" w:bidi="ar-SA"/>
      </w:rPr>
    </w:lvl>
    <w:lvl w:ilvl="6" w:tplc="1CE49CA8">
      <w:numFmt w:val="bullet"/>
      <w:lvlText w:val="•"/>
      <w:lvlJc w:val="left"/>
      <w:pPr>
        <w:ind w:left="6603" w:hanging="361"/>
      </w:pPr>
      <w:rPr>
        <w:rFonts w:hint="default"/>
        <w:lang w:val="el-GR" w:eastAsia="en-US" w:bidi="ar-SA"/>
      </w:rPr>
    </w:lvl>
    <w:lvl w:ilvl="7" w:tplc="4B3A52DA">
      <w:numFmt w:val="bullet"/>
      <w:lvlText w:val="•"/>
      <w:lvlJc w:val="left"/>
      <w:pPr>
        <w:ind w:left="7594" w:hanging="361"/>
      </w:pPr>
      <w:rPr>
        <w:rFonts w:hint="default"/>
        <w:lang w:val="el-GR" w:eastAsia="en-US" w:bidi="ar-SA"/>
      </w:rPr>
    </w:lvl>
    <w:lvl w:ilvl="8" w:tplc="DB60799A">
      <w:numFmt w:val="bullet"/>
      <w:lvlText w:val="•"/>
      <w:lvlJc w:val="left"/>
      <w:pPr>
        <w:ind w:left="8585" w:hanging="361"/>
      </w:pPr>
      <w:rPr>
        <w:rFonts w:hint="default"/>
        <w:lang w:val="el-GR" w:eastAsia="en-US" w:bidi="ar-SA"/>
      </w:rPr>
    </w:lvl>
  </w:abstractNum>
  <w:abstractNum w:abstractNumId="33" w15:restartNumberingAfterBreak="0">
    <w:nsid w:val="54D24365"/>
    <w:multiLevelType w:val="hybridMultilevel"/>
    <w:tmpl w:val="66D45296"/>
    <w:lvl w:ilvl="0" w:tplc="04080003">
      <w:start w:val="1"/>
      <w:numFmt w:val="bullet"/>
      <w:lvlText w:val="o"/>
      <w:lvlJc w:val="left"/>
      <w:pPr>
        <w:tabs>
          <w:tab w:val="num" w:pos="360"/>
        </w:tabs>
        <w:ind w:left="360" w:hanging="360"/>
      </w:pPr>
      <w:rPr>
        <w:rFonts w:ascii="Courier New" w:hAnsi="Courier New" w:cs="Courier New"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34" w15:restartNumberingAfterBreak="0">
    <w:nsid w:val="576F1841"/>
    <w:multiLevelType w:val="hybridMultilevel"/>
    <w:tmpl w:val="719608DA"/>
    <w:lvl w:ilvl="0" w:tplc="DE00630E">
      <w:start w:val="1"/>
      <w:numFmt w:val="decimal"/>
      <w:lvlText w:val="%1."/>
      <w:lvlJc w:val="left"/>
      <w:pPr>
        <w:ind w:left="720" w:hanging="428"/>
      </w:pPr>
      <w:rPr>
        <w:rFonts w:ascii="Times New Roman" w:eastAsia="Times New Roman" w:hAnsi="Times New Roman" w:cs="Times New Roman" w:hint="default"/>
        <w:w w:val="100"/>
        <w:sz w:val="22"/>
        <w:szCs w:val="22"/>
        <w:lang w:val="el-GR" w:eastAsia="en-US" w:bidi="ar-SA"/>
      </w:rPr>
    </w:lvl>
    <w:lvl w:ilvl="1" w:tplc="8E40B1E0">
      <w:numFmt w:val="bullet"/>
      <w:lvlText w:val="•"/>
      <w:lvlJc w:val="left"/>
      <w:pPr>
        <w:ind w:left="1704" w:hanging="428"/>
      </w:pPr>
      <w:rPr>
        <w:rFonts w:hint="default"/>
        <w:lang w:val="el-GR" w:eastAsia="en-US" w:bidi="ar-SA"/>
      </w:rPr>
    </w:lvl>
    <w:lvl w:ilvl="2" w:tplc="75909DDE">
      <w:numFmt w:val="bullet"/>
      <w:lvlText w:val="•"/>
      <w:lvlJc w:val="left"/>
      <w:pPr>
        <w:ind w:left="2689" w:hanging="428"/>
      </w:pPr>
      <w:rPr>
        <w:rFonts w:hint="default"/>
        <w:lang w:val="el-GR" w:eastAsia="en-US" w:bidi="ar-SA"/>
      </w:rPr>
    </w:lvl>
    <w:lvl w:ilvl="3" w:tplc="FBBE351E">
      <w:numFmt w:val="bullet"/>
      <w:lvlText w:val="•"/>
      <w:lvlJc w:val="left"/>
      <w:pPr>
        <w:ind w:left="3673" w:hanging="428"/>
      </w:pPr>
      <w:rPr>
        <w:rFonts w:hint="default"/>
        <w:lang w:val="el-GR" w:eastAsia="en-US" w:bidi="ar-SA"/>
      </w:rPr>
    </w:lvl>
    <w:lvl w:ilvl="4" w:tplc="238E6EAA">
      <w:numFmt w:val="bullet"/>
      <w:lvlText w:val="•"/>
      <w:lvlJc w:val="left"/>
      <w:pPr>
        <w:ind w:left="4658" w:hanging="428"/>
      </w:pPr>
      <w:rPr>
        <w:rFonts w:hint="default"/>
        <w:lang w:val="el-GR" w:eastAsia="en-US" w:bidi="ar-SA"/>
      </w:rPr>
    </w:lvl>
    <w:lvl w:ilvl="5" w:tplc="F4DC5FE6">
      <w:numFmt w:val="bullet"/>
      <w:lvlText w:val="•"/>
      <w:lvlJc w:val="left"/>
      <w:pPr>
        <w:ind w:left="5643" w:hanging="428"/>
      </w:pPr>
      <w:rPr>
        <w:rFonts w:hint="default"/>
        <w:lang w:val="el-GR" w:eastAsia="en-US" w:bidi="ar-SA"/>
      </w:rPr>
    </w:lvl>
    <w:lvl w:ilvl="6" w:tplc="7634466E">
      <w:numFmt w:val="bullet"/>
      <w:lvlText w:val="•"/>
      <w:lvlJc w:val="left"/>
      <w:pPr>
        <w:ind w:left="6627" w:hanging="428"/>
      </w:pPr>
      <w:rPr>
        <w:rFonts w:hint="default"/>
        <w:lang w:val="el-GR" w:eastAsia="en-US" w:bidi="ar-SA"/>
      </w:rPr>
    </w:lvl>
    <w:lvl w:ilvl="7" w:tplc="6AE8BF98">
      <w:numFmt w:val="bullet"/>
      <w:lvlText w:val="•"/>
      <w:lvlJc w:val="left"/>
      <w:pPr>
        <w:ind w:left="7612" w:hanging="428"/>
      </w:pPr>
      <w:rPr>
        <w:rFonts w:hint="default"/>
        <w:lang w:val="el-GR" w:eastAsia="en-US" w:bidi="ar-SA"/>
      </w:rPr>
    </w:lvl>
    <w:lvl w:ilvl="8" w:tplc="C540CFDC">
      <w:numFmt w:val="bullet"/>
      <w:lvlText w:val="•"/>
      <w:lvlJc w:val="left"/>
      <w:pPr>
        <w:ind w:left="8597" w:hanging="428"/>
      </w:pPr>
      <w:rPr>
        <w:rFonts w:hint="default"/>
        <w:lang w:val="el-GR" w:eastAsia="en-US" w:bidi="ar-SA"/>
      </w:rPr>
    </w:lvl>
  </w:abstractNum>
  <w:abstractNum w:abstractNumId="35" w15:restartNumberingAfterBreak="0">
    <w:nsid w:val="5BF92DC7"/>
    <w:multiLevelType w:val="hybridMultilevel"/>
    <w:tmpl w:val="D3D2D7BC"/>
    <w:lvl w:ilvl="0" w:tplc="C99876C4">
      <w:start w:val="1"/>
      <w:numFmt w:val="decimal"/>
      <w:lvlText w:val="%1."/>
      <w:lvlJc w:val="left"/>
      <w:pPr>
        <w:ind w:left="1013" w:hanging="360"/>
      </w:pPr>
      <w:rPr>
        <w:rFonts w:ascii="Times New Roman" w:eastAsia="Times New Roman" w:hAnsi="Times New Roman" w:cs="Times New Roman" w:hint="default"/>
        <w:w w:val="100"/>
        <w:sz w:val="22"/>
        <w:szCs w:val="22"/>
        <w:lang w:val="el-GR" w:eastAsia="en-US" w:bidi="ar-SA"/>
      </w:rPr>
    </w:lvl>
    <w:lvl w:ilvl="1" w:tplc="A232F5A8">
      <w:numFmt w:val="bullet"/>
      <w:lvlText w:val="•"/>
      <w:lvlJc w:val="left"/>
      <w:pPr>
        <w:ind w:left="1974" w:hanging="360"/>
      </w:pPr>
      <w:rPr>
        <w:rFonts w:hint="default"/>
        <w:lang w:val="el-GR" w:eastAsia="en-US" w:bidi="ar-SA"/>
      </w:rPr>
    </w:lvl>
    <w:lvl w:ilvl="2" w:tplc="C31C97D2">
      <w:numFmt w:val="bullet"/>
      <w:lvlText w:val="•"/>
      <w:lvlJc w:val="left"/>
      <w:pPr>
        <w:ind w:left="2929" w:hanging="360"/>
      </w:pPr>
      <w:rPr>
        <w:rFonts w:hint="default"/>
        <w:lang w:val="el-GR" w:eastAsia="en-US" w:bidi="ar-SA"/>
      </w:rPr>
    </w:lvl>
    <w:lvl w:ilvl="3" w:tplc="C866AE84">
      <w:numFmt w:val="bullet"/>
      <w:lvlText w:val="•"/>
      <w:lvlJc w:val="left"/>
      <w:pPr>
        <w:ind w:left="3883" w:hanging="360"/>
      </w:pPr>
      <w:rPr>
        <w:rFonts w:hint="default"/>
        <w:lang w:val="el-GR" w:eastAsia="en-US" w:bidi="ar-SA"/>
      </w:rPr>
    </w:lvl>
    <w:lvl w:ilvl="4" w:tplc="83E2F5C8">
      <w:numFmt w:val="bullet"/>
      <w:lvlText w:val="•"/>
      <w:lvlJc w:val="left"/>
      <w:pPr>
        <w:ind w:left="4838" w:hanging="360"/>
      </w:pPr>
      <w:rPr>
        <w:rFonts w:hint="default"/>
        <w:lang w:val="el-GR" w:eastAsia="en-US" w:bidi="ar-SA"/>
      </w:rPr>
    </w:lvl>
    <w:lvl w:ilvl="5" w:tplc="83607386">
      <w:numFmt w:val="bullet"/>
      <w:lvlText w:val="•"/>
      <w:lvlJc w:val="left"/>
      <w:pPr>
        <w:ind w:left="5793" w:hanging="360"/>
      </w:pPr>
      <w:rPr>
        <w:rFonts w:hint="default"/>
        <w:lang w:val="el-GR" w:eastAsia="en-US" w:bidi="ar-SA"/>
      </w:rPr>
    </w:lvl>
    <w:lvl w:ilvl="6" w:tplc="5622E258">
      <w:numFmt w:val="bullet"/>
      <w:lvlText w:val="•"/>
      <w:lvlJc w:val="left"/>
      <w:pPr>
        <w:ind w:left="6747" w:hanging="360"/>
      </w:pPr>
      <w:rPr>
        <w:rFonts w:hint="default"/>
        <w:lang w:val="el-GR" w:eastAsia="en-US" w:bidi="ar-SA"/>
      </w:rPr>
    </w:lvl>
    <w:lvl w:ilvl="7" w:tplc="F8B6E542">
      <w:numFmt w:val="bullet"/>
      <w:lvlText w:val="•"/>
      <w:lvlJc w:val="left"/>
      <w:pPr>
        <w:ind w:left="7702" w:hanging="360"/>
      </w:pPr>
      <w:rPr>
        <w:rFonts w:hint="default"/>
        <w:lang w:val="el-GR" w:eastAsia="en-US" w:bidi="ar-SA"/>
      </w:rPr>
    </w:lvl>
    <w:lvl w:ilvl="8" w:tplc="B24460C6">
      <w:numFmt w:val="bullet"/>
      <w:lvlText w:val="•"/>
      <w:lvlJc w:val="left"/>
      <w:pPr>
        <w:ind w:left="8657" w:hanging="360"/>
      </w:pPr>
      <w:rPr>
        <w:rFonts w:hint="default"/>
        <w:lang w:val="el-GR" w:eastAsia="en-US" w:bidi="ar-SA"/>
      </w:rPr>
    </w:lvl>
  </w:abstractNum>
  <w:abstractNum w:abstractNumId="36" w15:restartNumberingAfterBreak="0">
    <w:nsid w:val="5C600E55"/>
    <w:multiLevelType w:val="hybridMultilevel"/>
    <w:tmpl w:val="A2FE8D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E7C7DD9"/>
    <w:multiLevelType w:val="hybridMultilevel"/>
    <w:tmpl w:val="743821C6"/>
    <w:lvl w:ilvl="0" w:tplc="E9700962">
      <w:start w:val="1"/>
      <w:numFmt w:val="decimal"/>
      <w:lvlText w:val="%1."/>
      <w:lvlJc w:val="left"/>
      <w:pPr>
        <w:ind w:left="1013" w:hanging="360"/>
      </w:pPr>
      <w:rPr>
        <w:rFonts w:ascii="Times New Roman" w:eastAsia="Times New Roman" w:hAnsi="Times New Roman" w:cs="Times New Roman" w:hint="default"/>
        <w:spacing w:val="0"/>
        <w:w w:val="99"/>
        <w:sz w:val="20"/>
        <w:szCs w:val="20"/>
        <w:lang w:val="el-GR" w:eastAsia="en-US" w:bidi="ar-SA"/>
      </w:rPr>
    </w:lvl>
    <w:lvl w:ilvl="1" w:tplc="384295C2">
      <w:start w:val="2"/>
      <w:numFmt w:val="decimal"/>
      <w:lvlText w:val="%2."/>
      <w:lvlJc w:val="left"/>
      <w:pPr>
        <w:ind w:left="1376" w:hanging="138"/>
      </w:pPr>
      <w:rPr>
        <w:rFonts w:ascii="Times New Roman" w:eastAsia="Times New Roman" w:hAnsi="Times New Roman" w:cs="Times New Roman" w:hint="default"/>
        <w:b/>
        <w:bCs/>
        <w:spacing w:val="-45"/>
        <w:w w:val="100"/>
        <w:sz w:val="16"/>
        <w:szCs w:val="16"/>
        <w:lang w:val="el-GR" w:eastAsia="en-US" w:bidi="ar-SA"/>
      </w:rPr>
    </w:lvl>
    <w:lvl w:ilvl="2" w:tplc="9FEA4EC2">
      <w:numFmt w:val="bullet"/>
      <w:lvlText w:val="•"/>
      <w:lvlJc w:val="left"/>
      <w:pPr>
        <w:ind w:left="2400" w:hanging="138"/>
      </w:pPr>
      <w:rPr>
        <w:rFonts w:hint="default"/>
        <w:lang w:val="el-GR" w:eastAsia="en-US" w:bidi="ar-SA"/>
      </w:rPr>
    </w:lvl>
    <w:lvl w:ilvl="3" w:tplc="ECE8222A">
      <w:numFmt w:val="bullet"/>
      <w:lvlText w:val="•"/>
      <w:lvlJc w:val="left"/>
      <w:pPr>
        <w:ind w:left="3421" w:hanging="138"/>
      </w:pPr>
      <w:rPr>
        <w:rFonts w:hint="default"/>
        <w:lang w:val="el-GR" w:eastAsia="en-US" w:bidi="ar-SA"/>
      </w:rPr>
    </w:lvl>
    <w:lvl w:ilvl="4" w:tplc="F6E8E17E">
      <w:numFmt w:val="bullet"/>
      <w:lvlText w:val="•"/>
      <w:lvlJc w:val="left"/>
      <w:pPr>
        <w:ind w:left="4442" w:hanging="138"/>
      </w:pPr>
      <w:rPr>
        <w:rFonts w:hint="default"/>
        <w:lang w:val="el-GR" w:eastAsia="en-US" w:bidi="ar-SA"/>
      </w:rPr>
    </w:lvl>
    <w:lvl w:ilvl="5" w:tplc="2E8E5A4A">
      <w:numFmt w:val="bullet"/>
      <w:lvlText w:val="•"/>
      <w:lvlJc w:val="left"/>
      <w:pPr>
        <w:ind w:left="5462" w:hanging="138"/>
      </w:pPr>
      <w:rPr>
        <w:rFonts w:hint="default"/>
        <w:lang w:val="el-GR" w:eastAsia="en-US" w:bidi="ar-SA"/>
      </w:rPr>
    </w:lvl>
    <w:lvl w:ilvl="6" w:tplc="4F1C74D6">
      <w:numFmt w:val="bullet"/>
      <w:lvlText w:val="•"/>
      <w:lvlJc w:val="left"/>
      <w:pPr>
        <w:ind w:left="6483" w:hanging="138"/>
      </w:pPr>
      <w:rPr>
        <w:rFonts w:hint="default"/>
        <w:lang w:val="el-GR" w:eastAsia="en-US" w:bidi="ar-SA"/>
      </w:rPr>
    </w:lvl>
    <w:lvl w:ilvl="7" w:tplc="B20AD0C4">
      <w:numFmt w:val="bullet"/>
      <w:lvlText w:val="•"/>
      <w:lvlJc w:val="left"/>
      <w:pPr>
        <w:ind w:left="7504" w:hanging="138"/>
      </w:pPr>
      <w:rPr>
        <w:rFonts w:hint="default"/>
        <w:lang w:val="el-GR" w:eastAsia="en-US" w:bidi="ar-SA"/>
      </w:rPr>
    </w:lvl>
    <w:lvl w:ilvl="8" w:tplc="689830A2">
      <w:numFmt w:val="bullet"/>
      <w:lvlText w:val="•"/>
      <w:lvlJc w:val="left"/>
      <w:pPr>
        <w:ind w:left="8524" w:hanging="138"/>
      </w:pPr>
      <w:rPr>
        <w:rFonts w:hint="default"/>
        <w:lang w:val="el-GR" w:eastAsia="en-US" w:bidi="ar-SA"/>
      </w:rPr>
    </w:lvl>
  </w:abstractNum>
  <w:abstractNum w:abstractNumId="38" w15:restartNumberingAfterBreak="0">
    <w:nsid w:val="62DA1129"/>
    <w:multiLevelType w:val="hybridMultilevel"/>
    <w:tmpl w:val="EC24BA0E"/>
    <w:lvl w:ilvl="0" w:tplc="34B2DCD8">
      <w:start w:val="1"/>
      <w:numFmt w:val="decimal"/>
      <w:lvlText w:val="%1."/>
      <w:lvlJc w:val="left"/>
      <w:pPr>
        <w:ind w:left="360" w:hanging="360"/>
      </w:pPr>
      <w:rPr>
        <w:rFonts w:ascii="Times New Roman" w:eastAsia="Times New Roman" w:hAnsi="Times New Roman" w:cs="Times New Roman" w:hint="default"/>
        <w:spacing w:val="0"/>
        <w:w w:val="99"/>
        <w:sz w:val="20"/>
        <w:szCs w:val="20"/>
        <w:lang w:val="el-GR" w:eastAsia="en-US" w:bidi="ar-SA"/>
      </w:rPr>
    </w:lvl>
    <w:lvl w:ilvl="1" w:tplc="DCCAEDC6">
      <w:numFmt w:val="bullet"/>
      <w:lvlText w:val="•"/>
      <w:lvlJc w:val="left"/>
      <w:pPr>
        <w:ind w:left="1974" w:hanging="360"/>
      </w:pPr>
      <w:rPr>
        <w:rFonts w:hint="default"/>
        <w:lang w:val="el-GR" w:eastAsia="en-US" w:bidi="ar-SA"/>
      </w:rPr>
    </w:lvl>
    <w:lvl w:ilvl="2" w:tplc="436A8A90">
      <w:numFmt w:val="bullet"/>
      <w:lvlText w:val="•"/>
      <w:lvlJc w:val="left"/>
      <w:pPr>
        <w:ind w:left="2929" w:hanging="360"/>
      </w:pPr>
      <w:rPr>
        <w:rFonts w:hint="default"/>
        <w:lang w:val="el-GR" w:eastAsia="en-US" w:bidi="ar-SA"/>
      </w:rPr>
    </w:lvl>
    <w:lvl w:ilvl="3" w:tplc="1F10F520">
      <w:numFmt w:val="bullet"/>
      <w:lvlText w:val="•"/>
      <w:lvlJc w:val="left"/>
      <w:pPr>
        <w:ind w:left="3883" w:hanging="360"/>
      </w:pPr>
      <w:rPr>
        <w:rFonts w:hint="default"/>
        <w:lang w:val="el-GR" w:eastAsia="en-US" w:bidi="ar-SA"/>
      </w:rPr>
    </w:lvl>
    <w:lvl w:ilvl="4" w:tplc="7E46CC4A">
      <w:numFmt w:val="bullet"/>
      <w:lvlText w:val="•"/>
      <w:lvlJc w:val="left"/>
      <w:pPr>
        <w:ind w:left="4838" w:hanging="360"/>
      </w:pPr>
      <w:rPr>
        <w:rFonts w:hint="default"/>
        <w:lang w:val="el-GR" w:eastAsia="en-US" w:bidi="ar-SA"/>
      </w:rPr>
    </w:lvl>
    <w:lvl w:ilvl="5" w:tplc="EE2C9C2C">
      <w:numFmt w:val="bullet"/>
      <w:lvlText w:val="•"/>
      <w:lvlJc w:val="left"/>
      <w:pPr>
        <w:ind w:left="5793" w:hanging="360"/>
      </w:pPr>
      <w:rPr>
        <w:rFonts w:hint="default"/>
        <w:lang w:val="el-GR" w:eastAsia="en-US" w:bidi="ar-SA"/>
      </w:rPr>
    </w:lvl>
    <w:lvl w:ilvl="6" w:tplc="EC3E9884">
      <w:numFmt w:val="bullet"/>
      <w:lvlText w:val="•"/>
      <w:lvlJc w:val="left"/>
      <w:pPr>
        <w:ind w:left="6747" w:hanging="360"/>
      </w:pPr>
      <w:rPr>
        <w:rFonts w:hint="default"/>
        <w:lang w:val="el-GR" w:eastAsia="en-US" w:bidi="ar-SA"/>
      </w:rPr>
    </w:lvl>
    <w:lvl w:ilvl="7" w:tplc="AD1E0CC6">
      <w:numFmt w:val="bullet"/>
      <w:lvlText w:val="•"/>
      <w:lvlJc w:val="left"/>
      <w:pPr>
        <w:ind w:left="7702" w:hanging="360"/>
      </w:pPr>
      <w:rPr>
        <w:rFonts w:hint="default"/>
        <w:lang w:val="el-GR" w:eastAsia="en-US" w:bidi="ar-SA"/>
      </w:rPr>
    </w:lvl>
    <w:lvl w:ilvl="8" w:tplc="6B7A82F8">
      <w:numFmt w:val="bullet"/>
      <w:lvlText w:val="•"/>
      <w:lvlJc w:val="left"/>
      <w:pPr>
        <w:ind w:left="8657" w:hanging="360"/>
      </w:pPr>
      <w:rPr>
        <w:rFonts w:hint="default"/>
        <w:lang w:val="el-GR" w:eastAsia="en-US" w:bidi="ar-SA"/>
      </w:rPr>
    </w:lvl>
  </w:abstractNum>
  <w:num w:numId="1">
    <w:abstractNumId w:val="29"/>
  </w:num>
  <w:num w:numId="2">
    <w:abstractNumId w:val="11"/>
  </w:num>
  <w:num w:numId="3">
    <w:abstractNumId w:val="33"/>
  </w:num>
  <w:num w:numId="4">
    <w:abstractNumId w:val="19"/>
  </w:num>
  <w:num w:numId="5">
    <w:abstractNumId w:val="26"/>
  </w:num>
  <w:num w:numId="6">
    <w:abstractNumId w:val="22"/>
  </w:num>
  <w:num w:numId="7">
    <w:abstractNumId w:val="16"/>
  </w:num>
  <w:num w:numId="8">
    <w:abstractNumId w:val="34"/>
  </w:num>
  <w:num w:numId="9">
    <w:abstractNumId w:val="32"/>
  </w:num>
  <w:num w:numId="10">
    <w:abstractNumId w:val="28"/>
  </w:num>
  <w:num w:numId="11">
    <w:abstractNumId w:val="35"/>
  </w:num>
  <w:num w:numId="12">
    <w:abstractNumId w:val="5"/>
  </w:num>
  <w:num w:numId="13">
    <w:abstractNumId w:val="21"/>
  </w:num>
  <w:num w:numId="14">
    <w:abstractNumId w:val="37"/>
  </w:num>
  <w:num w:numId="15">
    <w:abstractNumId w:val="10"/>
  </w:num>
  <w:num w:numId="16">
    <w:abstractNumId w:val="25"/>
  </w:num>
  <w:num w:numId="17">
    <w:abstractNumId w:val="14"/>
  </w:num>
  <w:num w:numId="18">
    <w:abstractNumId w:val="15"/>
  </w:num>
  <w:num w:numId="19">
    <w:abstractNumId w:val="38"/>
  </w:num>
  <w:num w:numId="20">
    <w:abstractNumId w:val="6"/>
  </w:num>
  <w:num w:numId="21">
    <w:abstractNumId w:val="27"/>
  </w:num>
  <w:num w:numId="22">
    <w:abstractNumId w:val="23"/>
  </w:num>
  <w:num w:numId="23">
    <w:abstractNumId w:val="36"/>
  </w:num>
  <w:num w:numId="24">
    <w:abstractNumId w:val="4"/>
  </w:num>
  <w:num w:numId="25">
    <w:abstractNumId w:val="30"/>
  </w:num>
  <w:num w:numId="26">
    <w:abstractNumId w:val="31"/>
  </w:num>
  <w:num w:numId="27">
    <w:abstractNumId w:val="20"/>
  </w:num>
  <w:num w:numId="28">
    <w:abstractNumId w:val="12"/>
  </w:num>
  <w:num w:numId="29">
    <w:abstractNumId w:val="9"/>
  </w:num>
  <w:num w:numId="30">
    <w:abstractNumId w:val="0"/>
  </w:num>
  <w:num w:numId="31">
    <w:abstractNumId w:val="1"/>
  </w:num>
  <w:num w:numId="32">
    <w:abstractNumId w:val="24"/>
  </w:num>
  <w:num w:numId="33">
    <w:abstractNumId w:val="7"/>
  </w:num>
  <w:num w:numId="34">
    <w:abstractNumId w:val="13"/>
  </w:num>
  <w:num w:numId="35">
    <w:abstractNumId w:val="18"/>
  </w:num>
  <w:num w:numId="36">
    <w:abstractNumId w:val="2"/>
  </w:num>
  <w:num w:numId="37">
    <w:abstractNumId w:val="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lvlOverride w:ilvl="2"/>
    <w:lvlOverride w:ilvl="3"/>
    <w:lvlOverride w:ilvl="4"/>
    <w:lvlOverride w:ilvl="5"/>
    <w:lvlOverride w:ilvl="6"/>
    <w:lvlOverride w:ilvl="7"/>
    <w:lvlOverride w:ilvl="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F7"/>
    <w:rsid w:val="000027C4"/>
    <w:rsid w:val="00004889"/>
    <w:rsid w:val="00004E88"/>
    <w:rsid w:val="00004F55"/>
    <w:rsid w:val="00006195"/>
    <w:rsid w:val="0000692E"/>
    <w:rsid w:val="000207F6"/>
    <w:rsid w:val="000237CE"/>
    <w:rsid w:val="00024663"/>
    <w:rsid w:val="00034AEA"/>
    <w:rsid w:val="00054F4F"/>
    <w:rsid w:val="00055475"/>
    <w:rsid w:val="00072838"/>
    <w:rsid w:val="000729F3"/>
    <w:rsid w:val="000739C9"/>
    <w:rsid w:val="000756E5"/>
    <w:rsid w:val="00075A78"/>
    <w:rsid w:val="00075F3D"/>
    <w:rsid w:val="00077F27"/>
    <w:rsid w:val="00082EEE"/>
    <w:rsid w:val="000838EA"/>
    <w:rsid w:val="00095186"/>
    <w:rsid w:val="0009728B"/>
    <w:rsid w:val="000A14FE"/>
    <w:rsid w:val="000A78DD"/>
    <w:rsid w:val="000B3A8F"/>
    <w:rsid w:val="000C58AA"/>
    <w:rsid w:val="000C7D1C"/>
    <w:rsid w:val="000D0C69"/>
    <w:rsid w:val="000D1787"/>
    <w:rsid w:val="000D20F9"/>
    <w:rsid w:val="000E3A90"/>
    <w:rsid w:val="00100C17"/>
    <w:rsid w:val="00103A4F"/>
    <w:rsid w:val="00105FA6"/>
    <w:rsid w:val="001126BA"/>
    <w:rsid w:val="001128BC"/>
    <w:rsid w:val="00113F9F"/>
    <w:rsid w:val="00116483"/>
    <w:rsid w:val="00117FAF"/>
    <w:rsid w:val="00125AD3"/>
    <w:rsid w:val="00125AEA"/>
    <w:rsid w:val="00143981"/>
    <w:rsid w:val="00145229"/>
    <w:rsid w:val="0014597D"/>
    <w:rsid w:val="00146F7B"/>
    <w:rsid w:val="001508AB"/>
    <w:rsid w:val="00154438"/>
    <w:rsid w:val="00155155"/>
    <w:rsid w:val="00157F24"/>
    <w:rsid w:val="00157F53"/>
    <w:rsid w:val="00160C5D"/>
    <w:rsid w:val="00161A16"/>
    <w:rsid w:val="00163877"/>
    <w:rsid w:val="00163F99"/>
    <w:rsid w:val="001645F7"/>
    <w:rsid w:val="001646AB"/>
    <w:rsid w:val="00165875"/>
    <w:rsid w:val="00165DEC"/>
    <w:rsid w:val="00166F11"/>
    <w:rsid w:val="00171959"/>
    <w:rsid w:val="00176926"/>
    <w:rsid w:val="00182B01"/>
    <w:rsid w:val="00186D43"/>
    <w:rsid w:val="001A550E"/>
    <w:rsid w:val="001B277E"/>
    <w:rsid w:val="001B310B"/>
    <w:rsid w:val="001B4FB4"/>
    <w:rsid w:val="001C1AC9"/>
    <w:rsid w:val="001D07D7"/>
    <w:rsid w:val="001D0FFE"/>
    <w:rsid w:val="001D47B2"/>
    <w:rsid w:val="001D49CB"/>
    <w:rsid w:val="001E3617"/>
    <w:rsid w:val="001E4169"/>
    <w:rsid w:val="001E6729"/>
    <w:rsid w:val="001E7D29"/>
    <w:rsid w:val="001F092C"/>
    <w:rsid w:val="001F107A"/>
    <w:rsid w:val="001F783F"/>
    <w:rsid w:val="00204F1B"/>
    <w:rsid w:val="002068AC"/>
    <w:rsid w:val="002078E4"/>
    <w:rsid w:val="0021427E"/>
    <w:rsid w:val="0021674F"/>
    <w:rsid w:val="0021798F"/>
    <w:rsid w:val="00217E7E"/>
    <w:rsid w:val="00221183"/>
    <w:rsid w:val="00221651"/>
    <w:rsid w:val="0022261B"/>
    <w:rsid w:val="00224C8A"/>
    <w:rsid w:val="00230897"/>
    <w:rsid w:val="0023634E"/>
    <w:rsid w:val="0023799E"/>
    <w:rsid w:val="00250810"/>
    <w:rsid w:val="00250D0B"/>
    <w:rsid w:val="002533B5"/>
    <w:rsid w:val="00255F4F"/>
    <w:rsid w:val="002566AA"/>
    <w:rsid w:val="00257BE7"/>
    <w:rsid w:val="00260078"/>
    <w:rsid w:val="00260422"/>
    <w:rsid w:val="0026078A"/>
    <w:rsid w:val="00262ECC"/>
    <w:rsid w:val="002665C6"/>
    <w:rsid w:val="002701E6"/>
    <w:rsid w:val="002718F0"/>
    <w:rsid w:val="002724C6"/>
    <w:rsid w:val="00272F7F"/>
    <w:rsid w:val="00277241"/>
    <w:rsid w:val="00281C83"/>
    <w:rsid w:val="002836D0"/>
    <w:rsid w:val="002841CC"/>
    <w:rsid w:val="00285853"/>
    <w:rsid w:val="002912A7"/>
    <w:rsid w:val="002913B7"/>
    <w:rsid w:val="00295CFE"/>
    <w:rsid w:val="0029638A"/>
    <w:rsid w:val="00296821"/>
    <w:rsid w:val="00296B4C"/>
    <w:rsid w:val="002A0F97"/>
    <w:rsid w:val="002A25BB"/>
    <w:rsid w:val="002A2D36"/>
    <w:rsid w:val="002A2FF2"/>
    <w:rsid w:val="002B4C16"/>
    <w:rsid w:val="002C0D75"/>
    <w:rsid w:val="002D15D9"/>
    <w:rsid w:val="002D3C4B"/>
    <w:rsid w:val="002D42C1"/>
    <w:rsid w:val="002D71F9"/>
    <w:rsid w:val="002E3451"/>
    <w:rsid w:val="002E6C56"/>
    <w:rsid w:val="002E7746"/>
    <w:rsid w:val="002E7941"/>
    <w:rsid w:val="002E7E87"/>
    <w:rsid w:val="002F0334"/>
    <w:rsid w:val="002F04C1"/>
    <w:rsid w:val="002F79AD"/>
    <w:rsid w:val="0030403F"/>
    <w:rsid w:val="003110D9"/>
    <w:rsid w:val="00313305"/>
    <w:rsid w:val="00313554"/>
    <w:rsid w:val="00313BAE"/>
    <w:rsid w:val="003149DF"/>
    <w:rsid w:val="003208C4"/>
    <w:rsid w:val="00320D67"/>
    <w:rsid w:val="00322AC3"/>
    <w:rsid w:val="00323172"/>
    <w:rsid w:val="00324916"/>
    <w:rsid w:val="00330DD4"/>
    <w:rsid w:val="00331618"/>
    <w:rsid w:val="003317C4"/>
    <w:rsid w:val="003360FC"/>
    <w:rsid w:val="0033712E"/>
    <w:rsid w:val="00344050"/>
    <w:rsid w:val="00346C4A"/>
    <w:rsid w:val="00350843"/>
    <w:rsid w:val="003538E5"/>
    <w:rsid w:val="00354AAF"/>
    <w:rsid w:val="00354F60"/>
    <w:rsid w:val="003578E9"/>
    <w:rsid w:val="003615AE"/>
    <w:rsid w:val="003644DB"/>
    <w:rsid w:val="00364C0F"/>
    <w:rsid w:val="00364FEB"/>
    <w:rsid w:val="003676DB"/>
    <w:rsid w:val="0037181C"/>
    <w:rsid w:val="0037182B"/>
    <w:rsid w:val="003732D2"/>
    <w:rsid w:val="003747D9"/>
    <w:rsid w:val="00375CE2"/>
    <w:rsid w:val="00381350"/>
    <w:rsid w:val="00381AF2"/>
    <w:rsid w:val="00383DF7"/>
    <w:rsid w:val="00391053"/>
    <w:rsid w:val="0039590F"/>
    <w:rsid w:val="003A15CB"/>
    <w:rsid w:val="003A210D"/>
    <w:rsid w:val="003A4357"/>
    <w:rsid w:val="003A761C"/>
    <w:rsid w:val="003B18A4"/>
    <w:rsid w:val="003B21BF"/>
    <w:rsid w:val="003B2CB6"/>
    <w:rsid w:val="003B2F7B"/>
    <w:rsid w:val="003B4B53"/>
    <w:rsid w:val="003B66BD"/>
    <w:rsid w:val="003C4436"/>
    <w:rsid w:val="003D517C"/>
    <w:rsid w:val="003D7153"/>
    <w:rsid w:val="003D7AD7"/>
    <w:rsid w:val="003E04D9"/>
    <w:rsid w:val="003E2208"/>
    <w:rsid w:val="003E5331"/>
    <w:rsid w:val="003F406D"/>
    <w:rsid w:val="003F4FA3"/>
    <w:rsid w:val="00402262"/>
    <w:rsid w:val="004026AF"/>
    <w:rsid w:val="00405C27"/>
    <w:rsid w:val="00412B3E"/>
    <w:rsid w:val="00413DC7"/>
    <w:rsid w:val="0041519E"/>
    <w:rsid w:val="0042752A"/>
    <w:rsid w:val="00433B55"/>
    <w:rsid w:val="004356F7"/>
    <w:rsid w:val="00441E67"/>
    <w:rsid w:val="00443DAB"/>
    <w:rsid w:val="004525A0"/>
    <w:rsid w:val="00457EE6"/>
    <w:rsid w:val="00462DE3"/>
    <w:rsid w:val="00463B38"/>
    <w:rsid w:val="00476B73"/>
    <w:rsid w:val="00476BC7"/>
    <w:rsid w:val="00477DC1"/>
    <w:rsid w:val="004834C9"/>
    <w:rsid w:val="004868B1"/>
    <w:rsid w:val="0048748D"/>
    <w:rsid w:val="004A4664"/>
    <w:rsid w:val="004A476A"/>
    <w:rsid w:val="004C2394"/>
    <w:rsid w:val="004C4BC1"/>
    <w:rsid w:val="004C5050"/>
    <w:rsid w:val="004C5D40"/>
    <w:rsid w:val="004C6398"/>
    <w:rsid w:val="004D2DDF"/>
    <w:rsid w:val="004D48BA"/>
    <w:rsid w:val="004D6970"/>
    <w:rsid w:val="004E2CA8"/>
    <w:rsid w:val="004E473C"/>
    <w:rsid w:val="004F0932"/>
    <w:rsid w:val="004F74B1"/>
    <w:rsid w:val="004F74FB"/>
    <w:rsid w:val="005029BB"/>
    <w:rsid w:val="00504795"/>
    <w:rsid w:val="00511B45"/>
    <w:rsid w:val="00513880"/>
    <w:rsid w:val="005225C0"/>
    <w:rsid w:val="005228A1"/>
    <w:rsid w:val="005254ED"/>
    <w:rsid w:val="0053153E"/>
    <w:rsid w:val="005324AB"/>
    <w:rsid w:val="00535B39"/>
    <w:rsid w:val="005417DC"/>
    <w:rsid w:val="005419D2"/>
    <w:rsid w:val="00545502"/>
    <w:rsid w:val="00546137"/>
    <w:rsid w:val="005507B7"/>
    <w:rsid w:val="00554D71"/>
    <w:rsid w:val="0055533D"/>
    <w:rsid w:val="0056175C"/>
    <w:rsid w:val="00567151"/>
    <w:rsid w:val="0057285B"/>
    <w:rsid w:val="00594E35"/>
    <w:rsid w:val="00595DBE"/>
    <w:rsid w:val="005963D3"/>
    <w:rsid w:val="005969D0"/>
    <w:rsid w:val="005A23C9"/>
    <w:rsid w:val="005A5A45"/>
    <w:rsid w:val="005A615C"/>
    <w:rsid w:val="005B0017"/>
    <w:rsid w:val="005B1DB6"/>
    <w:rsid w:val="005B28A3"/>
    <w:rsid w:val="005B54AD"/>
    <w:rsid w:val="005B5746"/>
    <w:rsid w:val="005C2DC3"/>
    <w:rsid w:val="005C2E10"/>
    <w:rsid w:val="005C36E5"/>
    <w:rsid w:val="005D0CB9"/>
    <w:rsid w:val="005D1D71"/>
    <w:rsid w:val="005D3AB9"/>
    <w:rsid w:val="005D40C6"/>
    <w:rsid w:val="005E7359"/>
    <w:rsid w:val="005E7B53"/>
    <w:rsid w:val="005F318C"/>
    <w:rsid w:val="005F3EFC"/>
    <w:rsid w:val="005F5186"/>
    <w:rsid w:val="005F6CDF"/>
    <w:rsid w:val="006036E2"/>
    <w:rsid w:val="0061365E"/>
    <w:rsid w:val="00616E28"/>
    <w:rsid w:val="00622E8A"/>
    <w:rsid w:val="00627162"/>
    <w:rsid w:val="006339D8"/>
    <w:rsid w:val="00635747"/>
    <w:rsid w:val="00645FC0"/>
    <w:rsid w:val="00646BB2"/>
    <w:rsid w:val="00646CF7"/>
    <w:rsid w:val="006504E2"/>
    <w:rsid w:val="0065636F"/>
    <w:rsid w:val="006628C6"/>
    <w:rsid w:val="0066563F"/>
    <w:rsid w:val="00665F74"/>
    <w:rsid w:val="00680914"/>
    <w:rsid w:val="00682DE3"/>
    <w:rsid w:val="00687A43"/>
    <w:rsid w:val="00693710"/>
    <w:rsid w:val="00697DF1"/>
    <w:rsid w:val="006A5347"/>
    <w:rsid w:val="006A69B7"/>
    <w:rsid w:val="006B21F8"/>
    <w:rsid w:val="006B484F"/>
    <w:rsid w:val="006C38E1"/>
    <w:rsid w:val="006D182D"/>
    <w:rsid w:val="006D23A5"/>
    <w:rsid w:val="006E530A"/>
    <w:rsid w:val="006E69DA"/>
    <w:rsid w:val="006F6A33"/>
    <w:rsid w:val="00701336"/>
    <w:rsid w:val="007030F3"/>
    <w:rsid w:val="0070565F"/>
    <w:rsid w:val="00710432"/>
    <w:rsid w:val="00711DB6"/>
    <w:rsid w:val="0071751E"/>
    <w:rsid w:val="00717646"/>
    <w:rsid w:val="0072257A"/>
    <w:rsid w:val="00723FC3"/>
    <w:rsid w:val="00732A22"/>
    <w:rsid w:val="007346A8"/>
    <w:rsid w:val="00735996"/>
    <w:rsid w:val="00742BAD"/>
    <w:rsid w:val="00747980"/>
    <w:rsid w:val="00747CD7"/>
    <w:rsid w:val="00751A9A"/>
    <w:rsid w:val="007536CA"/>
    <w:rsid w:val="00762859"/>
    <w:rsid w:val="00772441"/>
    <w:rsid w:val="00774629"/>
    <w:rsid w:val="00777370"/>
    <w:rsid w:val="00791867"/>
    <w:rsid w:val="00791C2D"/>
    <w:rsid w:val="00792F54"/>
    <w:rsid w:val="007934CC"/>
    <w:rsid w:val="007950D0"/>
    <w:rsid w:val="007971B8"/>
    <w:rsid w:val="007A0F41"/>
    <w:rsid w:val="007A71C4"/>
    <w:rsid w:val="007B3A8B"/>
    <w:rsid w:val="007B3AD6"/>
    <w:rsid w:val="007B71B4"/>
    <w:rsid w:val="007C08F2"/>
    <w:rsid w:val="007C138A"/>
    <w:rsid w:val="007C51A1"/>
    <w:rsid w:val="007C5767"/>
    <w:rsid w:val="007D5C9C"/>
    <w:rsid w:val="007E0F2F"/>
    <w:rsid w:val="007E42DE"/>
    <w:rsid w:val="007E5976"/>
    <w:rsid w:val="007E6D14"/>
    <w:rsid w:val="007F136B"/>
    <w:rsid w:val="007F17C0"/>
    <w:rsid w:val="007F5E4C"/>
    <w:rsid w:val="007F5F9B"/>
    <w:rsid w:val="007F704A"/>
    <w:rsid w:val="00800AA8"/>
    <w:rsid w:val="0080545B"/>
    <w:rsid w:val="008171C5"/>
    <w:rsid w:val="00817ECB"/>
    <w:rsid w:val="0082138E"/>
    <w:rsid w:val="00822FB1"/>
    <w:rsid w:val="0082526B"/>
    <w:rsid w:val="008258DF"/>
    <w:rsid w:val="008321F3"/>
    <w:rsid w:val="008338B1"/>
    <w:rsid w:val="00835549"/>
    <w:rsid w:val="008364E3"/>
    <w:rsid w:val="008416D8"/>
    <w:rsid w:val="0084307B"/>
    <w:rsid w:val="0085082D"/>
    <w:rsid w:val="00850EB9"/>
    <w:rsid w:val="00857979"/>
    <w:rsid w:val="008606A8"/>
    <w:rsid w:val="00860AA8"/>
    <w:rsid w:val="00862CE8"/>
    <w:rsid w:val="00864489"/>
    <w:rsid w:val="00866507"/>
    <w:rsid w:val="00871E63"/>
    <w:rsid w:val="00874206"/>
    <w:rsid w:val="0087700D"/>
    <w:rsid w:val="00877AFA"/>
    <w:rsid w:val="00880576"/>
    <w:rsid w:val="00886BD0"/>
    <w:rsid w:val="00896821"/>
    <w:rsid w:val="00896908"/>
    <w:rsid w:val="008A282F"/>
    <w:rsid w:val="008A5020"/>
    <w:rsid w:val="008B760E"/>
    <w:rsid w:val="008C6F3B"/>
    <w:rsid w:val="008C7D19"/>
    <w:rsid w:val="008D7110"/>
    <w:rsid w:val="008E3862"/>
    <w:rsid w:val="008E6729"/>
    <w:rsid w:val="008F1001"/>
    <w:rsid w:val="008F369F"/>
    <w:rsid w:val="008F4517"/>
    <w:rsid w:val="008F6000"/>
    <w:rsid w:val="00901BFC"/>
    <w:rsid w:val="00911ADF"/>
    <w:rsid w:val="00915D2E"/>
    <w:rsid w:val="00920F88"/>
    <w:rsid w:val="00921E01"/>
    <w:rsid w:val="009226C9"/>
    <w:rsid w:val="0092328A"/>
    <w:rsid w:val="00923561"/>
    <w:rsid w:val="00925A72"/>
    <w:rsid w:val="00930D9C"/>
    <w:rsid w:val="00931734"/>
    <w:rsid w:val="009338E8"/>
    <w:rsid w:val="0093683A"/>
    <w:rsid w:val="00944979"/>
    <w:rsid w:val="009457DC"/>
    <w:rsid w:val="00946154"/>
    <w:rsid w:val="00961C97"/>
    <w:rsid w:val="009620B6"/>
    <w:rsid w:val="00977166"/>
    <w:rsid w:val="00981281"/>
    <w:rsid w:val="00984148"/>
    <w:rsid w:val="0098617D"/>
    <w:rsid w:val="00987EE3"/>
    <w:rsid w:val="009A193E"/>
    <w:rsid w:val="009A1AF9"/>
    <w:rsid w:val="009A4E17"/>
    <w:rsid w:val="009B03D4"/>
    <w:rsid w:val="009B1129"/>
    <w:rsid w:val="009B25F0"/>
    <w:rsid w:val="009B2861"/>
    <w:rsid w:val="009D2811"/>
    <w:rsid w:val="009D48D2"/>
    <w:rsid w:val="009D7387"/>
    <w:rsid w:val="009E36E7"/>
    <w:rsid w:val="009E50C5"/>
    <w:rsid w:val="00A020A4"/>
    <w:rsid w:val="00A03E0A"/>
    <w:rsid w:val="00A05776"/>
    <w:rsid w:val="00A0753F"/>
    <w:rsid w:val="00A1054E"/>
    <w:rsid w:val="00A1791E"/>
    <w:rsid w:val="00A17F28"/>
    <w:rsid w:val="00A24C23"/>
    <w:rsid w:val="00A24E8A"/>
    <w:rsid w:val="00A324AA"/>
    <w:rsid w:val="00A35E87"/>
    <w:rsid w:val="00A37549"/>
    <w:rsid w:val="00A40B0A"/>
    <w:rsid w:val="00A40E49"/>
    <w:rsid w:val="00A413F2"/>
    <w:rsid w:val="00A42C1A"/>
    <w:rsid w:val="00A45725"/>
    <w:rsid w:val="00A4739D"/>
    <w:rsid w:val="00A47FFD"/>
    <w:rsid w:val="00A55562"/>
    <w:rsid w:val="00A56F92"/>
    <w:rsid w:val="00A63576"/>
    <w:rsid w:val="00A64595"/>
    <w:rsid w:val="00A653A3"/>
    <w:rsid w:val="00A6614B"/>
    <w:rsid w:val="00A67839"/>
    <w:rsid w:val="00A72B83"/>
    <w:rsid w:val="00A75E55"/>
    <w:rsid w:val="00A76965"/>
    <w:rsid w:val="00A77092"/>
    <w:rsid w:val="00A779A3"/>
    <w:rsid w:val="00A80443"/>
    <w:rsid w:val="00A80F9A"/>
    <w:rsid w:val="00A835EF"/>
    <w:rsid w:val="00A85464"/>
    <w:rsid w:val="00A87492"/>
    <w:rsid w:val="00A9324B"/>
    <w:rsid w:val="00A9358E"/>
    <w:rsid w:val="00A94EAD"/>
    <w:rsid w:val="00A97356"/>
    <w:rsid w:val="00AA306D"/>
    <w:rsid w:val="00AB2007"/>
    <w:rsid w:val="00AC032A"/>
    <w:rsid w:val="00AC1B9B"/>
    <w:rsid w:val="00AC7C53"/>
    <w:rsid w:val="00AC7DC4"/>
    <w:rsid w:val="00AD07B2"/>
    <w:rsid w:val="00AD220F"/>
    <w:rsid w:val="00AE072B"/>
    <w:rsid w:val="00AE18DA"/>
    <w:rsid w:val="00AF184B"/>
    <w:rsid w:val="00AF25C0"/>
    <w:rsid w:val="00AF4189"/>
    <w:rsid w:val="00AF7BF7"/>
    <w:rsid w:val="00B01D63"/>
    <w:rsid w:val="00B02100"/>
    <w:rsid w:val="00B04CFF"/>
    <w:rsid w:val="00B06F8C"/>
    <w:rsid w:val="00B13083"/>
    <w:rsid w:val="00B16379"/>
    <w:rsid w:val="00B17AA8"/>
    <w:rsid w:val="00B17E33"/>
    <w:rsid w:val="00B20CE3"/>
    <w:rsid w:val="00B22440"/>
    <w:rsid w:val="00B237F6"/>
    <w:rsid w:val="00B340E4"/>
    <w:rsid w:val="00B374D2"/>
    <w:rsid w:val="00B40D6F"/>
    <w:rsid w:val="00B4123B"/>
    <w:rsid w:val="00B45FD5"/>
    <w:rsid w:val="00B46E48"/>
    <w:rsid w:val="00B63EAD"/>
    <w:rsid w:val="00B754F6"/>
    <w:rsid w:val="00B77817"/>
    <w:rsid w:val="00B84E5C"/>
    <w:rsid w:val="00B863C6"/>
    <w:rsid w:val="00B86907"/>
    <w:rsid w:val="00B8782E"/>
    <w:rsid w:val="00B90BB9"/>
    <w:rsid w:val="00B933AA"/>
    <w:rsid w:val="00BA2E14"/>
    <w:rsid w:val="00BA480A"/>
    <w:rsid w:val="00BA5F6C"/>
    <w:rsid w:val="00BA617D"/>
    <w:rsid w:val="00BB0E06"/>
    <w:rsid w:val="00BC035C"/>
    <w:rsid w:val="00BC0618"/>
    <w:rsid w:val="00BC4C7D"/>
    <w:rsid w:val="00BC59BC"/>
    <w:rsid w:val="00BC5C84"/>
    <w:rsid w:val="00BD1491"/>
    <w:rsid w:val="00BD1515"/>
    <w:rsid w:val="00BD480C"/>
    <w:rsid w:val="00BE176F"/>
    <w:rsid w:val="00BE4020"/>
    <w:rsid w:val="00BF1DE3"/>
    <w:rsid w:val="00BF4087"/>
    <w:rsid w:val="00BF6E16"/>
    <w:rsid w:val="00C00C21"/>
    <w:rsid w:val="00C016E4"/>
    <w:rsid w:val="00C06216"/>
    <w:rsid w:val="00C07F9F"/>
    <w:rsid w:val="00C10045"/>
    <w:rsid w:val="00C130B1"/>
    <w:rsid w:val="00C1478E"/>
    <w:rsid w:val="00C147E3"/>
    <w:rsid w:val="00C15B3D"/>
    <w:rsid w:val="00C200BC"/>
    <w:rsid w:val="00C202AB"/>
    <w:rsid w:val="00C20398"/>
    <w:rsid w:val="00C21B5F"/>
    <w:rsid w:val="00C24CD2"/>
    <w:rsid w:val="00C25335"/>
    <w:rsid w:val="00C25679"/>
    <w:rsid w:val="00C3087F"/>
    <w:rsid w:val="00C3406D"/>
    <w:rsid w:val="00C36988"/>
    <w:rsid w:val="00C40616"/>
    <w:rsid w:val="00C4466D"/>
    <w:rsid w:val="00C47A45"/>
    <w:rsid w:val="00C50455"/>
    <w:rsid w:val="00C5520D"/>
    <w:rsid w:val="00C622E6"/>
    <w:rsid w:val="00C62EB1"/>
    <w:rsid w:val="00C656A6"/>
    <w:rsid w:val="00C66749"/>
    <w:rsid w:val="00C67435"/>
    <w:rsid w:val="00C71FAD"/>
    <w:rsid w:val="00C72679"/>
    <w:rsid w:val="00C74752"/>
    <w:rsid w:val="00C90E69"/>
    <w:rsid w:val="00C9457C"/>
    <w:rsid w:val="00C95C03"/>
    <w:rsid w:val="00CA512B"/>
    <w:rsid w:val="00CB0CA1"/>
    <w:rsid w:val="00CC4E0B"/>
    <w:rsid w:val="00CD1503"/>
    <w:rsid w:val="00CD323E"/>
    <w:rsid w:val="00CD4646"/>
    <w:rsid w:val="00CD595E"/>
    <w:rsid w:val="00CD7AA8"/>
    <w:rsid w:val="00CE7786"/>
    <w:rsid w:val="00CF6B9E"/>
    <w:rsid w:val="00CF7424"/>
    <w:rsid w:val="00D1745D"/>
    <w:rsid w:val="00D20165"/>
    <w:rsid w:val="00D20A4C"/>
    <w:rsid w:val="00D20C6F"/>
    <w:rsid w:val="00D220CC"/>
    <w:rsid w:val="00D2554A"/>
    <w:rsid w:val="00D3036C"/>
    <w:rsid w:val="00D336D7"/>
    <w:rsid w:val="00D3387E"/>
    <w:rsid w:val="00D37A59"/>
    <w:rsid w:val="00D40745"/>
    <w:rsid w:val="00D428B7"/>
    <w:rsid w:val="00D53771"/>
    <w:rsid w:val="00D544C8"/>
    <w:rsid w:val="00D61323"/>
    <w:rsid w:val="00D61D35"/>
    <w:rsid w:val="00D63979"/>
    <w:rsid w:val="00D67ACD"/>
    <w:rsid w:val="00D67E70"/>
    <w:rsid w:val="00D72739"/>
    <w:rsid w:val="00D73A63"/>
    <w:rsid w:val="00D73FBD"/>
    <w:rsid w:val="00D7405E"/>
    <w:rsid w:val="00D74CD4"/>
    <w:rsid w:val="00D74EC7"/>
    <w:rsid w:val="00D80A65"/>
    <w:rsid w:val="00D82E46"/>
    <w:rsid w:val="00D851CC"/>
    <w:rsid w:val="00D859F4"/>
    <w:rsid w:val="00D860E3"/>
    <w:rsid w:val="00D87F67"/>
    <w:rsid w:val="00D95AA8"/>
    <w:rsid w:val="00D97441"/>
    <w:rsid w:val="00DA3E20"/>
    <w:rsid w:val="00DA4407"/>
    <w:rsid w:val="00DA522C"/>
    <w:rsid w:val="00DB1625"/>
    <w:rsid w:val="00DB50D3"/>
    <w:rsid w:val="00DB74F5"/>
    <w:rsid w:val="00DB7EBE"/>
    <w:rsid w:val="00DC4588"/>
    <w:rsid w:val="00DD0D87"/>
    <w:rsid w:val="00DD7F33"/>
    <w:rsid w:val="00DE0D6D"/>
    <w:rsid w:val="00DE3D11"/>
    <w:rsid w:val="00DE4749"/>
    <w:rsid w:val="00DE54BE"/>
    <w:rsid w:val="00DF6B5C"/>
    <w:rsid w:val="00DF6D68"/>
    <w:rsid w:val="00DF7C57"/>
    <w:rsid w:val="00E03568"/>
    <w:rsid w:val="00E05A48"/>
    <w:rsid w:val="00E123E4"/>
    <w:rsid w:val="00E15FDD"/>
    <w:rsid w:val="00E17809"/>
    <w:rsid w:val="00E17A1D"/>
    <w:rsid w:val="00E231C4"/>
    <w:rsid w:val="00E24A7F"/>
    <w:rsid w:val="00E31EFB"/>
    <w:rsid w:val="00E438C3"/>
    <w:rsid w:val="00E43ADD"/>
    <w:rsid w:val="00E507F6"/>
    <w:rsid w:val="00E5355E"/>
    <w:rsid w:val="00E54881"/>
    <w:rsid w:val="00E54A03"/>
    <w:rsid w:val="00E6637B"/>
    <w:rsid w:val="00E67776"/>
    <w:rsid w:val="00E67ED6"/>
    <w:rsid w:val="00E76EDB"/>
    <w:rsid w:val="00E77A45"/>
    <w:rsid w:val="00E826B2"/>
    <w:rsid w:val="00E84C0D"/>
    <w:rsid w:val="00E97567"/>
    <w:rsid w:val="00EA0C20"/>
    <w:rsid w:val="00EA0FD8"/>
    <w:rsid w:val="00EA3D0E"/>
    <w:rsid w:val="00EA4141"/>
    <w:rsid w:val="00EA4D69"/>
    <w:rsid w:val="00EA4D6D"/>
    <w:rsid w:val="00EA753C"/>
    <w:rsid w:val="00EA7CFE"/>
    <w:rsid w:val="00EB021D"/>
    <w:rsid w:val="00EB1C1E"/>
    <w:rsid w:val="00EB2553"/>
    <w:rsid w:val="00EB490D"/>
    <w:rsid w:val="00EB4B4E"/>
    <w:rsid w:val="00EB76CF"/>
    <w:rsid w:val="00EC37CE"/>
    <w:rsid w:val="00ED5139"/>
    <w:rsid w:val="00ED7572"/>
    <w:rsid w:val="00EE3FD1"/>
    <w:rsid w:val="00EF70F3"/>
    <w:rsid w:val="00F000BE"/>
    <w:rsid w:val="00F001CF"/>
    <w:rsid w:val="00F052F5"/>
    <w:rsid w:val="00F07A70"/>
    <w:rsid w:val="00F07FA2"/>
    <w:rsid w:val="00F20CFF"/>
    <w:rsid w:val="00F219B9"/>
    <w:rsid w:val="00F26CC6"/>
    <w:rsid w:val="00F30FC6"/>
    <w:rsid w:val="00F31414"/>
    <w:rsid w:val="00F31C38"/>
    <w:rsid w:val="00F33B14"/>
    <w:rsid w:val="00F369F4"/>
    <w:rsid w:val="00F36CC5"/>
    <w:rsid w:val="00F4253D"/>
    <w:rsid w:val="00F44C5C"/>
    <w:rsid w:val="00F53059"/>
    <w:rsid w:val="00F61919"/>
    <w:rsid w:val="00F659D3"/>
    <w:rsid w:val="00F66230"/>
    <w:rsid w:val="00F66DC1"/>
    <w:rsid w:val="00F73576"/>
    <w:rsid w:val="00F761FB"/>
    <w:rsid w:val="00F844B6"/>
    <w:rsid w:val="00F85745"/>
    <w:rsid w:val="00F938EA"/>
    <w:rsid w:val="00FA4241"/>
    <w:rsid w:val="00FA43A2"/>
    <w:rsid w:val="00FA7538"/>
    <w:rsid w:val="00FB1048"/>
    <w:rsid w:val="00FB5298"/>
    <w:rsid w:val="00FB540B"/>
    <w:rsid w:val="00FB574C"/>
    <w:rsid w:val="00FC180E"/>
    <w:rsid w:val="00FC4382"/>
    <w:rsid w:val="00FC53F4"/>
    <w:rsid w:val="00FC54DB"/>
    <w:rsid w:val="00FC62C3"/>
    <w:rsid w:val="00FD04BF"/>
    <w:rsid w:val="00FD072A"/>
    <w:rsid w:val="00FD61DF"/>
    <w:rsid w:val="00FE037C"/>
    <w:rsid w:val="00FE3470"/>
    <w:rsid w:val="00FE4638"/>
    <w:rsid w:val="00FE52F3"/>
    <w:rsid w:val="00FF0A3F"/>
    <w:rsid w:val="00FF105C"/>
    <w:rsid w:val="00FF66A7"/>
    <w:rsid w:val="00FF73C2"/>
    <w:rsid w:val="00FF75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A99A3"/>
  <w15:chartTrackingRefBased/>
  <w15:docId w15:val="{836E466B-FA3A-43EA-B106-F50419E3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56F7"/>
    <w:rPr>
      <w:sz w:val="24"/>
      <w:szCs w:val="24"/>
      <w:lang w:val="en-GB" w:eastAsia="en-US"/>
    </w:rPr>
  </w:style>
  <w:style w:type="paragraph" w:styleId="1">
    <w:name w:val="heading 1"/>
    <w:basedOn w:val="a"/>
    <w:link w:val="1Char"/>
    <w:uiPriority w:val="1"/>
    <w:qFormat/>
    <w:rsid w:val="00864489"/>
    <w:pPr>
      <w:widowControl w:val="0"/>
      <w:autoSpaceDE w:val="0"/>
      <w:autoSpaceDN w:val="0"/>
      <w:spacing w:before="85"/>
      <w:ind w:right="341"/>
      <w:jc w:val="center"/>
      <w:outlineLvl w:val="0"/>
    </w:pPr>
    <w:rPr>
      <w:b/>
      <w:bCs/>
      <w:sz w:val="36"/>
      <w:szCs w:val="36"/>
      <w:u w:val="single" w:color="000000"/>
      <w:lang w:val="x-none"/>
    </w:rPr>
  </w:style>
  <w:style w:type="paragraph" w:styleId="2">
    <w:name w:val="heading 2"/>
    <w:basedOn w:val="a"/>
    <w:link w:val="2Char"/>
    <w:uiPriority w:val="1"/>
    <w:qFormat/>
    <w:rsid w:val="00864489"/>
    <w:pPr>
      <w:widowControl w:val="0"/>
      <w:autoSpaceDE w:val="0"/>
      <w:autoSpaceDN w:val="0"/>
      <w:jc w:val="center"/>
      <w:outlineLvl w:val="1"/>
    </w:pPr>
    <w:rPr>
      <w:b/>
      <w:bCs/>
      <w:lang w:val="x-none"/>
    </w:rPr>
  </w:style>
  <w:style w:type="paragraph" w:styleId="3">
    <w:name w:val="heading 3"/>
    <w:basedOn w:val="a"/>
    <w:next w:val="a"/>
    <w:link w:val="3Char"/>
    <w:uiPriority w:val="9"/>
    <w:qFormat/>
    <w:rsid w:val="000A14FE"/>
    <w:pPr>
      <w:keepNext/>
      <w:keepLines/>
      <w:spacing w:before="40"/>
      <w:outlineLvl w:val="2"/>
    </w:pPr>
    <w:rPr>
      <w:rFonts w:ascii="Calibri Light" w:hAnsi="Calibri Light"/>
      <w:color w:val="1F4D78"/>
    </w:rPr>
  </w:style>
  <w:style w:type="paragraph" w:styleId="4">
    <w:name w:val="heading 4"/>
    <w:basedOn w:val="a"/>
    <w:link w:val="4Char"/>
    <w:uiPriority w:val="1"/>
    <w:qFormat/>
    <w:rsid w:val="00864489"/>
    <w:pPr>
      <w:widowControl w:val="0"/>
      <w:autoSpaceDE w:val="0"/>
      <w:autoSpaceDN w:val="0"/>
      <w:jc w:val="center"/>
      <w:outlineLvl w:val="3"/>
    </w:pPr>
    <w:rPr>
      <w:b/>
      <w:bCs/>
      <w:sz w:val="22"/>
      <w:szCs w:val="22"/>
      <w:lang w:val="x-none"/>
    </w:rPr>
  </w:style>
  <w:style w:type="paragraph" w:styleId="5">
    <w:name w:val="heading 5"/>
    <w:basedOn w:val="a"/>
    <w:next w:val="a"/>
    <w:link w:val="5Char"/>
    <w:qFormat/>
    <w:rsid w:val="00864489"/>
    <w:pPr>
      <w:spacing w:before="240" w:after="60"/>
      <w:outlineLvl w:val="4"/>
    </w:pPr>
    <w:rPr>
      <w:rFonts w:ascii="Calibri" w:hAnsi="Calibri"/>
      <w:b/>
      <w:bCs/>
      <w:i/>
      <w:iCs/>
      <w:sz w:val="26"/>
      <w:szCs w:val="26"/>
    </w:rPr>
  </w:style>
  <w:style w:type="paragraph" w:styleId="6">
    <w:name w:val="heading 6"/>
    <w:basedOn w:val="a"/>
    <w:next w:val="a"/>
    <w:link w:val="6Char"/>
    <w:qFormat/>
    <w:rsid w:val="00476B7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76965"/>
    <w:rPr>
      <w:rFonts w:ascii="Segoe UI" w:hAnsi="Segoe UI"/>
      <w:sz w:val="18"/>
      <w:szCs w:val="18"/>
    </w:rPr>
  </w:style>
  <w:style w:type="character" w:customStyle="1" w:styleId="Char">
    <w:name w:val="Κείμενο πλαισίου Char"/>
    <w:link w:val="a3"/>
    <w:rsid w:val="00A76965"/>
    <w:rPr>
      <w:rFonts w:ascii="Segoe UI" w:hAnsi="Segoe UI" w:cs="Segoe UI"/>
      <w:sz w:val="18"/>
      <w:szCs w:val="18"/>
      <w:lang w:val="en-GB" w:eastAsia="en-US"/>
    </w:rPr>
  </w:style>
  <w:style w:type="character" w:customStyle="1" w:styleId="3Char">
    <w:name w:val="Επικεφαλίδα 3 Char"/>
    <w:link w:val="3"/>
    <w:uiPriority w:val="9"/>
    <w:rsid w:val="000A14FE"/>
    <w:rPr>
      <w:rFonts w:ascii="Calibri Light" w:hAnsi="Calibri Light"/>
      <w:color w:val="1F4D78"/>
      <w:sz w:val="24"/>
      <w:szCs w:val="24"/>
      <w:lang w:val="en-GB" w:eastAsia="en-US"/>
    </w:rPr>
  </w:style>
  <w:style w:type="character" w:styleId="a4">
    <w:name w:val="Intense Reference"/>
    <w:uiPriority w:val="32"/>
    <w:qFormat/>
    <w:rsid w:val="000A14FE"/>
    <w:rPr>
      <w:b/>
      <w:bCs/>
      <w:smallCaps/>
      <w:color w:val="5B9BD5"/>
      <w:spacing w:val="5"/>
    </w:rPr>
  </w:style>
  <w:style w:type="paragraph" w:styleId="a5">
    <w:name w:val="Body Text"/>
    <w:basedOn w:val="a"/>
    <w:link w:val="Char0"/>
    <w:qFormat/>
    <w:rsid w:val="000A14FE"/>
    <w:rPr>
      <w:rFonts w:ascii="Arial" w:hAnsi="Arial"/>
      <w:szCs w:val="20"/>
      <w:lang w:val="x-none" w:eastAsia="x-none"/>
    </w:rPr>
  </w:style>
  <w:style w:type="character" w:customStyle="1" w:styleId="Char0">
    <w:name w:val="Σώμα κειμένου Char"/>
    <w:link w:val="a5"/>
    <w:rsid w:val="000A14FE"/>
    <w:rPr>
      <w:rFonts w:ascii="Arial" w:hAnsi="Arial"/>
      <w:sz w:val="24"/>
    </w:rPr>
  </w:style>
  <w:style w:type="character" w:styleId="-">
    <w:name w:val="Hyperlink"/>
    <w:rsid w:val="00082EEE"/>
    <w:rPr>
      <w:color w:val="0563C1"/>
      <w:u w:val="single"/>
    </w:rPr>
  </w:style>
  <w:style w:type="character" w:styleId="a6">
    <w:name w:val="Strong"/>
    <w:uiPriority w:val="22"/>
    <w:qFormat/>
    <w:rsid w:val="00DB1625"/>
    <w:rPr>
      <w:b/>
      <w:bCs/>
    </w:rPr>
  </w:style>
  <w:style w:type="character" w:customStyle="1" w:styleId="5Char">
    <w:name w:val="Επικεφαλίδα 5 Char"/>
    <w:link w:val="5"/>
    <w:semiHidden/>
    <w:rsid w:val="00864489"/>
    <w:rPr>
      <w:rFonts w:ascii="Calibri" w:eastAsia="Times New Roman" w:hAnsi="Calibri" w:cs="Times New Roman"/>
      <w:b/>
      <w:bCs/>
      <w:i/>
      <w:iCs/>
      <w:sz w:val="26"/>
      <w:szCs w:val="26"/>
      <w:lang w:val="en-GB" w:eastAsia="en-US"/>
    </w:rPr>
  </w:style>
  <w:style w:type="character" w:customStyle="1" w:styleId="1Char">
    <w:name w:val="Επικεφαλίδα 1 Char"/>
    <w:link w:val="1"/>
    <w:uiPriority w:val="1"/>
    <w:rsid w:val="00864489"/>
    <w:rPr>
      <w:b/>
      <w:bCs/>
      <w:sz w:val="36"/>
      <w:szCs w:val="36"/>
      <w:u w:val="single" w:color="000000"/>
      <w:lang w:eastAsia="en-US"/>
    </w:rPr>
  </w:style>
  <w:style w:type="character" w:customStyle="1" w:styleId="2Char">
    <w:name w:val="Επικεφαλίδα 2 Char"/>
    <w:link w:val="2"/>
    <w:uiPriority w:val="1"/>
    <w:rsid w:val="00864489"/>
    <w:rPr>
      <w:b/>
      <w:bCs/>
      <w:sz w:val="24"/>
      <w:szCs w:val="24"/>
      <w:lang w:eastAsia="en-US"/>
    </w:rPr>
  </w:style>
  <w:style w:type="character" w:customStyle="1" w:styleId="4Char">
    <w:name w:val="Επικεφαλίδα 4 Char"/>
    <w:link w:val="4"/>
    <w:uiPriority w:val="1"/>
    <w:rsid w:val="00864489"/>
    <w:rPr>
      <w:b/>
      <w:bCs/>
      <w:sz w:val="22"/>
      <w:szCs w:val="22"/>
      <w:lang w:eastAsia="en-US"/>
    </w:rPr>
  </w:style>
  <w:style w:type="table" w:customStyle="1" w:styleId="TableNormal">
    <w:name w:val="Table Normal"/>
    <w:uiPriority w:val="2"/>
    <w:semiHidden/>
    <w:unhideWhenUsed/>
    <w:qFormat/>
    <w:rsid w:val="0086448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7">
    <w:name w:val="List Paragraph"/>
    <w:basedOn w:val="a"/>
    <w:uiPriority w:val="99"/>
    <w:qFormat/>
    <w:rsid w:val="00864489"/>
    <w:pPr>
      <w:widowControl w:val="0"/>
      <w:autoSpaceDE w:val="0"/>
      <w:autoSpaceDN w:val="0"/>
      <w:ind w:left="653" w:hanging="361"/>
      <w:jc w:val="both"/>
    </w:pPr>
    <w:rPr>
      <w:sz w:val="22"/>
      <w:szCs w:val="22"/>
      <w:lang w:val="el-GR"/>
    </w:rPr>
  </w:style>
  <w:style w:type="paragraph" w:customStyle="1" w:styleId="TableParagraph">
    <w:name w:val="Table Paragraph"/>
    <w:basedOn w:val="a"/>
    <w:uiPriority w:val="1"/>
    <w:qFormat/>
    <w:rsid w:val="00864489"/>
    <w:pPr>
      <w:widowControl w:val="0"/>
      <w:autoSpaceDE w:val="0"/>
      <w:autoSpaceDN w:val="0"/>
      <w:jc w:val="center"/>
    </w:pPr>
    <w:rPr>
      <w:sz w:val="22"/>
      <w:szCs w:val="22"/>
      <w:lang w:val="el-GR"/>
    </w:rPr>
  </w:style>
  <w:style w:type="character" w:customStyle="1" w:styleId="6Char">
    <w:name w:val="Επικεφαλίδα 6 Char"/>
    <w:link w:val="6"/>
    <w:semiHidden/>
    <w:rsid w:val="00476B73"/>
    <w:rPr>
      <w:rFonts w:ascii="Calibri" w:eastAsia="Times New Roman" w:hAnsi="Calibri" w:cs="Times New Roman"/>
      <w:b/>
      <w:bCs/>
      <w:sz w:val="22"/>
      <w:szCs w:val="22"/>
      <w:lang w:val="en-GB" w:eastAsia="en-US"/>
    </w:rPr>
  </w:style>
  <w:style w:type="paragraph" w:styleId="a8">
    <w:name w:val="Body Text Indent"/>
    <w:basedOn w:val="a"/>
    <w:link w:val="Char1"/>
    <w:rsid w:val="00476B73"/>
    <w:pPr>
      <w:spacing w:after="120"/>
      <w:ind w:left="283"/>
    </w:pPr>
  </w:style>
  <w:style w:type="character" w:customStyle="1" w:styleId="Char1">
    <w:name w:val="Σώμα κείμενου με εσοχή Char"/>
    <w:link w:val="a8"/>
    <w:rsid w:val="00476B73"/>
    <w:rPr>
      <w:sz w:val="24"/>
      <w:szCs w:val="24"/>
      <w:lang w:val="en-GB" w:eastAsia="en-US"/>
    </w:rPr>
  </w:style>
  <w:style w:type="paragraph" w:styleId="a9">
    <w:name w:val="header"/>
    <w:basedOn w:val="a"/>
    <w:link w:val="Char2"/>
    <w:rsid w:val="00B63EAD"/>
    <w:pPr>
      <w:tabs>
        <w:tab w:val="center" w:pos="4153"/>
        <w:tab w:val="right" w:pos="8306"/>
      </w:tabs>
    </w:pPr>
  </w:style>
  <w:style w:type="character" w:customStyle="1" w:styleId="Char2">
    <w:name w:val="Κεφαλίδα Char"/>
    <w:link w:val="a9"/>
    <w:rsid w:val="00B63EAD"/>
    <w:rPr>
      <w:sz w:val="24"/>
      <w:szCs w:val="24"/>
      <w:lang w:val="en-GB" w:eastAsia="en-US"/>
    </w:rPr>
  </w:style>
  <w:style w:type="paragraph" w:styleId="aa">
    <w:name w:val="footer"/>
    <w:basedOn w:val="a"/>
    <w:link w:val="Char3"/>
    <w:rsid w:val="00B63EAD"/>
    <w:pPr>
      <w:tabs>
        <w:tab w:val="center" w:pos="4153"/>
        <w:tab w:val="right" w:pos="8306"/>
      </w:tabs>
    </w:pPr>
  </w:style>
  <w:style w:type="character" w:customStyle="1" w:styleId="Char3">
    <w:name w:val="Υποσέλιδο Char"/>
    <w:link w:val="aa"/>
    <w:rsid w:val="00B63EAD"/>
    <w:rPr>
      <w:sz w:val="24"/>
      <w:szCs w:val="24"/>
      <w:lang w:val="en-GB" w:eastAsia="en-US"/>
    </w:rPr>
  </w:style>
  <w:style w:type="paragraph" w:customStyle="1" w:styleId="d0e5f1e9e5f7fcece5ede1f0dfede1eae1">
    <w:name w:val="Πd0εe5ρf1ιe9εe5χf7όfcμecεe5νedαe1 πf0ίdfνedαe1κeaαe1"/>
    <w:basedOn w:val="a"/>
    <w:uiPriority w:val="99"/>
    <w:rsid w:val="00BA5F6C"/>
    <w:pPr>
      <w:widowControl w:val="0"/>
      <w:suppressAutoHyphens/>
      <w:autoSpaceDE w:val="0"/>
      <w:autoSpaceDN w:val="0"/>
      <w:adjustRightInd w:val="0"/>
    </w:pPr>
    <w:rPr>
      <w:rFonts w:ascii="Liberation Serif" w:hAnsi="Liberation Serif" w:cs="Liberation Serif"/>
      <w:color w:val="000000"/>
      <w:kern w:val="1"/>
      <w:lang w:val="el-GR" w:eastAsia="el-GR"/>
    </w:rPr>
  </w:style>
  <w:style w:type="table" w:styleId="ab">
    <w:name w:val="Table Grid"/>
    <w:basedOn w:val="a1"/>
    <w:rsid w:val="002A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5"/>
    <w:rsid w:val="00D544C8"/>
    <w:pPr>
      <w:tabs>
        <w:tab w:val="left" w:pos="284"/>
        <w:tab w:val="left" w:pos="426"/>
      </w:tabs>
      <w:spacing w:before="120" w:line="360" w:lineRule="auto"/>
      <w:ind w:left="284" w:hanging="284"/>
      <w:jc w:val="both"/>
    </w:pPr>
    <w:rPr>
      <w:color w:val="000000"/>
      <w:sz w:val="16"/>
      <w:lang w:val="el-GR" w:eastAsia="el-GR"/>
    </w:rPr>
  </w:style>
  <w:style w:type="paragraph" w:customStyle="1" w:styleId="western">
    <w:name w:val="western"/>
    <w:basedOn w:val="a"/>
    <w:rsid w:val="0021798F"/>
    <w:pPr>
      <w:spacing w:before="100" w:beforeAutospacing="1" w:after="142" w:line="276" w:lineRule="auto"/>
      <w:ind w:left="550" w:hanging="11"/>
      <w:jc w:val="both"/>
    </w:pPr>
    <w:rPr>
      <w:rFonts w:ascii="Calibri" w:hAnsi="Calibri" w:cs="Calibri"/>
      <w:color w:val="00000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49">
      <w:bodyDiv w:val="1"/>
      <w:marLeft w:val="0"/>
      <w:marRight w:val="0"/>
      <w:marTop w:val="0"/>
      <w:marBottom w:val="0"/>
      <w:divBdr>
        <w:top w:val="none" w:sz="0" w:space="0" w:color="auto"/>
        <w:left w:val="none" w:sz="0" w:space="0" w:color="auto"/>
        <w:bottom w:val="none" w:sz="0" w:space="0" w:color="auto"/>
        <w:right w:val="none" w:sz="0" w:space="0" w:color="auto"/>
      </w:divBdr>
    </w:div>
    <w:div w:id="79255429">
      <w:bodyDiv w:val="1"/>
      <w:marLeft w:val="0"/>
      <w:marRight w:val="0"/>
      <w:marTop w:val="0"/>
      <w:marBottom w:val="0"/>
      <w:divBdr>
        <w:top w:val="none" w:sz="0" w:space="0" w:color="auto"/>
        <w:left w:val="none" w:sz="0" w:space="0" w:color="auto"/>
        <w:bottom w:val="none" w:sz="0" w:space="0" w:color="auto"/>
        <w:right w:val="none" w:sz="0" w:space="0" w:color="auto"/>
      </w:divBdr>
    </w:div>
    <w:div w:id="116022402">
      <w:bodyDiv w:val="1"/>
      <w:marLeft w:val="0"/>
      <w:marRight w:val="0"/>
      <w:marTop w:val="0"/>
      <w:marBottom w:val="0"/>
      <w:divBdr>
        <w:top w:val="none" w:sz="0" w:space="0" w:color="auto"/>
        <w:left w:val="none" w:sz="0" w:space="0" w:color="auto"/>
        <w:bottom w:val="none" w:sz="0" w:space="0" w:color="auto"/>
        <w:right w:val="none" w:sz="0" w:space="0" w:color="auto"/>
      </w:divBdr>
    </w:div>
    <w:div w:id="192697565">
      <w:bodyDiv w:val="1"/>
      <w:marLeft w:val="0"/>
      <w:marRight w:val="0"/>
      <w:marTop w:val="0"/>
      <w:marBottom w:val="0"/>
      <w:divBdr>
        <w:top w:val="none" w:sz="0" w:space="0" w:color="auto"/>
        <w:left w:val="none" w:sz="0" w:space="0" w:color="auto"/>
        <w:bottom w:val="none" w:sz="0" w:space="0" w:color="auto"/>
        <w:right w:val="none" w:sz="0" w:space="0" w:color="auto"/>
      </w:divBdr>
    </w:div>
    <w:div w:id="223756040">
      <w:bodyDiv w:val="1"/>
      <w:marLeft w:val="0"/>
      <w:marRight w:val="0"/>
      <w:marTop w:val="0"/>
      <w:marBottom w:val="0"/>
      <w:divBdr>
        <w:top w:val="none" w:sz="0" w:space="0" w:color="auto"/>
        <w:left w:val="none" w:sz="0" w:space="0" w:color="auto"/>
        <w:bottom w:val="none" w:sz="0" w:space="0" w:color="auto"/>
        <w:right w:val="none" w:sz="0" w:space="0" w:color="auto"/>
      </w:divBdr>
    </w:div>
    <w:div w:id="246622733">
      <w:bodyDiv w:val="1"/>
      <w:marLeft w:val="0"/>
      <w:marRight w:val="0"/>
      <w:marTop w:val="0"/>
      <w:marBottom w:val="0"/>
      <w:divBdr>
        <w:top w:val="none" w:sz="0" w:space="0" w:color="auto"/>
        <w:left w:val="none" w:sz="0" w:space="0" w:color="auto"/>
        <w:bottom w:val="none" w:sz="0" w:space="0" w:color="auto"/>
        <w:right w:val="none" w:sz="0" w:space="0" w:color="auto"/>
      </w:divBdr>
    </w:div>
    <w:div w:id="261647005">
      <w:bodyDiv w:val="1"/>
      <w:marLeft w:val="0"/>
      <w:marRight w:val="0"/>
      <w:marTop w:val="0"/>
      <w:marBottom w:val="0"/>
      <w:divBdr>
        <w:top w:val="none" w:sz="0" w:space="0" w:color="auto"/>
        <w:left w:val="none" w:sz="0" w:space="0" w:color="auto"/>
        <w:bottom w:val="none" w:sz="0" w:space="0" w:color="auto"/>
        <w:right w:val="none" w:sz="0" w:space="0" w:color="auto"/>
      </w:divBdr>
    </w:div>
    <w:div w:id="456029931">
      <w:bodyDiv w:val="1"/>
      <w:marLeft w:val="0"/>
      <w:marRight w:val="0"/>
      <w:marTop w:val="0"/>
      <w:marBottom w:val="0"/>
      <w:divBdr>
        <w:top w:val="none" w:sz="0" w:space="0" w:color="auto"/>
        <w:left w:val="none" w:sz="0" w:space="0" w:color="auto"/>
        <w:bottom w:val="none" w:sz="0" w:space="0" w:color="auto"/>
        <w:right w:val="none" w:sz="0" w:space="0" w:color="auto"/>
      </w:divBdr>
    </w:div>
    <w:div w:id="579800420">
      <w:bodyDiv w:val="1"/>
      <w:marLeft w:val="0"/>
      <w:marRight w:val="0"/>
      <w:marTop w:val="0"/>
      <w:marBottom w:val="0"/>
      <w:divBdr>
        <w:top w:val="none" w:sz="0" w:space="0" w:color="auto"/>
        <w:left w:val="none" w:sz="0" w:space="0" w:color="auto"/>
        <w:bottom w:val="none" w:sz="0" w:space="0" w:color="auto"/>
        <w:right w:val="none" w:sz="0" w:space="0" w:color="auto"/>
      </w:divBdr>
    </w:div>
    <w:div w:id="581791632">
      <w:bodyDiv w:val="1"/>
      <w:marLeft w:val="0"/>
      <w:marRight w:val="0"/>
      <w:marTop w:val="0"/>
      <w:marBottom w:val="0"/>
      <w:divBdr>
        <w:top w:val="none" w:sz="0" w:space="0" w:color="auto"/>
        <w:left w:val="none" w:sz="0" w:space="0" w:color="auto"/>
        <w:bottom w:val="none" w:sz="0" w:space="0" w:color="auto"/>
        <w:right w:val="none" w:sz="0" w:space="0" w:color="auto"/>
      </w:divBdr>
    </w:div>
    <w:div w:id="612130563">
      <w:bodyDiv w:val="1"/>
      <w:marLeft w:val="0"/>
      <w:marRight w:val="0"/>
      <w:marTop w:val="0"/>
      <w:marBottom w:val="0"/>
      <w:divBdr>
        <w:top w:val="none" w:sz="0" w:space="0" w:color="auto"/>
        <w:left w:val="none" w:sz="0" w:space="0" w:color="auto"/>
        <w:bottom w:val="none" w:sz="0" w:space="0" w:color="auto"/>
        <w:right w:val="none" w:sz="0" w:space="0" w:color="auto"/>
      </w:divBdr>
    </w:div>
    <w:div w:id="615911708">
      <w:bodyDiv w:val="1"/>
      <w:marLeft w:val="0"/>
      <w:marRight w:val="0"/>
      <w:marTop w:val="0"/>
      <w:marBottom w:val="0"/>
      <w:divBdr>
        <w:top w:val="none" w:sz="0" w:space="0" w:color="auto"/>
        <w:left w:val="none" w:sz="0" w:space="0" w:color="auto"/>
        <w:bottom w:val="none" w:sz="0" w:space="0" w:color="auto"/>
        <w:right w:val="none" w:sz="0" w:space="0" w:color="auto"/>
      </w:divBdr>
      <w:divsChild>
        <w:div w:id="270433368">
          <w:marLeft w:val="0"/>
          <w:marRight w:val="0"/>
          <w:marTop w:val="0"/>
          <w:marBottom w:val="0"/>
          <w:divBdr>
            <w:top w:val="none" w:sz="0" w:space="0" w:color="auto"/>
            <w:left w:val="none" w:sz="0" w:space="0" w:color="auto"/>
            <w:bottom w:val="none" w:sz="0" w:space="0" w:color="auto"/>
            <w:right w:val="none" w:sz="0" w:space="0" w:color="auto"/>
          </w:divBdr>
        </w:div>
        <w:div w:id="812910945">
          <w:marLeft w:val="0"/>
          <w:marRight w:val="0"/>
          <w:marTop w:val="0"/>
          <w:marBottom w:val="0"/>
          <w:divBdr>
            <w:top w:val="none" w:sz="0" w:space="0" w:color="auto"/>
            <w:left w:val="none" w:sz="0" w:space="0" w:color="auto"/>
            <w:bottom w:val="none" w:sz="0" w:space="0" w:color="auto"/>
            <w:right w:val="none" w:sz="0" w:space="0" w:color="auto"/>
          </w:divBdr>
        </w:div>
        <w:div w:id="1421948542">
          <w:marLeft w:val="0"/>
          <w:marRight w:val="0"/>
          <w:marTop w:val="0"/>
          <w:marBottom w:val="0"/>
          <w:divBdr>
            <w:top w:val="none" w:sz="0" w:space="0" w:color="auto"/>
            <w:left w:val="none" w:sz="0" w:space="0" w:color="auto"/>
            <w:bottom w:val="none" w:sz="0" w:space="0" w:color="auto"/>
            <w:right w:val="none" w:sz="0" w:space="0" w:color="auto"/>
          </w:divBdr>
        </w:div>
        <w:div w:id="1452506876">
          <w:marLeft w:val="0"/>
          <w:marRight w:val="0"/>
          <w:marTop w:val="0"/>
          <w:marBottom w:val="0"/>
          <w:divBdr>
            <w:top w:val="none" w:sz="0" w:space="0" w:color="auto"/>
            <w:left w:val="none" w:sz="0" w:space="0" w:color="auto"/>
            <w:bottom w:val="none" w:sz="0" w:space="0" w:color="auto"/>
            <w:right w:val="none" w:sz="0" w:space="0" w:color="auto"/>
          </w:divBdr>
        </w:div>
      </w:divsChild>
    </w:div>
    <w:div w:id="654457431">
      <w:bodyDiv w:val="1"/>
      <w:marLeft w:val="0"/>
      <w:marRight w:val="0"/>
      <w:marTop w:val="0"/>
      <w:marBottom w:val="0"/>
      <w:divBdr>
        <w:top w:val="none" w:sz="0" w:space="0" w:color="auto"/>
        <w:left w:val="none" w:sz="0" w:space="0" w:color="auto"/>
        <w:bottom w:val="none" w:sz="0" w:space="0" w:color="auto"/>
        <w:right w:val="none" w:sz="0" w:space="0" w:color="auto"/>
      </w:divBdr>
    </w:div>
    <w:div w:id="754206013">
      <w:bodyDiv w:val="1"/>
      <w:marLeft w:val="0"/>
      <w:marRight w:val="0"/>
      <w:marTop w:val="0"/>
      <w:marBottom w:val="0"/>
      <w:divBdr>
        <w:top w:val="none" w:sz="0" w:space="0" w:color="auto"/>
        <w:left w:val="none" w:sz="0" w:space="0" w:color="auto"/>
        <w:bottom w:val="none" w:sz="0" w:space="0" w:color="auto"/>
        <w:right w:val="none" w:sz="0" w:space="0" w:color="auto"/>
      </w:divBdr>
    </w:div>
    <w:div w:id="863520226">
      <w:bodyDiv w:val="1"/>
      <w:marLeft w:val="0"/>
      <w:marRight w:val="0"/>
      <w:marTop w:val="0"/>
      <w:marBottom w:val="0"/>
      <w:divBdr>
        <w:top w:val="none" w:sz="0" w:space="0" w:color="auto"/>
        <w:left w:val="none" w:sz="0" w:space="0" w:color="auto"/>
        <w:bottom w:val="none" w:sz="0" w:space="0" w:color="auto"/>
        <w:right w:val="none" w:sz="0" w:space="0" w:color="auto"/>
      </w:divBdr>
    </w:div>
    <w:div w:id="899360583">
      <w:bodyDiv w:val="1"/>
      <w:marLeft w:val="0"/>
      <w:marRight w:val="0"/>
      <w:marTop w:val="0"/>
      <w:marBottom w:val="0"/>
      <w:divBdr>
        <w:top w:val="none" w:sz="0" w:space="0" w:color="auto"/>
        <w:left w:val="none" w:sz="0" w:space="0" w:color="auto"/>
        <w:bottom w:val="none" w:sz="0" w:space="0" w:color="auto"/>
        <w:right w:val="none" w:sz="0" w:space="0" w:color="auto"/>
      </w:divBdr>
    </w:div>
    <w:div w:id="1064377806">
      <w:bodyDiv w:val="1"/>
      <w:marLeft w:val="0"/>
      <w:marRight w:val="0"/>
      <w:marTop w:val="0"/>
      <w:marBottom w:val="0"/>
      <w:divBdr>
        <w:top w:val="none" w:sz="0" w:space="0" w:color="auto"/>
        <w:left w:val="none" w:sz="0" w:space="0" w:color="auto"/>
        <w:bottom w:val="none" w:sz="0" w:space="0" w:color="auto"/>
        <w:right w:val="none" w:sz="0" w:space="0" w:color="auto"/>
      </w:divBdr>
    </w:div>
    <w:div w:id="1086457461">
      <w:bodyDiv w:val="1"/>
      <w:marLeft w:val="0"/>
      <w:marRight w:val="0"/>
      <w:marTop w:val="0"/>
      <w:marBottom w:val="0"/>
      <w:divBdr>
        <w:top w:val="none" w:sz="0" w:space="0" w:color="auto"/>
        <w:left w:val="none" w:sz="0" w:space="0" w:color="auto"/>
        <w:bottom w:val="none" w:sz="0" w:space="0" w:color="auto"/>
        <w:right w:val="none" w:sz="0" w:space="0" w:color="auto"/>
      </w:divBdr>
    </w:div>
    <w:div w:id="1095248638">
      <w:bodyDiv w:val="1"/>
      <w:marLeft w:val="0"/>
      <w:marRight w:val="0"/>
      <w:marTop w:val="0"/>
      <w:marBottom w:val="0"/>
      <w:divBdr>
        <w:top w:val="none" w:sz="0" w:space="0" w:color="auto"/>
        <w:left w:val="none" w:sz="0" w:space="0" w:color="auto"/>
        <w:bottom w:val="none" w:sz="0" w:space="0" w:color="auto"/>
        <w:right w:val="none" w:sz="0" w:space="0" w:color="auto"/>
      </w:divBdr>
    </w:div>
    <w:div w:id="1178226705">
      <w:bodyDiv w:val="1"/>
      <w:marLeft w:val="0"/>
      <w:marRight w:val="0"/>
      <w:marTop w:val="0"/>
      <w:marBottom w:val="0"/>
      <w:divBdr>
        <w:top w:val="none" w:sz="0" w:space="0" w:color="auto"/>
        <w:left w:val="none" w:sz="0" w:space="0" w:color="auto"/>
        <w:bottom w:val="none" w:sz="0" w:space="0" w:color="auto"/>
        <w:right w:val="none" w:sz="0" w:space="0" w:color="auto"/>
      </w:divBdr>
    </w:div>
    <w:div w:id="1190413065">
      <w:bodyDiv w:val="1"/>
      <w:marLeft w:val="0"/>
      <w:marRight w:val="0"/>
      <w:marTop w:val="0"/>
      <w:marBottom w:val="0"/>
      <w:divBdr>
        <w:top w:val="none" w:sz="0" w:space="0" w:color="auto"/>
        <w:left w:val="none" w:sz="0" w:space="0" w:color="auto"/>
        <w:bottom w:val="none" w:sz="0" w:space="0" w:color="auto"/>
        <w:right w:val="none" w:sz="0" w:space="0" w:color="auto"/>
      </w:divBdr>
    </w:div>
    <w:div w:id="1326475320">
      <w:bodyDiv w:val="1"/>
      <w:marLeft w:val="0"/>
      <w:marRight w:val="0"/>
      <w:marTop w:val="0"/>
      <w:marBottom w:val="0"/>
      <w:divBdr>
        <w:top w:val="none" w:sz="0" w:space="0" w:color="auto"/>
        <w:left w:val="none" w:sz="0" w:space="0" w:color="auto"/>
        <w:bottom w:val="none" w:sz="0" w:space="0" w:color="auto"/>
        <w:right w:val="none" w:sz="0" w:space="0" w:color="auto"/>
      </w:divBdr>
    </w:div>
    <w:div w:id="1368139355">
      <w:bodyDiv w:val="1"/>
      <w:marLeft w:val="0"/>
      <w:marRight w:val="0"/>
      <w:marTop w:val="0"/>
      <w:marBottom w:val="0"/>
      <w:divBdr>
        <w:top w:val="none" w:sz="0" w:space="0" w:color="auto"/>
        <w:left w:val="none" w:sz="0" w:space="0" w:color="auto"/>
        <w:bottom w:val="none" w:sz="0" w:space="0" w:color="auto"/>
        <w:right w:val="none" w:sz="0" w:space="0" w:color="auto"/>
      </w:divBdr>
    </w:div>
    <w:div w:id="1401098366">
      <w:bodyDiv w:val="1"/>
      <w:marLeft w:val="0"/>
      <w:marRight w:val="0"/>
      <w:marTop w:val="0"/>
      <w:marBottom w:val="0"/>
      <w:divBdr>
        <w:top w:val="none" w:sz="0" w:space="0" w:color="auto"/>
        <w:left w:val="none" w:sz="0" w:space="0" w:color="auto"/>
        <w:bottom w:val="none" w:sz="0" w:space="0" w:color="auto"/>
        <w:right w:val="none" w:sz="0" w:space="0" w:color="auto"/>
      </w:divBdr>
    </w:div>
    <w:div w:id="1416169369">
      <w:bodyDiv w:val="1"/>
      <w:marLeft w:val="0"/>
      <w:marRight w:val="0"/>
      <w:marTop w:val="0"/>
      <w:marBottom w:val="0"/>
      <w:divBdr>
        <w:top w:val="none" w:sz="0" w:space="0" w:color="auto"/>
        <w:left w:val="none" w:sz="0" w:space="0" w:color="auto"/>
        <w:bottom w:val="none" w:sz="0" w:space="0" w:color="auto"/>
        <w:right w:val="none" w:sz="0" w:space="0" w:color="auto"/>
      </w:divBdr>
    </w:div>
    <w:div w:id="1425956921">
      <w:bodyDiv w:val="1"/>
      <w:marLeft w:val="0"/>
      <w:marRight w:val="0"/>
      <w:marTop w:val="0"/>
      <w:marBottom w:val="0"/>
      <w:divBdr>
        <w:top w:val="none" w:sz="0" w:space="0" w:color="auto"/>
        <w:left w:val="none" w:sz="0" w:space="0" w:color="auto"/>
        <w:bottom w:val="none" w:sz="0" w:space="0" w:color="auto"/>
        <w:right w:val="none" w:sz="0" w:space="0" w:color="auto"/>
      </w:divBdr>
    </w:div>
    <w:div w:id="1477530004">
      <w:bodyDiv w:val="1"/>
      <w:marLeft w:val="0"/>
      <w:marRight w:val="0"/>
      <w:marTop w:val="0"/>
      <w:marBottom w:val="0"/>
      <w:divBdr>
        <w:top w:val="none" w:sz="0" w:space="0" w:color="auto"/>
        <w:left w:val="none" w:sz="0" w:space="0" w:color="auto"/>
        <w:bottom w:val="none" w:sz="0" w:space="0" w:color="auto"/>
        <w:right w:val="none" w:sz="0" w:space="0" w:color="auto"/>
      </w:divBdr>
    </w:div>
    <w:div w:id="1612854229">
      <w:bodyDiv w:val="1"/>
      <w:marLeft w:val="0"/>
      <w:marRight w:val="0"/>
      <w:marTop w:val="0"/>
      <w:marBottom w:val="0"/>
      <w:divBdr>
        <w:top w:val="none" w:sz="0" w:space="0" w:color="auto"/>
        <w:left w:val="none" w:sz="0" w:space="0" w:color="auto"/>
        <w:bottom w:val="none" w:sz="0" w:space="0" w:color="auto"/>
        <w:right w:val="none" w:sz="0" w:space="0" w:color="auto"/>
      </w:divBdr>
    </w:div>
    <w:div w:id="1665204423">
      <w:bodyDiv w:val="1"/>
      <w:marLeft w:val="0"/>
      <w:marRight w:val="0"/>
      <w:marTop w:val="0"/>
      <w:marBottom w:val="0"/>
      <w:divBdr>
        <w:top w:val="none" w:sz="0" w:space="0" w:color="auto"/>
        <w:left w:val="none" w:sz="0" w:space="0" w:color="auto"/>
        <w:bottom w:val="none" w:sz="0" w:space="0" w:color="auto"/>
        <w:right w:val="none" w:sz="0" w:space="0" w:color="auto"/>
      </w:divBdr>
    </w:div>
    <w:div w:id="1815171604">
      <w:bodyDiv w:val="1"/>
      <w:marLeft w:val="0"/>
      <w:marRight w:val="0"/>
      <w:marTop w:val="0"/>
      <w:marBottom w:val="0"/>
      <w:divBdr>
        <w:top w:val="none" w:sz="0" w:space="0" w:color="auto"/>
        <w:left w:val="none" w:sz="0" w:space="0" w:color="auto"/>
        <w:bottom w:val="none" w:sz="0" w:space="0" w:color="auto"/>
        <w:right w:val="none" w:sz="0" w:space="0" w:color="auto"/>
      </w:divBdr>
    </w:div>
    <w:div w:id="2005085772">
      <w:bodyDiv w:val="1"/>
      <w:marLeft w:val="0"/>
      <w:marRight w:val="0"/>
      <w:marTop w:val="0"/>
      <w:marBottom w:val="0"/>
      <w:divBdr>
        <w:top w:val="none" w:sz="0" w:space="0" w:color="auto"/>
        <w:left w:val="none" w:sz="0" w:space="0" w:color="auto"/>
        <w:bottom w:val="none" w:sz="0" w:space="0" w:color="auto"/>
        <w:right w:val="none" w:sz="0" w:space="0" w:color="auto"/>
      </w:divBdr>
    </w:div>
    <w:div w:id="21291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DCC0-1495-4085-9250-223896A9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2634</Words>
  <Characters>14225</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dc:creator>
  <cp:keywords/>
  <cp:lastModifiedBy>Christine</cp:lastModifiedBy>
  <cp:revision>8</cp:revision>
  <cp:lastPrinted>2022-02-07T09:43:00Z</cp:lastPrinted>
  <dcterms:created xsi:type="dcterms:W3CDTF">2022-02-07T09:32:00Z</dcterms:created>
  <dcterms:modified xsi:type="dcterms:W3CDTF">2022-02-07T11:51:00Z</dcterms:modified>
</cp:coreProperties>
</file>